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597"/>
        <w:gridCol w:w="106"/>
      </w:tblGrid>
      <w:tr w:rsidR="00303A90" w:rsidRPr="00303A90" w14:paraId="5D72A30F" w14:textId="77777777" w:rsidTr="00303A90">
        <w:tc>
          <w:tcPr>
            <w:tcW w:w="5000" w:type="pct"/>
            <w:gridSpan w:val="3"/>
            <w:shd w:val="clear" w:color="auto" w:fill="CCFFCC"/>
            <w:vAlign w:val="center"/>
          </w:tcPr>
          <w:p w14:paraId="5C846063" w14:textId="77777777" w:rsidR="00303A90" w:rsidRPr="00303A90" w:rsidRDefault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303A90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- 04/2021</w:t>
            </w:r>
          </w:p>
        </w:tc>
      </w:tr>
      <w:tr w:rsidR="00303A90" w:rsidRPr="00303A90" w14:paraId="3CB389AC" w14:textId="77777777" w:rsidTr="00303A90">
        <w:tc>
          <w:tcPr>
            <w:tcW w:w="642" w:type="pct"/>
            <w:shd w:val="clear" w:color="auto" w:fill="CCFFCC"/>
            <w:vAlign w:val="center"/>
          </w:tcPr>
          <w:p w14:paraId="4E54D984" w14:textId="77777777" w:rsidR="00303A90" w:rsidRPr="00303A90" w:rsidRDefault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03A9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98" w:type="pct"/>
            <w:shd w:val="clear" w:color="auto" w:fill="CCFFCC"/>
            <w:vAlign w:val="center"/>
          </w:tcPr>
          <w:p w14:paraId="28297EBC" w14:textId="53238CA9" w:rsidR="00303A90" w:rsidRPr="00303A90" w:rsidRDefault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03A9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de Asuntos Jurídicos e Institucionales del MERCOSUR (GAIM)</w:t>
            </w:r>
          </w:p>
        </w:tc>
        <w:tc>
          <w:tcPr>
            <w:tcW w:w="60" w:type="pct"/>
            <w:shd w:val="clear" w:color="auto" w:fill="CCFFCC"/>
            <w:vAlign w:val="center"/>
          </w:tcPr>
          <w:p w14:paraId="5AEFCDB5" w14:textId="77777777" w:rsidR="00303A90" w:rsidRPr="00303A90" w:rsidRDefault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03A9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03A90" w:rsidRPr="00303A90" w14:paraId="3A732271" w14:textId="77777777" w:rsidTr="00303A90">
        <w:tc>
          <w:tcPr>
            <w:tcW w:w="642" w:type="pct"/>
            <w:shd w:val="clear" w:color="auto" w:fill="CCFFCC"/>
            <w:vAlign w:val="center"/>
          </w:tcPr>
          <w:p w14:paraId="4EB55B0F" w14:textId="77777777" w:rsidR="00303A90" w:rsidRPr="00303A90" w:rsidRDefault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03A9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98" w:type="pct"/>
            <w:shd w:val="clear" w:color="auto" w:fill="CCFFCC"/>
            <w:vAlign w:val="center"/>
          </w:tcPr>
          <w:p w14:paraId="1E73248B" w14:textId="77777777" w:rsidR="00303A90" w:rsidRPr="00303A90" w:rsidRDefault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03A9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XXX</w:t>
            </w:r>
          </w:p>
        </w:tc>
        <w:tc>
          <w:tcPr>
            <w:tcW w:w="60" w:type="pct"/>
            <w:shd w:val="clear" w:color="auto" w:fill="CCFFCC"/>
            <w:vAlign w:val="center"/>
          </w:tcPr>
          <w:p w14:paraId="424DB705" w14:textId="77777777" w:rsidR="00303A90" w:rsidRPr="00303A90" w:rsidRDefault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03A9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03A90" w:rsidRPr="00303A90" w14:paraId="12356FA0" w14:textId="77777777" w:rsidTr="00303A90">
        <w:tc>
          <w:tcPr>
            <w:tcW w:w="642" w:type="pct"/>
            <w:shd w:val="clear" w:color="auto" w:fill="CCFFCC"/>
            <w:vAlign w:val="center"/>
          </w:tcPr>
          <w:p w14:paraId="6DFD2AE8" w14:textId="77777777" w:rsidR="00303A90" w:rsidRPr="00303A90" w:rsidRDefault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03A9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98" w:type="pct"/>
            <w:shd w:val="clear" w:color="auto" w:fill="CCFFCC"/>
            <w:vAlign w:val="center"/>
          </w:tcPr>
          <w:p w14:paraId="2463E8AA" w14:textId="77777777" w:rsidR="00303A90" w:rsidRPr="00303A90" w:rsidRDefault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03A9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20/05/2021</w:t>
            </w:r>
          </w:p>
        </w:tc>
        <w:tc>
          <w:tcPr>
            <w:tcW w:w="60" w:type="pct"/>
            <w:shd w:val="clear" w:color="auto" w:fill="CCFFCC"/>
            <w:vAlign w:val="center"/>
          </w:tcPr>
          <w:p w14:paraId="27E18844" w14:textId="77777777" w:rsidR="00303A90" w:rsidRPr="00303A90" w:rsidRDefault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03A9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03A90" w:rsidRPr="00303A90" w14:paraId="1B6BEFDD" w14:textId="77777777" w:rsidTr="00303A90">
        <w:tc>
          <w:tcPr>
            <w:tcW w:w="642" w:type="pct"/>
            <w:shd w:val="clear" w:color="auto" w:fill="CCFFCC"/>
            <w:vAlign w:val="center"/>
          </w:tcPr>
          <w:p w14:paraId="2707F537" w14:textId="77777777" w:rsidR="00303A90" w:rsidRPr="00303A90" w:rsidRDefault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03A9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98" w:type="pct"/>
            <w:shd w:val="clear" w:color="auto" w:fill="CCFFCC"/>
            <w:vAlign w:val="center"/>
          </w:tcPr>
          <w:p w14:paraId="7756F946" w14:textId="77777777" w:rsidR="00303A90" w:rsidRPr="00303A90" w:rsidRDefault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03A9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60" w:type="pct"/>
            <w:shd w:val="clear" w:color="auto" w:fill="CCFFCC"/>
            <w:vAlign w:val="center"/>
          </w:tcPr>
          <w:p w14:paraId="5EA5D868" w14:textId="77777777" w:rsidR="00303A90" w:rsidRPr="00303A90" w:rsidRDefault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03A9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03A90" w:rsidRPr="00303A90" w14:paraId="7219EB18" w14:textId="77777777" w:rsidTr="00303A90">
        <w:tc>
          <w:tcPr>
            <w:tcW w:w="642" w:type="pct"/>
            <w:shd w:val="clear" w:color="auto" w:fill="CCFFCC"/>
            <w:vAlign w:val="center"/>
          </w:tcPr>
          <w:p w14:paraId="16DDC236" w14:textId="77777777" w:rsidR="00303A90" w:rsidRPr="00303A90" w:rsidRDefault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03A9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98" w:type="pct"/>
            <w:shd w:val="clear" w:color="auto" w:fill="CCFFCC"/>
            <w:vAlign w:val="center"/>
          </w:tcPr>
          <w:p w14:paraId="54704BB0" w14:textId="77777777" w:rsidR="00303A90" w:rsidRPr="00303A90" w:rsidRDefault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03A9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04/2021</w:t>
            </w:r>
          </w:p>
        </w:tc>
        <w:tc>
          <w:tcPr>
            <w:tcW w:w="60" w:type="pct"/>
            <w:shd w:val="clear" w:color="auto" w:fill="CCFFCC"/>
            <w:vAlign w:val="center"/>
          </w:tcPr>
          <w:p w14:paraId="73147002" w14:textId="77777777" w:rsidR="00303A90" w:rsidRPr="00303A90" w:rsidRDefault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03A9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03A90" w:rsidRPr="00303A90" w14:paraId="691A0F46" w14:textId="77777777" w:rsidTr="00303A90">
        <w:tc>
          <w:tcPr>
            <w:tcW w:w="642" w:type="pct"/>
            <w:shd w:val="clear" w:color="auto" w:fill="CCFFCC"/>
            <w:vAlign w:val="center"/>
          </w:tcPr>
          <w:p w14:paraId="675CE6FC" w14:textId="77777777" w:rsidR="00303A90" w:rsidRPr="00303A90" w:rsidRDefault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03A9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98" w:type="pct"/>
            <w:shd w:val="clear" w:color="auto" w:fill="CCFFCC"/>
            <w:vAlign w:val="center"/>
          </w:tcPr>
          <w:p w14:paraId="721647B5" w14:textId="77777777" w:rsidR="00303A90" w:rsidRPr="00303A90" w:rsidRDefault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03A9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07/06/2021</w:t>
            </w:r>
          </w:p>
        </w:tc>
        <w:tc>
          <w:tcPr>
            <w:tcW w:w="60" w:type="pct"/>
            <w:shd w:val="clear" w:color="auto" w:fill="CCFFCC"/>
            <w:vAlign w:val="center"/>
          </w:tcPr>
          <w:p w14:paraId="5BC9D5C0" w14:textId="77777777" w:rsidR="00303A90" w:rsidRPr="00303A90" w:rsidRDefault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03A9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7C8D92E" w14:textId="77777777" w:rsidR="00303A90" w:rsidRDefault="00303A90" w:rsidP="00303A9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306"/>
        <w:gridCol w:w="6670"/>
        <w:gridCol w:w="896"/>
      </w:tblGrid>
      <w:tr w:rsidR="00303A90" w14:paraId="6E2DE56A" w14:textId="77777777" w:rsidTr="00F47660">
        <w:tc>
          <w:tcPr>
            <w:tcW w:w="736" w:type="pct"/>
            <w:vAlign w:val="center"/>
          </w:tcPr>
          <w:p w14:paraId="4B079E4B" w14:textId="77777777" w:rsidR="00303A90" w:rsidRDefault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59" w:type="pct"/>
            <w:vAlign w:val="center"/>
          </w:tcPr>
          <w:p w14:paraId="7E506F4B" w14:textId="77777777" w:rsidR="00303A90" w:rsidRDefault="00303A90" w:rsidP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6ECA9E75" w14:textId="5B9102D8" w:rsidR="00303A90" w:rsidRPr="00303A90" w:rsidRDefault="00303A90" w:rsidP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303A90" w14:paraId="73AC4BC0" w14:textId="77777777" w:rsidTr="00F47660">
        <w:tc>
          <w:tcPr>
            <w:tcW w:w="736" w:type="pct"/>
            <w:vAlign w:val="center"/>
          </w:tcPr>
          <w:p w14:paraId="71C6F789" w14:textId="5BF9F0D6" w:rsidR="00303A90" w:rsidRPr="00303A90" w:rsidRDefault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03A9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303A9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59" w:type="pct"/>
            <w:vAlign w:val="center"/>
          </w:tcPr>
          <w:p w14:paraId="79132F7D" w14:textId="77777777" w:rsidR="00303A90" w:rsidRDefault="00303A90" w:rsidP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7011BDD3" w14:textId="13FD4819" w:rsidR="00303A90" w:rsidRPr="00303A90" w:rsidRDefault="00303A90" w:rsidP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3A90" w14:paraId="432AD7B8" w14:textId="77777777" w:rsidTr="00F47660">
        <w:tc>
          <w:tcPr>
            <w:tcW w:w="736" w:type="pct"/>
          </w:tcPr>
          <w:p w14:paraId="292C0D76" w14:textId="1E993655" w:rsidR="00303A90" w:rsidRDefault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1A0D1EF1" w14:textId="77777777" w:rsidR="00303A90" w:rsidRDefault="00303A90" w:rsidP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0468CA70" w14:textId="58F81FBE" w:rsidR="00303A90" w:rsidRPr="00303A90" w:rsidRDefault="00303A90" w:rsidP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03A90" w14:paraId="45EE3B41" w14:textId="77777777" w:rsidTr="00F47660">
        <w:tc>
          <w:tcPr>
            <w:tcW w:w="736" w:type="pct"/>
            <w:vAlign w:val="center"/>
          </w:tcPr>
          <w:p w14:paraId="5DA28E0D" w14:textId="77777777" w:rsidR="00303A90" w:rsidRDefault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40306B41" w14:textId="77777777" w:rsidR="00303A90" w:rsidRPr="00303A90" w:rsidRDefault="00303A90" w:rsidP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303A9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1C8F70FC" w14:textId="4D34C1C5" w:rsidR="00303A90" w:rsidRPr="00303A90" w:rsidRDefault="00303A90" w:rsidP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3A90" w14:paraId="7AD8BA39" w14:textId="77777777" w:rsidTr="00F47660">
        <w:tc>
          <w:tcPr>
            <w:tcW w:w="736" w:type="pct"/>
          </w:tcPr>
          <w:p w14:paraId="5F63FFEF" w14:textId="76C626A1" w:rsidR="00303A90" w:rsidRDefault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1A5E4D11" w14:textId="77777777" w:rsidR="00303A90" w:rsidRDefault="00303A90" w:rsidP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2EBF4577" w14:textId="479CBF1C" w:rsidR="00303A90" w:rsidRPr="00303A90" w:rsidRDefault="00303A90" w:rsidP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03A90" w14:paraId="56CEBC9C" w14:textId="77777777" w:rsidTr="00F47660">
        <w:tc>
          <w:tcPr>
            <w:tcW w:w="736" w:type="pct"/>
            <w:vAlign w:val="center"/>
          </w:tcPr>
          <w:p w14:paraId="676D0E4C" w14:textId="77777777" w:rsidR="00303A90" w:rsidRDefault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5DCA6189" w14:textId="77777777" w:rsidR="00303A90" w:rsidRPr="00303A90" w:rsidRDefault="00303A90" w:rsidP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303A9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380C9C23" w14:textId="54E7E36A" w:rsidR="00303A90" w:rsidRPr="00303A90" w:rsidRDefault="00303A90" w:rsidP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3A90" w14:paraId="1A5EBB84" w14:textId="77777777" w:rsidTr="00F47660">
        <w:tc>
          <w:tcPr>
            <w:tcW w:w="736" w:type="pct"/>
          </w:tcPr>
          <w:p w14:paraId="54269AF7" w14:textId="2AC4E0D5" w:rsidR="00303A90" w:rsidRDefault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6813DDF4" w14:textId="77777777" w:rsidR="00303A90" w:rsidRDefault="00303A90" w:rsidP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5D36CCE1" w14:textId="635C754E" w:rsidR="00303A90" w:rsidRPr="00303A90" w:rsidRDefault="00303A90" w:rsidP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03A90" w14:paraId="6CD30B4E" w14:textId="77777777" w:rsidTr="00F47660">
        <w:tc>
          <w:tcPr>
            <w:tcW w:w="736" w:type="pct"/>
            <w:vAlign w:val="center"/>
          </w:tcPr>
          <w:p w14:paraId="3F4C8062" w14:textId="77777777" w:rsidR="00303A90" w:rsidRDefault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74E609BD" w14:textId="77777777" w:rsidR="00303A90" w:rsidRPr="00303A90" w:rsidRDefault="00303A90" w:rsidP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303A9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38108535" w14:textId="75F78283" w:rsidR="00303A90" w:rsidRPr="00303A90" w:rsidRDefault="00303A90" w:rsidP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3A90" w14:paraId="47CF274A" w14:textId="77777777" w:rsidTr="00F47660">
        <w:tc>
          <w:tcPr>
            <w:tcW w:w="736" w:type="pct"/>
          </w:tcPr>
          <w:p w14:paraId="7765B35B" w14:textId="5DF2060C" w:rsidR="00303A90" w:rsidRDefault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139EAC5D" w14:textId="77777777" w:rsidR="00303A90" w:rsidRDefault="00303A90" w:rsidP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Norma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49471A77" w14:textId="70B6ACB7" w:rsidR="00303A90" w:rsidRPr="00303A90" w:rsidRDefault="00303A90" w:rsidP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3A90" w14:paraId="18226006" w14:textId="77777777" w:rsidTr="00F47660">
        <w:tc>
          <w:tcPr>
            <w:tcW w:w="736" w:type="pct"/>
            <w:vAlign w:val="center"/>
          </w:tcPr>
          <w:p w14:paraId="71231679" w14:textId="77777777" w:rsidR="00303A90" w:rsidRDefault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6A2222EE" w14:textId="77777777" w:rsidR="00303A90" w:rsidRDefault="00303A90" w:rsidP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Projeto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Norma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3AA2F1C8" w14:textId="266E8A2B" w:rsidR="00303A90" w:rsidRPr="00303A90" w:rsidRDefault="00303A90" w:rsidP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3A90" w14:paraId="35E535E4" w14:textId="77777777" w:rsidTr="00F47660">
        <w:tc>
          <w:tcPr>
            <w:tcW w:w="4495" w:type="pct"/>
            <w:gridSpan w:val="2"/>
            <w:vAlign w:val="center"/>
          </w:tcPr>
          <w:p w14:paraId="6796CC6F" w14:textId="05877FD2" w:rsidR="00303A90" w:rsidRPr="00303A90" w:rsidRDefault="00303A90" w:rsidP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Nota: 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en esta oportunidad no fueron elevados proyectos de norma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1F2DAA26" w14:textId="77777777" w:rsidR="00303A90" w:rsidRPr="00303A90" w:rsidRDefault="00303A90" w:rsidP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3A90" w14:paraId="6E9641F6" w14:textId="77777777" w:rsidTr="00F47660">
        <w:tc>
          <w:tcPr>
            <w:tcW w:w="736" w:type="pct"/>
          </w:tcPr>
          <w:p w14:paraId="79CA7BE6" w14:textId="28DEDCD1" w:rsidR="00303A90" w:rsidRDefault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68002FD2" w14:textId="62D642BA" w:rsidR="00303A90" w:rsidRDefault="00303A90" w:rsidP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03A9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– Informe sobre el estado de situación del Grupo Ad Hoc Dominio MERCOSUR (GAHDM) 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6A37827F" w14:textId="28B4AC0C" w:rsidR="00303A90" w:rsidRPr="00303A90" w:rsidRDefault="00303A90" w:rsidP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03A90" w:rsidRPr="00303A90" w14:paraId="4933ADC5" w14:textId="77777777" w:rsidTr="00F47660">
        <w:tc>
          <w:tcPr>
            <w:tcW w:w="736" w:type="pct"/>
            <w:vAlign w:val="center"/>
          </w:tcPr>
          <w:p w14:paraId="156D75ED" w14:textId="77777777" w:rsidR="00303A90" w:rsidRDefault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2351CCCE" w14:textId="50CAD487" w:rsidR="00303A90" w:rsidRPr="00303A90" w:rsidRDefault="00303A90" w:rsidP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03A9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303A9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Relatório sobre a situação do Grupo Ad Hoc </w:t>
            </w:r>
            <w:r w:rsidRPr="00303A9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Domínio</w:t>
            </w:r>
            <w:r w:rsidRPr="00303A9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MERCOSUL (GAHDM)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142ACE29" w14:textId="088B2C1C" w:rsidR="00303A90" w:rsidRPr="00303A90" w:rsidRDefault="00303A90" w:rsidP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03A90" w14:paraId="5D07284E" w14:textId="77777777" w:rsidTr="00F47660">
        <w:tc>
          <w:tcPr>
            <w:tcW w:w="736" w:type="pct"/>
          </w:tcPr>
          <w:p w14:paraId="5E9E4537" w14:textId="08CA0B55" w:rsidR="00303A90" w:rsidRDefault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78D24956" w14:textId="10481BA8" w:rsidR="00303A90" w:rsidRDefault="00303A90" w:rsidP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03A9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– Proyecto de Decisión “Portal web del MERCOSUR”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365459D6" w14:textId="2F5746EC" w:rsidR="00303A90" w:rsidRPr="00303A90" w:rsidRDefault="00303A90" w:rsidP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3A90" w:rsidRPr="00303A90" w14:paraId="6FCE47A8" w14:textId="77777777" w:rsidTr="00F47660">
        <w:tc>
          <w:tcPr>
            <w:tcW w:w="736" w:type="pct"/>
            <w:vAlign w:val="center"/>
          </w:tcPr>
          <w:p w14:paraId="76A20FB3" w14:textId="77777777" w:rsidR="00303A90" w:rsidRDefault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42413E4A" w14:textId="3959C2FD" w:rsidR="00303A90" w:rsidRPr="00303A90" w:rsidRDefault="00303A90" w:rsidP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03A9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303A9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Projeto de Decisão “Portal do MERCOSUL”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5BFF64E3" w14:textId="3AFCEF7F" w:rsidR="00303A90" w:rsidRPr="00303A90" w:rsidRDefault="00303A90" w:rsidP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03A90" w14:paraId="6DFEF06E" w14:textId="77777777" w:rsidTr="00F47660">
        <w:tc>
          <w:tcPr>
            <w:tcW w:w="736" w:type="pct"/>
          </w:tcPr>
          <w:p w14:paraId="579FE726" w14:textId="4A216158" w:rsidR="00303A90" w:rsidRDefault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2C738508" w14:textId="439A3E46" w:rsidR="00303A90" w:rsidRDefault="00303A90" w:rsidP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03A9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– Estado de situación de los sitios web de los órganos y foros de la estructura institucional del MERCOSUR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66C350C8" w14:textId="44B35882" w:rsidR="00303A90" w:rsidRPr="00303A90" w:rsidRDefault="00303A90" w:rsidP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3A90" w:rsidRPr="00303A90" w14:paraId="42C8CC2A" w14:textId="77777777" w:rsidTr="00F47660">
        <w:tc>
          <w:tcPr>
            <w:tcW w:w="736" w:type="pct"/>
            <w:vAlign w:val="center"/>
          </w:tcPr>
          <w:p w14:paraId="685A9BC0" w14:textId="77777777" w:rsidR="00303A90" w:rsidRDefault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77161540" w14:textId="0F53DF85" w:rsidR="00303A90" w:rsidRPr="00303A90" w:rsidRDefault="00303A90" w:rsidP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03A9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303A9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Situação dos sites dos órgãos e foros da estrutura institucional do MERCOSUL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253A25CC" w14:textId="0BDF1309" w:rsidR="00303A90" w:rsidRPr="00303A90" w:rsidRDefault="00303A90" w:rsidP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03A90" w14:paraId="0A5A036F" w14:textId="77777777" w:rsidTr="00F47660">
        <w:tc>
          <w:tcPr>
            <w:tcW w:w="736" w:type="pct"/>
          </w:tcPr>
          <w:p w14:paraId="2C4D44EB" w14:textId="7DA03FE9" w:rsidR="00303A90" w:rsidRDefault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2B59C729" w14:textId="1FB2ADDC" w:rsidR="00303A90" w:rsidRDefault="00303A90" w:rsidP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03A9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– Proyecto de Decisión “Reglamento del Protocolo de Olivos para la solución de controversias en el MERCOSUR”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2E3A36EE" w14:textId="126841DC" w:rsidR="00303A90" w:rsidRPr="00303A90" w:rsidRDefault="00303A90" w:rsidP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3A90" w:rsidRPr="00303A90" w14:paraId="54FCAE89" w14:textId="77777777" w:rsidTr="00F47660">
        <w:tc>
          <w:tcPr>
            <w:tcW w:w="736" w:type="pct"/>
            <w:vAlign w:val="center"/>
          </w:tcPr>
          <w:p w14:paraId="3A426AED" w14:textId="77777777" w:rsidR="00303A90" w:rsidRDefault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210CE961" w14:textId="24C4A1C6" w:rsidR="00303A90" w:rsidRPr="00303A90" w:rsidRDefault="00303A90" w:rsidP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03A9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303A9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Projeto de Decisão “Regulamento do Protocolo de Olivos para a Solução de Controvérsias no MERCOSUL”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0761FB91" w14:textId="3538B80F" w:rsidR="00303A90" w:rsidRPr="00303A90" w:rsidRDefault="00303A90" w:rsidP="00303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7CC094D5" w14:textId="77777777" w:rsidR="00303A90" w:rsidRPr="00303A90" w:rsidRDefault="00303A90" w:rsidP="00303A9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13518C12" w14:textId="5BDEEE49" w:rsidR="00303A90" w:rsidRPr="00303A90" w:rsidRDefault="00303A90" w:rsidP="00303A9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303A90">
        <w:rPr>
          <w:rFonts w:ascii="Tms Rmn" w:hAnsi="Tms Rmn" w:cs="Tms Rmn"/>
          <w:b/>
          <w:bCs/>
          <w:color w:val="000000"/>
          <w:sz w:val="24"/>
          <w:szCs w:val="24"/>
        </w:rPr>
        <w:t xml:space="preserve">* </w:t>
      </w:r>
      <w:r w:rsidRPr="00303A90">
        <w:rPr>
          <w:rFonts w:ascii="Tms Rmn" w:hAnsi="Tms Rmn" w:cs="Tms Rmn"/>
          <w:i/>
          <w:iCs/>
          <w:color w:val="000000"/>
          <w:sz w:val="24"/>
          <w:szCs w:val="24"/>
        </w:rPr>
        <w:t xml:space="preserve">Los anexos </w:t>
      </w:r>
      <w:r w:rsidRPr="00303A90">
        <w:rPr>
          <w:rFonts w:ascii="Tms Rmn" w:hAnsi="Tms Rmn" w:cs="Tms Rmn"/>
          <w:b/>
          <w:bCs/>
          <w:i/>
          <w:iCs/>
          <w:color w:val="000000"/>
          <w:sz w:val="24"/>
          <w:szCs w:val="24"/>
          <w:u w:val="single"/>
        </w:rPr>
        <w:t>VI, VII y VIII</w:t>
      </w:r>
      <w:r w:rsidRPr="00303A90">
        <w:rPr>
          <w:rFonts w:ascii="Tms Rmn" w:hAnsi="Tms Rmn" w:cs="Tms Rmn"/>
          <w:i/>
          <w:iCs/>
          <w:color w:val="000000"/>
          <w:sz w:val="24"/>
          <w:szCs w:val="24"/>
        </w:rPr>
        <w:t xml:space="preserve"> no fueron depositados en la SM.</w:t>
      </w:r>
    </w:p>
    <w:p w14:paraId="0FD85AD7" w14:textId="77777777" w:rsidR="00303A90" w:rsidRPr="00303A90" w:rsidRDefault="00303A90" w:rsidP="00303A9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14:paraId="1900B01C" w14:textId="77777777" w:rsidR="00F47660" w:rsidRDefault="00F47660" w:rsidP="00303A9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14:paraId="656AD6DB" w14:textId="77777777" w:rsidR="00F47660" w:rsidRDefault="00F47660" w:rsidP="00303A9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14:paraId="726C40E8" w14:textId="4A70D366" w:rsidR="00303A90" w:rsidRPr="00303A90" w:rsidRDefault="00303A90" w:rsidP="00303A9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proofErr w:type="gramStart"/>
      <w:r w:rsidRPr="00303A90">
        <w:rPr>
          <w:rFonts w:ascii="Tms Rmn" w:hAnsi="Tms Rmn" w:cs="Tms Rmn"/>
          <w:b/>
          <w:bCs/>
          <w:color w:val="000000"/>
          <w:sz w:val="24"/>
          <w:szCs w:val="24"/>
        </w:rPr>
        <w:t>TOTAL</w:t>
      </w:r>
      <w:proofErr w:type="gramEnd"/>
      <w:r w:rsidRPr="00303A90">
        <w:rPr>
          <w:rFonts w:ascii="Tms Rmn" w:hAnsi="Tms Rmn" w:cs="Tms Rmn"/>
          <w:b/>
          <w:bCs/>
          <w:color w:val="000000"/>
          <w:sz w:val="24"/>
          <w:szCs w:val="24"/>
        </w:rPr>
        <w:t xml:space="preserve"> DE PÁGINAS:</w:t>
      </w:r>
      <w:r w:rsidR="00F47660">
        <w:rPr>
          <w:rFonts w:ascii="Tms Rmn" w:hAnsi="Tms Rmn" w:cs="Tms Rmn"/>
          <w:b/>
          <w:bCs/>
          <w:color w:val="000000"/>
          <w:sz w:val="24"/>
          <w:szCs w:val="24"/>
        </w:rPr>
        <w:t>10</w:t>
      </w:r>
    </w:p>
    <w:p w14:paraId="031AB222" w14:textId="1B2B97D3" w:rsidR="00303A90" w:rsidRPr="00303A90" w:rsidRDefault="00303A90" w:rsidP="00303A9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303A90">
        <w:rPr>
          <w:rFonts w:ascii="Tms Rmn" w:hAnsi="Tms Rmn" w:cs="Tms Rmn"/>
          <w:color w:val="000000"/>
          <w:sz w:val="24"/>
          <w:szCs w:val="24"/>
        </w:rPr>
        <w:br/>
      </w:r>
    </w:p>
    <w:p w14:paraId="72A6DDCB" w14:textId="77777777" w:rsidR="00303A90" w:rsidRPr="00303A90" w:rsidRDefault="00303A90"/>
    <w:sectPr w:rsidR="00303A90" w:rsidRPr="00303A90" w:rsidSect="00AF3A4A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FD15C" w14:textId="77777777" w:rsidR="00F47660" w:rsidRDefault="00F47660" w:rsidP="00F47660">
      <w:pPr>
        <w:spacing w:after="0" w:line="240" w:lineRule="auto"/>
      </w:pPr>
      <w:r>
        <w:separator/>
      </w:r>
    </w:p>
  </w:endnote>
  <w:endnote w:type="continuationSeparator" w:id="0">
    <w:p w14:paraId="4F139623" w14:textId="77777777" w:rsidR="00F47660" w:rsidRDefault="00F47660" w:rsidP="00F4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D974" w14:textId="49F11D9E" w:rsidR="00F47660" w:rsidRPr="00F47660" w:rsidRDefault="00F47660" w:rsidP="00F47660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MM – 07/06/2021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D3BB9" w14:textId="77777777" w:rsidR="00F47660" w:rsidRDefault="00F47660" w:rsidP="00F47660">
      <w:pPr>
        <w:spacing w:after="0" w:line="240" w:lineRule="auto"/>
      </w:pPr>
      <w:r>
        <w:separator/>
      </w:r>
    </w:p>
  </w:footnote>
  <w:footnote w:type="continuationSeparator" w:id="0">
    <w:p w14:paraId="704BFD5A" w14:textId="77777777" w:rsidR="00F47660" w:rsidRDefault="00F47660" w:rsidP="00F47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90"/>
    <w:rsid w:val="00303A90"/>
    <w:rsid w:val="00F4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B3D1"/>
  <w15:chartTrackingRefBased/>
  <w15:docId w15:val="{93C7BC89-A652-45E9-9724-8359517C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3A9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7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660"/>
  </w:style>
  <w:style w:type="paragraph" w:styleId="Piedepgina">
    <w:name w:val="footer"/>
    <w:basedOn w:val="Normal"/>
    <w:link w:val="PiedepginaCar"/>
    <w:uiPriority w:val="99"/>
    <w:unhideWhenUsed/>
    <w:rsid w:val="00F47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2021-06-07T19:27:00Z</dcterms:created>
  <dcterms:modified xsi:type="dcterms:W3CDTF">2021-06-07T19:40:00Z</dcterms:modified>
</cp:coreProperties>
</file>