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19" w:type="pct"/>
        <w:shd w:val="clear" w:color="auto" w:fill="CCFFCC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276"/>
        <w:gridCol w:w="30"/>
        <w:gridCol w:w="6670"/>
        <w:gridCol w:w="768"/>
        <w:gridCol w:w="94"/>
        <w:gridCol w:w="34"/>
      </w:tblGrid>
      <w:tr w:rsidR="00B20585" w:rsidRPr="00B20585" w14:paraId="0D6132F0" w14:textId="77777777" w:rsidTr="00B20585">
        <w:trPr>
          <w:gridAfter w:val="1"/>
          <w:wAfter w:w="19" w:type="pct"/>
        </w:trPr>
        <w:tc>
          <w:tcPr>
            <w:tcW w:w="4981" w:type="pct"/>
            <w:gridSpan w:val="5"/>
            <w:shd w:val="clear" w:color="auto" w:fill="CCFFCC"/>
            <w:vAlign w:val="center"/>
          </w:tcPr>
          <w:p w14:paraId="421727DD" w14:textId="77777777" w:rsidR="00B20585" w:rsidRPr="00B20585" w:rsidRDefault="00B205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</w:pPr>
            <w:r w:rsidRPr="00B20585"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  <w:t>Sistematización - Acta - 01/2021</w:t>
            </w:r>
          </w:p>
        </w:tc>
      </w:tr>
      <w:tr w:rsidR="00B20585" w:rsidRPr="00B20585" w14:paraId="421E1EE4" w14:textId="77777777" w:rsidTr="00B20585">
        <w:trPr>
          <w:gridAfter w:val="1"/>
          <w:wAfter w:w="19" w:type="pct"/>
        </w:trPr>
        <w:tc>
          <w:tcPr>
            <w:tcW w:w="719" w:type="pct"/>
            <w:shd w:val="clear" w:color="auto" w:fill="CCFFCC"/>
            <w:vAlign w:val="center"/>
          </w:tcPr>
          <w:p w14:paraId="46F107EE" w14:textId="77777777" w:rsidR="00B20585" w:rsidRPr="00B20585" w:rsidRDefault="00B205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B2058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4209" w:type="pct"/>
            <w:gridSpan w:val="3"/>
            <w:shd w:val="clear" w:color="auto" w:fill="CCFFCC"/>
            <w:vAlign w:val="center"/>
          </w:tcPr>
          <w:p w14:paraId="27CA0603" w14:textId="77777777" w:rsidR="00B20585" w:rsidRPr="00B20585" w:rsidRDefault="00B205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B2058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 Especializada de Defensores Públicos Oficiales del MERCOSUR (REDPO)</w:t>
            </w:r>
          </w:p>
        </w:tc>
        <w:tc>
          <w:tcPr>
            <w:tcW w:w="53" w:type="pct"/>
            <w:shd w:val="clear" w:color="auto" w:fill="CCFFCC"/>
            <w:vAlign w:val="center"/>
          </w:tcPr>
          <w:p w14:paraId="0C555EAF" w14:textId="77777777" w:rsidR="00B20585" w:rsidRPr="00B20585" w:rsidRDefault="00B205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B2058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B20585" w:rsidRPr="00B20585" w14:paraId="6BF103C3" w14:textId="77777777" w:rsidTr="00B20585">
        <w:trPr>
          <w:gridAfter w:val="1"/>
          <w:wAfter w:w="19" w:type="pct"/>
        </w:trPr>
        <w:tc>
          <w:tcPr>
            <w:tcW w:w="719" w:type="pct"/>
            <w:shd w:val="clear" w:color="auto" w:fill="CCFFCC"/>
            <w:vAlign w:val="center"/>
          </w:tcPr>
          <w:p w14:paraId="1893D6F7" w14:textId="77777777" w:rsidR="00B20585" w:rsidRPr="00B20585" w:rsidRDefault="00B205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B2058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4209" w:type="pct"/>
            <w:gridSpan w:val="3"/>
            <w:shd w:val="clear" w:color="auto" w:fill="CCFFCC"/>
            <w:vAlign w:val="center"/>
          </w:tcPr>
          <w:p w14:paraId="7AAA75CD" w14:textId="77777777" w:rsidR="00B20585" w:rsidRPr="00B20585" w:rsidRDefault="00B205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B2058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XXXII</w:t>
            </w:r>
          </w:p>
        </w:tc>
        <w:tc>
          <w:tcPr>
            <w:tcW w:w="53" w:type="pct"/>
            <w:shd w:val="clear" w:color="auto" w:fill="CCFFCC"/>
            <w:vAlign w:val="center"/>
          </w:tcPr>
          <w:p w14:paraId="787642E3" w14:textId="77777777" w:rsidR="00B20585" w:rsidRPr="00B20585" w:rsidRDefault="00B205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B2058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B20585" w:rsidRPr="00B20585" w14:paraId="1DB6F47E" w14:textId="77777777" w:rsidTr="00B20585">
        <w:trPr>
          <w:gridAfter w:val="1"/>
          <w:wAfter w:w="19" w:type="pct"/>
        </w:trPr>
        <w:tc>
          <w:tcPr>
            <w:tcW w:w="719" w:type="pct"/>
            <w:shd w:val="clear" w:color="auto" w:fill="CCFFCC"/>
            <w:vAlign w:val="center"/>
          </w:tcPr>
          <w:p w14:paraId="182A2F14" w14:textId="77777777" w:rsidR="00B20585" w:rsidRPr="00B20585" w:rsidRDefault="00B205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B2058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4209" w:type="pct"/>
            <w:gridSpan w:val="3"/>
            <w:shd w:val="clear" w:color="auto" w:fill="CCFFCC"/>
            <w:vAlign w:val="center"/>
          </w:tcPr>
          <w:p w14:paraId="255CC0A6" w14:textId="77777777" w:rsidR="00B20585" w:rsidRPr="00B20585" w:rsidRDefault="00B205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B2058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12/05/2021</w:t>
            </w:r>
          </w:p>
        </w:tc>
        <w:tc>
          <w:tcPr>
            <w:tcW w:w="53" w:type="pct"/>
            <w:shd w:val="clear" w:color="auto" w:fill="CCFFCC"/>
            <w:vAlign w:val="center"/>
          </w:tcPr>
          <w:p w14:paraId="7257647D" w14:textId="77777777" w:rsidR="00B20585" w:rsidRPr="00B20585" w:rsidRDefault="00B205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B2058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B20585" w:rsidRPr="00B20585" w14:paraId="280BFD80" w14:textId="77777777" w:rsidTr="00B20585">
        <w:trPr>
          <w:gridAfter w:val="1"/>
          <w:wAfter w:w="19" w:type="pct"/>
        </w:trPr>
        <w:tc>
          <w:tcPr>
            <w:tcW w:w="719" w:type="pct"/>
            <w:shd w:val="clear" w:color="auto" w:fill="CCFFCC"/>
            <w:vAlign w:val="center"/>
          </w:tcPr>
          <w:p w14:paraId="0ECE3A9A" w14:textId="77777777" w:rsidR="00B20585" w:rsidRPr="00B20585" w:rsidRDefault="00B205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B2058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4209" w:type="pct"/>
            <w:gridSpan w:val="3"/>
            <w:shd w:val="clear" w:color="auto" w:fill="CCFFCC"/>
            <w:vAlign w:val="center"/>
          </w:tcPr>
          <w:p w14:paraId="18AADB99" w14:textId="77777777" w:rsidR="00B20585" w:rsidRPr="00B20585" w:rsidRDefault="00B205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B2058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--Argentina</w:t>
            </w:r>
          </w:p>
        </w:tc>
        <w:tc>
          <w:tcPr>
            <w:tcW w:w="53" w:type="pct"/>
            <w:shd w:val="clear" w:color="auto" w:fill="CCFFCC"/>
            <w:vAlign w:val="center"/>
          </w:tcPr>
          <w:p w14:paraId="6DB73227" w14:textId="77777777" w:rsidR="00B20585" w:rsidRPr="00B20585" w:rsidRDefault="00B205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B2058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B20585" w:rsidRPr="00B20585" w14:paraId="623E286B" w14:textId="77777777" w:rsidTr="00B20585">
        <w:trPr>
          <w:gridAfter w:val="1"/>
          <w:wAfter w:w="19" w:type="pct"/>
        </w:trPr>
        <w:tc>
          <w:tcPr>
            <w:tcW w:w="719" w:type="pct"/>
            <w:shd w:val="clear" w:color="auto" w:fill="CCFFCC"/>
            <w:vAlign w:val="center"/>
          </w:tcPr>
          <w:p w14:paraId="6F08F0BD" w14:textId="77777777" w:rsidR="00B20585" w:rsidRPr="00B20585" w:rsidRDefault="00B205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B2058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4209" w:type="pct"/>
            <w:gridSpan w:val="3"/>
            <w:shd w:val="clear" w:color="auto" w:fill="CCFFCC"/>
            <w:vAlign w:val="center"/>
          </w:tcPr>
          <w:p w14:paraId="45086950" w14:textId="77777777" w:rsidR="00B20585" w:rsidRPr="00B20585" w:rsidRDefault="00B205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B2058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01/2021</w:t>
            </w:r>
          </w:p>
        </w:tc>
        <w:tc>
          <w:tcPr>
            <w:tcW w:w="53" w:type="pct"/>
            <w:shd w:val="clear" w:color="auto" w:fill="CCFFCC"/>
            <w:vAlign w:val="center"/>
          </w:tcPr>
          <w:p w14:paraId="6EBCF634" w14:textId="77777777" w:rsidR="00B20585" w:rsidRPr="00B20585" w:rsidRDefault="00B205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B2058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B20585" w:rsidRPr="00B20585" w14:paraId="118D9161" w14:textId="77777777" w:rsidTr="00B20585">
        <w:trPr>
          <w:gridAfter w:val="1"/>
          <w:wAfter w:w="19" w:type="pct"/>
        </w:trPr>
        <w:tc>
          <w:tcPr>
            <w:tcW w:w="719" w:type="pct"/>
            <w:shd w:val="clear" w:color="auto" w:fill="CCFFCC"/>
            <w:vAlign w:val="center"/>
          </w:tcPr>
          <w:p w14:paraId="05A170B5" w14:textId="77777777" w:rsidR="00B20585" w:rsidRPr="00B20585" w:rsidRDefault="00B205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B2058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4209" w:type="pct"/>
            <w:gridSpan w:val="3"/>
            <w:shd w:val="clear" w:color="auto" w:fill="CCFFCC"/>
            <w:vAlign w:val="center"/>
          </w:tcPr>
          <w:p w14:paraId="1D6D8F72" w14:textId="77777777" w:rsidR="00B20585" w:rsidRPr="00B20585" w:rsidRDefault="00B205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B2058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28/05/2021</w:t>
            </w:r>
          </w:p>
        </w:tc>
        <w:tc>
          <w:tcPr>
            <w:tcW w:w="53" w:type="pct"/>
            <w:shd w:val="clear" w:color="auto" w:fill="CCFFCC"/>
            <w:vAlign w:val="center"/>
          </w:tcPr>
          <w:p w14:paraId="0F24CB07" w14:textId="77777777" w:rsidR="00B20585" w:rsidRPr="00B20585" w:rsidRDefault="00B205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B2058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B20585" w14:paraId="132C6FE0" w14:textId="77777777" w:rsidTr="00B20585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14:paraId="4E546086" w14:textId="77777777" w:rsidR="00B20585" w:rsidRDefault="00B205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Acta,</w:t>
            </w:r>
          </w:p>
        </w:tc>
        <w:tc>
          <w:tcPr>
            <w:tcW w:w="3759" w:type="pct"/>
            <w:vAlign w:val="center"/>
          </w:tcPr>
          <w:p w14:paraId="1607E201" w14:textId="77777777" w:rsidR="00B20585" w:rsidRDefault="00B20585" w:rsidP="00B205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14:paraId="4775F45D" w14:textId="2BFEA5D4" w:rsidR="00B20585" w:rsidRPr="00B20585" w:rsidRDefault="00B20585" w:rsidP="00B205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p.1</w:t>
            </w:r>
          </w:p>
        </w:tc>
      </w:tr>
      <w:tr w:rsidR="00B20585" w14:paraId="728E6B64" w14:textId="77777777" w:rsidTr="00B20585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14:paraId="2ACCA0EB" w14:textId="2B82F6A4" w:rsidR="00B20585" w:rsidRPr="00B20585" w:rsidRDefault="00B205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20585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Ata</w:t>
            </w:r>
            <w:r w:rsidRPr="00B20585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,</w:t>
            </w:r>
          </w:p>
        </w:tc>
        <w:tc>
          <w:tcPr>
            <w:tcW w:w="3759" w:type="pct"/>
            <w:vAlign w:val="center"/>
          </w:tcPr>
          <w:p w14:paraId="07462839" w14:textId="77777777" w:rsidR="00B20585" w:rsidRDefault="00B20585" w:rsidP="00B205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14:paraId="2981C5CF" w14:textId="4DD413A4" w:rsidR="00B20585" w:rsidRPr="00B20585" w:rsidRDefault="00B20585" w:rsidP="00B205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20585" w14:paraId="6B220365" w14:textId="77777777" w:rsidTr="00B20585">
        <w:tblPrEx>
          <w:shd w:val="clear" w:color="auto" w:fill="auto"/>
        </w:tblPrEx>
        <w:tc>
          <w:tcPr>
            <w:tcW w:w="736" w:type="pct"/>
            <w:gridSpan w:val="2"/>
          </w:tcPr>
          <w:p w14:paraId="2D88D211" w14:textId="5A3CC5A5" w:rsidR="00B20585" w:rsidRDefault="00B205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9" w:type="pct"/>
          </w:tcPr>
          <w:p w14:paraId="74EF8FA5" w14:textId="77777777" w:rsidR="00B20585" w:rsidRDefault="00B20585" w:rsidP="00B205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14:paraId="256692FF" w14:textId="5DDF83EA" w:rsidR="00B20585" w:rsidRPr="00B20585" w:rsidRDefault="00B20585" w:rsidP="00B205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B20585" w14:paraId="2F1CB86E" w14:textId="77777777" w:rsidTr="00B20585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14:paraId="12E933D4" w14:textId="77777777" w:rsidR="00B20585" w:rsidRDefault="00B205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14:paraId="1776027E" w14:textId="77777777" w:rsidR="00B20585" w:rsidRPr="00B20585" w:rsidRDefault="00B20585" w:rsidP="00B205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B20585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14:paraId="254A5146" w14:textId="60CC3A46" w:rsidR="00B20585" w:rsidRPr="00B20585" w:rsidRDefault="00B20585" w:rsidP="00B205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20585" w14:paraId="35A6419A" w14:textId="77777777" w:rsidTr="00B20585">
        <w:tblPrEx>
          <w:shd w:val="clear" w:color="auto" w:fill="auto"/>
        </w:tblPrEx>
        <w:tc>
          <w:tcPr>
            <w:tcW w:w="736" w:type="pct"/>
            <w:gridSpan w:val="2"/>
          </w:tcPr>
          <w:p w14:paraId="7BDC312B" w14:textId="68774380" w:rsidR="00B20585" w:rsidRDefault="00B205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9" w:type="pct"/>
          </w:tcPr>
          <w:p w14:paraId="49573D53" w14:textId="77777777" w:rsidR="00B20585" w:rsidRDefault="00B20585" w:rsidP="00B205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14:paraId="32D878FD" w14:textId="0E88E7DE" w:rsidR="00B20585" w:rsidRPr="00B20585" w:rsidRDefault="00B20585" w:rsidP="00B205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B20585" w14:paraId="2AC9DAAC" w14:textId="77777777" w:rsidTr="00B20585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14:paraId="462F738E" w14:textId="77777777" w:rsidR="00B20585" w:rsidRDefault="00B205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14:paraId="2570FAC9" w14:textId="77777777" w:rsidR="00B20585" w:rsidRPr="00B20585" w:rsidRDefault="00B20585" w:rsidP="00B205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B20585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14:paraId="7A51AF95" w14:textId="7933D061" w:rsidR="00B20585" w:rsidRPr="00B20585" w:rsidRDefault="00B20585" w:rsidP="00B205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20585" w14:paraId="7EC7D136" w14:textId="77777777" w:rsidTr="00B20585">
        <w:tblPrEx>
          <w:shd w:val="clear" w:color="auto" w:fill="auto"/>
        </w:tblPrEx>
        <w:tc>
          <w:tcPr>
            <w:tcW w:w="736" w:type="pct"/>
            <w:gridSpan w:val="2"/>
          </w:tcPr>
          <w:p w14:paraId="1CD6AF8F" w14:textId="4265694E" w:rsidR="00B20585" w:rsidRDefault="00B205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9" w:type="pct"/>
          </w:tcPr>
          <w:p w14:paraId="7319C7D4" w14:textId="77777777" w:rsidR="00B20585" w:rsidRDefault="00B20585" w:rsidP="00B205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Resumen del Acta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14:paraId="3F1409C6" w14:textId="3533EF6A" w:rsidR="00B20585" w:rsidRPr="00B20585" w:rsidRDefault="00B20585" w:rsidP="00B205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B20585" w14:paraId="712E7643" w14:textId="77777777" w:rsidTr="00B20585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14:paraId="52B1EE1E" w14:textId="77777777" w:rsidR="00B20585" w:rsidRDefault="00B205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14:paraId="0F08C526" w14:textId="77777777" w:rsidR="00B20585" w:rsidRPr="00B20585" w:rsidRDefault="00B20585" w:rsidP="00B205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B20585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Resumo da Ata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14:paraId="5E800AE2" w14:textId="226B4FFA" w:rsidR="00B20585" w:rsidRPr="00B20585" w:rsidRDefault="00B20585" w:rsidP="00B205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20585" w14:paraId="4579B4EF" w14:textId="77777777" w:rsidTr="00B20585">
        <w:tblPrEx>
          <w:shd w:val="clear" w:color="auto" w:fill="auto"/>
        </w:tblPrEx>
        <w:tc>
          <w:tcPr>
            <w:tcW w:w="736" w:type="pct"/>
            <w:gridSpan w:val="2"/>
          </w:tcPr>
          <w:p w14:paraId="1E7BD357" w14:textId="4785AD14" w:rsidR="00B20585" w:rsidRDefault="00B205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IV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9" w:type="pct"/>
          </w:tcPr>
          <w:p w14:paraId="0F6772C5" w14:textId="77777777" w:rsidR="00B20585" w:rsidRDefault="00B20585" w:rsidP="00B205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Informe de la PPTA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14:paraId="0EAAB1F5" w14:textId="24747F17" w:rsidR="00B20585" w:rsidRPr="00B20585" w:rsidRDefault="00B20585" w:rsidP="00B205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B20585" w14:paraId="2508FC92" w14:textId="77777777" w:rsidTr="00B20585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14:paraId="691EFFC0" w14:textId="77777777" w:rsidR="00B20585" w:rsidRDefault="00B205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14:paraId="65465B2A" w14:textId="77777777" w:rsidR="00B20585" w:rsidRPr="00B20585" w:rsidRDefault="00B20585" w:rsidP="00B205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B20585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Relatório</w:t>
            </w:r>
            <w:r w:rsidRPr="00B20585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 da PPTA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14:paraId="5724421B" w14:textId="23B369A6" w:rsidR="00B20585" w:rsidRPr="00B20585" w:rsidRDefault="00B20585" w:rsidP="00B205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20585" w14:paraId="44D36BA7" w14:textId="77777777" w:rsidTr="00B20585">
        <w:tblPrEx>
          <w:shd w:val="clear" w:color="auto" w:fill="auto"/>
        </w:tblPrEx>
        <w:tc>
          <w:tcPr>
            <w:tcW w:w="736" w:type="pct"/>
            <w:gridSpan w:val="2"/>
          </w:tcPr>
          <w:p w14:paraId="64CE430E" w14:textId="6E4DA6A3" w:rsidR="00B20585" w:rsidRDefault="00B205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9" w:type="pct"/>
          </w:tcPr>
          <w:p w14:paraId="57EF5E01" w14:textId="72F12851" w:rsidR="00B20585" w:rsidRDefault="00B20585" w:rsidP="00B205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Sexto Informe sobre la Actuación de las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Defensorías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Públicas Oficiales del MERCOSUR en el Área de Derechos Humanos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14:paraId="14F6381D" w14:textId="243C5712" w:rsidR="00B20585" w:rsidRPr="00B20585" w:rsidRDefault="00B20585" w:rsidP="00B205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B20585" w:rsidRPr="00B20585" w14:paraId="4C1ED9A8" w14:textId="77777777" w:rsidTr="00B20585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14:paraId="7DD5CB91" w14:textId="77777777" w:rsidR="00B20585" w:rsidRDefault="00B205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14:paraId="0DEF7B15" w14:textId="77777777" w:rsidR="00B20585" w:rsidRPr="00B20585" w:rsidRDefault="00B20585" w:rsidP="00B205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B20585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Sexto Relatório de Atuação dos Defensores Públicos Oficiais do MERCOSUL na Área de Direitos Humanos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14:paraId="37517C6B" w14:textId="608F709C" w:rsidR="00B20585" w:rsidRPr="00B20585" w:rsidRDefault="00B20585" w:rsidP="00B205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B20585" w14:paraId="32D40499" w14:textId="77777777" w:rsidTr="00B20585">
        <w:tblPrEx>
          <w:shd w:val="clear" w:color="auto" w:fill="auto"/>
        </w:tblPrEx>
        <w:tc>
          <w:tcPr>
            <w:tcW w:w="736" w:type="pct"/>
            <w:gridSpan w:val="2"/>
          </w:tcPr>
          <w:p w14:paraId="5690D221" w14:textId="33FEBB45" w:rsidR="00B20585" w:rsidRDefault="00B205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9" w:type="pct"/>
          </w:tcPr>
          <w:p w14:paraId="0CDA1C80" w14:textId="77777777" w:rsidR="00B20585" w:rsidRDefault="00B20585" w:rsidP="00B205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Informe del Proyecto de "Sistematización y seguimientos de hechos de tortura y otras formas de violencia Institucional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14:paraId="26840C2E" w14:textId="39E50C7B" w:rsidR="00B20585" w:rsidRPr="00B20585" w:rsidRDefault="00B20585" w:rsidP="00B205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B20585" w:rsidRPr="00B20585" w14:paraId="303637B2" w14:textId="77777777" w:rsidTr="00B20585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14:paraId="0AC12ACA" w14:textId="77777777" w:rsidR="00B20585" w:rsidRDefault="00B205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14:paraId="2F934C9E" w14:textId="77777777" w:rsidR="00B20585" w:rsidRPr="00B20585" w:rsidRDefault="00B20585" w:rsidP="00B205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B20585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Relatório do Projeto de “Sistematização e Acompanhamento de Atos de Tortura e Outras Formas de Violência Institucional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14:paraId="40EF1CF2" w14:textId="1FC4034A" w:rsidR="00B20585" w:rsidRPr="00B20585" w:rsidRDefault="00B20585" w:rsidP="00B205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B20585" w14:paraId="47886C56" w14:textId="77777777" w:rsidTr="00B20585">
        <w:tblPrEx>
          <w:shd w:val="clear" w:color="auto" w:fill="auto"/>
        </w:tblPrEx>
        <w:tc>
          <w:tcPr>
            <w:tcW w:w="736" w:type="pct"/>
            <w:gridSpan w:val="2"/>
          </w:tcPr>
          <w:p w14:paraId="2B0381F4" w14:textId="4E6309E0" w:rsidR="00B20585" w:rsidRDefault="00B205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9" w:type="pct"/>
          </w:tcPr>
          <w:p w14:paraId="409D42C2" w14:textId="77777777" w:rsidR="00B20585" w:rsidRDefault="00B20585" w:rsidP="00B205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Proyecto de Recomendación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14:paraId="6C16F380" w14:textId="231C9457" w:rsidR="00B20585" w:rsidRPr="00B20585" w:rsidRDefault="00B20585" w:rsidP="00B205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B20585" w14:paraId="28A749EF" w14:textId="77777777" w:rsidTr="00B20585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14:paraId="57B0FC60" w14:textId="77777777" w:rsidR="00B20585" w:rsidRDefault="00B205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14:paraId="3BCEE69C" w14:textId="77777777" w:rsidR="00B20585" w:rsidRPr="00B20585" w:rsidRDefault="00B20585" w:rsidP="00B205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B20585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Projeto de </w:t>
            </w:r>
            <w:r w:rsidRPr="00B20585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Recomendação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14:paraId="0B71D28E" w14:textId="5F2E9436" w:rsidR="00B20585" w:rsidRPr="00B20585" w:rsidRDefault="00B20585" w:rsidP="00B205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20585" w14:paraId="7683CFBE" w14:textId="77777777" w:rsidTr="00B20585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14:paraId="34CC2014" w14:textId="77777777" w:rsidR="00B20585" w:rsidRDefault="00B205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14:paraId="15F77955" w14:textId="6451A710" w:rsidR="00B20585" w:rsidRDefault="00B20585" w:rsidP="00B205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La Autonomía de la Defensa Pública como Garantía de Acceso a la Justicia de las Personas en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Condiciones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de Vulnerabilidad - Norma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14:paraId="51F67217" w14:textId="18F8D2D5" w:rsidR="00B20585" w:rsidRPr="00B20585" w:rsidRDefault="00B20585" w:rsidP="00B205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20585" w:rsidRPr="00B20585" w14:paraId="31EF7663" w14:textId="77777777" w:rsidTr="00B20585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14:paraId="39C5A1BD" w14:textId="77777777" w:rsidR="00B20585" w:rsidRDefault="00B205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14:paraId="6DDA90EC" w14:textId="77777777" w:rsidR="00B20585" w:rsidRPr="00B20585" w:rsidRDefault="00B20585" w:rsidP="00B205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B20585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A Autonomia da Defesa Pública como Garantia de Acesso à Justiça para Pessoas em Situação de Vulnerabilidade - Norma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14:paraId="74F68F96" w14:textId="1CBCE87C" w:rsidR="00B20585" w:rsidRPr="00B20585" w:rsidRDefault="00B20585" w:rsidP="00B205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B20585" w14:paraId="7D5D6205" w14:textId="77777777" w:rsidTr="00B20585">
        <w:tblPrEx>
          <w:shd w:val="clear" w:color="auto" w:fill="auto"/>
        </w:tblPrEx>
        <w:tc>
          <w:tcPr>
            <w:tcW w:w="736" w:type="pct"/>
            <w:gridSpan w:val="2"/>
          </w:tcPr>
          <w:p w14:paraId="4A9D8869" w14:textId="487EBEFA" w:rsidR="00B20585" w:rsidRDefault="00B205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9" w:type="pct"/>
          </w:tcPr>
          <w:p w14:paraId="1886F2D2" w14:textId="77777777" w:rsidR="00B20585" w:rsidRDefault="00B20585" w:rsidP="00B205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Compendio Mecanismo de Cooperación Interinstitucional entre la Defensorías Públicas del MERCOSUR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14:paraId="0C1E317E" w14:textId="1A73964A" w:rsidR="00B20585" w:rsidRPr="00B20585" w:rsidRDefault="00B20585" w:rsidP="00B205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B20585" w:rsidRPr="00B20585" w14:paraId="4E7D3FCF" w14:textId="77777777" w:rsidTr="00B20585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14:paraId="02866350" w14:textId="77777777" w:rsidR="00B20585" w:rsidRDefault="00B205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14:paraId="789CB386" w14:textId="77777777" w:rsidR="00B20585" w:rsidRPr="00B20585" w:rsidRDefault="00B20585" w:rsidP="00B205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B20585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Compêndio Mecanismo de Cooperação Interinstitucional entre as Defensorias Públicas do MERCOSUL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14:paraId="2EA0161E" w14:textId="3915FE5F" w:rsidR="00B20585" w:rsidRPr="00B20585" w:rsidRDefault="00B20585" w:rsidP="00B205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B20585" w14:paraId="246CBB17" w14:textId="77777777" w:rsidTr="00B20585">
        <w:tblPrEx>
          <w:shd w:val="clear" w:color="auto" w:fill="auto"/>
        </w:tblPrEx>
        <w:tc>
          <w:tcPr>
            <w:tcW w:w="736" w:type="pct"/>
            <w:gridSpan w:val="2"/>
          </w:tcPr>
          <w:p w14:paraId="3605C9E8" w14:textId="4171462D" w:rsidR="00B20585" w:rsidRDefault="00B205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IX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9" w:type="pct"/>
          </w:tcPr>
          <w:p w14:paraId="171F9DBA" w14:textId="77777777" w:rsidR="00B20585" w:rsidRDefault="00B20585" w:rsidP="00B205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Proyecto de Declaración sobre "Inmigración, Pobreza y Derechos de la Personas Involucradas en Tráfico de Drogas"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14:paraId="32F2B73F" w14:textId="5F594FB3" w:rsidR="00B20585" w:rsidRPr="00B20585" w:rsidRDefault="00B20585" w:rsidP="00B205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B20585" w:rsidRPr="00B20585" w14:paraId="77BAFB05" w14:textId="77777777" w:rsidTr="00B20585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14:paraId="7A52149A" w14:textId="77777777" w:rsidR="00B20585" w:rsidRDefault="00B205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14:paraId="39ED6170" w14:textId="77777777" w:rsidR="00B20585" w:rsidRPr="00B20585" w:rsidRDefault="00B20585" w:rsidP="00B205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B20585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Projeto de Declaração sobre "Imigração, Pobreza e Direitos das Pessoas Envolvidas no Tráfico de Drogas"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14:paraId="62BFEB83" w14:textId="07FA51A6" w:rsidR="00B20585" w:rsidRPr="00B20585" w:rsidRDefault="00B20585" w:rsidP="00B205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B20585" w14:paraId="141743E9" w14:textId="77777777" w:rsidTr="00B20585">
        <w:tblPrEx>
          <w:shd w:val="clear" w:color="auto" w:fill="auto"/>
        </w:tblPrEx>
        <w:tc>
          <w:tcPr>
            <w:tcW w:w="736" w:type="pct"/>
            <w:gridSpan w:val="2"/>
          </w:tcPr>
          <w:p w14:paraId="5B3CE760" w14:textId="319DFF85" w:rsidR="00B20585" w:rsidRDefault="00B205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9" w:type="pct"/>
          </w:tcPr>
          <w:p w14:paraId="4A8531C1" w14:textId="77777777" w:rsidR="00B20585" w:rsidRDefault="00B20585" w:rsidP="00B205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Programa de Trabajo 2021-2022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14:paraId="72D297D2" w14:textId="0053766D" w:rsidR="00B20585" w:rsidRPr="00B20585" w:rsidRDefault="00B20585" w:rsidP="00B205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B20585" w14:paraId="09547E18" w14:textId="77777777" w:rsidTr="00B20585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14:paraId="5B94F56B" w14:textId="77777777" w:rsidR="00B20585" w:rsidRDefault="00B205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14:paraId="7C97F76A" w14:textId="77777777" w:rsidR="00B20585" w:rsidRPr="00B20585" w:rsidRDefault="00B20585" w:rsidP="00B205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B20585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Programa de </w:t>
            </w:r>
            <w:r w:rsidRPr="00B20585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Trabalho</w:t>
            </w:r>
            <w:r w:rsidRPr="00B20585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 2021-2022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14:paraId="6CFB8CC6" w14:textId="0DD6F4DD" w:rsidR="00B20585" w:rsidRPr="00B20585" w:rsidRDefault="00B20585" w:rsidP="00B205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20585" w14:paraId="483770EB" w14:textId="77777777" w:rsidTr="00B20585">
        <w:tblPrEx>
          <w:shd w:val="clear" w:color="auto" w:fill="auto"/>
        </w:tblPrEx>
        <w:tc>
          <w:tcPr>
            <w:tcW w:w="736" w:type="pct"/>
            <w:gridSpan w:val="2"/>
          </w:tcPr>
          <w:p w14:paraId="4581BB3E" w14:textId="15605C9F" w:rsidR="00B20585" w:rsidRDefault="00B205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9" w:type="pct"/>
          </w:tcPr>
          <w:p w14:paraId="1CF90654" w14:textId="77777777" w:rsidR="00B20585" w:rsidRDefault="00B20585" w:rsidP="00B205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Memo Propuestas Actividades Conjuntas REDPO-RAADDHH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14:paraId="18747EF6" w14:textId="1CF2D265" w:rsidR="00B20585" w:rsidRPr="00B20585" w:rsidRDefault="00B20585" w:rsidP="00B205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B20585" w:rsidRPr="00B20585" w14:paraId="6317E173" w14:textId="77777777" w:rsidTr="00B20585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14:paraId="11F3C123" w14:textId="77777777" w:rsidR="00B20585" w:rsidRDefault="00B205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14:paraId="4F45266B" w14:textId="77777777" w:rsidR="00B20585" w:rsidRPr="00B20585" w:rsidRDefault="00B20585" w:rsidP="00B205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B20585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Memorando Proposta Atividades Conjuntas REDPO-RAADDHH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14:paraId="2ADFB462" w14:textId="022DF0A2" w:rsidR="00B20585" w:rsidRPr="00B20585" w:rsidRDefault="00B20585" w:rsidP="00B205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</w:tbl>
    <w:p w14:paraId="2630EE6B" w14:textId="77777777" w:rsidR="00B20585" w:rsidRPr="00B20585" w:rsidRDefault="00B20585" w:rsidP="00B20585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14:paraId="3E373917" w14:textId="47B798F7" w:rsidR="00B20585" w:rsidRPr="00B20585" w:rsidRDefault="00B20585" w:rsidP="00B20585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  <w:r>
        <w:rPr>
          <w:rFonts w:ascii="Tms Rmn" w:hAnsi="Tms Rmn" w:cs="Tms Rmn"/>
          <w:b/>
          <w:bCs/>
          <w:color w:val="000000"/>
          <w:sz w:val="24"/>
          <w:szCs w:val="24"/>
          <w:lang w:val="pt-BR"/>
        </w:rPr>
        <w:t>TOTAL DE PÁINAS:</w:t>
      </w:r>
      <w:r>
        <w:rPr>
          <w:rFonts w:ascii="Tms Rmn" w:hAnsi="Tms Rmn" w:cs="Tms Rmn"/>
          <w:b/>
          <w:bCs/>
          <w:color w:val="000000"/>
          <w:sz w:val="24"/>
          <w:szCs w:val="24"/>
          <w:u w:val="single"/>
          <w:lang w:val="pt-BR"/>
        </w:rPr>
        <w:t xml:space="preserve"> 85</w:t>
      </w:r>
      <w:r w:rsidRPr="00B20585">
        <w:rPr>
          <w:rFonts w:ascii="Tms Rmn" w:hAnsi="Tms Rmn" w:cs="Tms Rmn"/>
          <w:color w:val="000000"/>
          <w:sz w:val="24"/>
          <w:szCs w:val="24"/>
          <w:lang w:val="pt-BR"/>
        </w:rPr>
        <w:br/>
      </w:r>
    </w:p>
    <w:p w14:paraId="310A08E4" w14:textId="77777777" w:rsidR="00B20585" w:rsidRPr="00B20585" w:rsidRDefault="00B20585">
      <w:pPr>
        <w:rPr>
          <w:lang w:val="pt-BR"/>
        </w:rPr>
      </w:pPr>
    </w:p>
    <w:sectPr w:rsidR="00B20585" w:rsidRPr="00B20585" w:rsidSect="00552304">
      <w:footerReference w:type="default" r:id="rId6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91D80" w14:textId="77777777" w:rsidR="00B20585" w:rsidRDefault="00B20585" w:rsidP="00B20585">
      <w:pPr>
        <w:spacing w:after="0" w:line="240" w:lineRule="auto"/>
      </w:pPr>
      <w:r>
        <w:separator/>
      </w:r>
    </w:p>
  </w:endnote>
  <w:endnote w:type="continuationSeparator" w:id="0">
    <w:p w14:paraId="1B8F14DD" w14:textId="77777777" w:rsidR="00B20585" w:rsidRDefault="00B20585" w:rsidP="00B20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4367E" w14:textId="60E57BE5" w:rsidR="00B20585" w:rsidRPr="00B20585" w:rsidRDefault="00B20585" w:rsidP="00B20585">
    <w:pPr>
      <w:pStyle w:val="Piedepgina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MM – 28/05/2021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0C210" w14:textId="77777777" w:rsidR="00B20585" w:rsidRDefault="00B20585" w:rsidP="00B20585">
      <w:pPr>
        <w:spacing w:after="0" w:line="240" w:lineRule="auto"/>
      </w:pPr>
      <w:r>
        <w:separator/>
      </w:r>
    </w:p>
  </w:footnote>
  <w:footnote w:type="continuationSeparator" w:id="0">
    <w:p w14:paraId="00F1F2B0" w14:textId="77777777" w:rsidR="00B20585" w:rsidRDefault="00B20585" w:rsidP="00B205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585"/>
    <w:rsid w:val="00B2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46AE4"/>
  <w15:chartTrackingRefBased/>
  <w15:docId w15:val="{B8BFCD01-0588-4B73-BBAF-CAB9F6948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05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0585"/>
  </w:style>
  <w:style w:type="paragraph" w:styleId="Piedepgina">
    <w:name w:val="footer"/>
    <w:basedOn w:val="Normal"/>
    <w:link w:val="PiedepginaCar"/>
    <w:uiPriority w:val="99"/>
    <w:unhideWhenUsed/>
    <w:rsid w:val="00B205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05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306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Melgarejo</dc:creator>
  <cp:keywords/>
  <dc:description/>
  <cp:lastModifiedBy>Mario Melgarejo</cp:lastModifiedBy>
  <cp:revision>1</cp:revision>
  <dcterms:created xsi:type="dcterms:W3CDTF">2021-05-28T20:53:00Z</dcterms:created>
  <dcterms:modified xsi:type="dcterms:W3CDTF">2021-05-28T21:04:00Z</dcterms:modified>
</cp:coreProperties>
</file>