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F1A72" w14:textId="5A1E6F30" w:rsidR="00DA4CEF" w:rsidRPr="00922D8B" w:rsidRDefault="004E7E7C" w:rsidP="00922D8B">
      <w:pPr>
        <w:jc w:val="both"/>
        <w:rPr>
          <w:rFonts w:eastAsia="Arial" w:cs="Arial"/>
          <w:b/>
          <w:szCs w:val="24"/>
          <w:lang w:val="es-UY" w:eastAsia="es-AR"/>
        </w:rPr>
      </w:pPr>
      <w:r w:rsidRPr="00922D8B">
        <w:rPr>
          <w:rFonts w:cs="Arial"/>
          <w:noProof/>
          <w:szCs w:val="24"/>
          <w:lang w:val="es-AR" w:eastAsia="es-AR"/>
        </w:rPr>
        <w:drawing>
          <wp:inline distT="0" distB="0" distL="0" distR="0" wp14:anchorId="308D0084" wp14:editId="2C599056">
            <wp:extent cx="1208405" cy="76708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405" cy="767080"/>
                    </a:xfrm>
                    <a:prstGeom prst="rect">
                      <a:avLst/>
                    </a:prstGeom>
                    <a:noFill/>
                    <a:ln>
                      <a:noFill/>
                    </a:ln>
                  </pic:spPr>
                </pic:pic>
              </a:graphicData>
            </a:graphic>
          </wp:inline>
        </w:drawing>
      </w:r>
      <w:r w:rsidR="00DA4CEF" w:rsidRPr="00922D8B">
        <w:rPr>
          <w:rFonts w:cs="Arial"/>
          <w:szCs w:val="24"/>
          <w:lang w:val="es-UY"/>
        </w:rPr>
        <w:t xml:space="preserve">                                                                      </w:t>
      </w:r>
      <w:r w:rsidR="00922D8B">
        <w:rPr>
          <w:rFonts w:cs="Arial"/>
          <w:szCs w:val="24"/>
          <w:lang w:val="es-UY"/>
        </w:rPr>
        <w:t xml:space="preserve">      </w:t>
      </w:r>
      <w:r w:rsidRPr="00922D8B">
        <w:rPr>
          <w:rFonts w:cs="Arial"/>
          <w:noProof/>
          <w:szCs w:val="24"/>
          <w:lang w:val="es-AR" w:eastAsia="es-AR"/>
        </w:rPr>
        <w:drawing>
          <wp:inline distT="0" distB="0" distL="0" distR="0" wp14:anchorId="0302F88E" wp14:editId="240613BD">
            <wp:extent cx="1143635" cy="725805"/>
            <wp:effectExtent l="0" t="0" r="0" b="0"/>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635" cy="725805"/>
                    </a:xfrm>
                    <a:prstGeom prst="rect">
                      <a:avLst/>
                    </a:prstGeom>
                    <a:noFill/>
                  </pic:spPr>
                </pic:pic>
              </a:graphicData>
            </a:graphic>
          </wp:inline>
        </w:drawing>
      </w:r>
    </w:p>
    <w:p w14:paraId="256E214D" w14:textId="77777777" w:rsidR="00922D8B" w:rsidRPr="00922D8B" w:rsidRDefault="00922D8B" w:rsidP="00922D8B">
      <w:pPr>
        <w:rPr>
          <w:rFonts w:cs="Arial"/>
          <w:szCs w:val="24"/>
          <w:lang w:val="es-AR" w:eastAsia="es-UY"/>
        </w:rPr>
      </w:pPr>
    </w:p>
    <w:p w14:paraId="0D0054FA" w14:textId="30A32E6A" w:rsidR="00922D8B" w:rsidRPr="00922D8B" w:rsidRDefault="00922D8B" w:rsidP="00922D8B">
      <w:pPr>
        <w:keepNext/>
        <w:widowControl w:val="0"/>
        <w:tabs>
          <w:tab w:val="left" w:pos="5040"/>
        </w:tabs>
        <w:suppressAutoHyphens/>
        <w:ind w:leftChars="-1" w:hangingChars="1" w:hanging="2"/>
        <w:jc w:val="both"/>
        <w:textDirection w:val="btLr"/>
        <w:textAlignment w:val="top"/>
        <w:outlineLvl w:val="0"/>
        <w:rPr>
          <w:rFonts w:eastAsia="Arial" w:cs="Arial"/>
          <w:color w:val="000000"/>
          <w:position w:val="-1"/>
          <w:szCs w:val="24"/>
          <w:lang w:val="es-AR"/>
        </w:rPr>
      </w:pPr>
      <w:r>
        <w:rPr>
          <w:rFonts w:eastAsia="Arial" w:cs="Arial"/>
          <w:b/>
          <w:color w:val="000000"/>
          <w:position w:val="-1"/>
          <w:szCs w:val="24"/>
          <w:lang w:val="es-AR"/>
        </w:rPr>
        <w:t>MERCOSUR</w:t>
      </w:r>
      <w:r w:rsidRPr="00922D8B">
        <w:rPr>
          <w:rFonts w:eastAsia="Arial" w:cs="Arial"/>
          <w:b/>
          <w:color w:val="000000"/>
          <w:position w:val="-1"/>
          <w:szCs w:val="24"/>
          <w:lang w:val="es-AR"/>
        </w:rPr>
        <w:t xml:space="preserve">/ /ACTA </w:t>
      </w:r>
      <w:proofErr w:type="spellStart"/>
      <w:r w:rsidRPr="00922D8B">
        <w:rPr>
          <w:rFonts w:eastAsia="Arial" w:cs="Arial"/>
          <w:b/>
          <w:color w:val="000000"/>
          <w:position w:val="-1"/>
          <w:szCs w:val="24"/>
          <w:lang w:val="es-AR"/>
        </w:rPr>
        <w:t>N°</w:t>
      </w:r>
      <w:proofErr w:type="spellEnd"/>
      <w:r w:rsidRPr="00922D8B">
        <w:rPr>
          <w:rFonts w:eastAsia="Arial" w:cs="Arial"/>
          <w:b/>
          <w:color w:val="000000"/>
          <w:position w:val="-1"/>
          <w:szCs w:val="24"/>
          <w:lang w:val="es-AR"/>
        </w:rPr>
        <w:t xml:space="preserve"> 01/21</w:t>
      </w:r>
    </w:p>
    <w:p w14:paraId="60C8B1AB" w14:textId="77777777" w:rsidR="00922D8B" w:rsidRPr="00922D8B" w:rsidRDefault="00922D8B" w:rsidP="00922D8B">
      <w:pPr>
        <w:suppressAutoHyphens/>
        <w:ind w:leftChars="-1" w:hangingChars="1" w:hanging="2"/>
        <w:textDirection w:val="btLr"/>
        <w:textAlignment w:val="top"/>
        <w:outlineLvl w:val="0"/>
        <w:rPr>
          <w:rFonts w:eastAsia="Arial" w:cs="Arial"/>
          <w:position w:val="-1"/>
          <w:szCs w:val="24"/>
          <w:lang w:val="es-AR"/>
        </w:rPr>
      </w:pPr>
    </w:p>
    <w:p w14:paraId="0E54C577" w14:textId="77777777" w:rsidR="00922D8B" w:rsidRPr="00922D8B" w:rsidRDefault="00922D8B" w:rsidP="00922D8B">
      <w:pPr>
        <w:suppressAutoHyphens/>
        <w:ind w:leftChars="-1" w:hangingChars="1" w:hanging="2"/>
        <w:textDirection w:val="btLr"/>
        <w:textAlignment w:val="top"/>
        <w:outlineLvl w:val="0"/>
        <w:rPr>
          <w:rFonts w:eastAsia="Arial" w:cs="Arial"/>
          <w:position w:val="-1"/>
          <w:szCs w:val="24"/>
          <w:lang w:val="es-AR"/>
        </w:rPr>
      </w:pPr>
    </w:p>
    <w:p w14:paraId="65281FA0" w14:textId="77777777" w:rsidR="00922D8B" w:rsidRPr="00922D8B" w:rsidRDefault="00922D8B" w:rsidP="00922D8B">
      <w:pPr>
        <w:suppressAutoHyphens/>
        <w:ind w:leftChars="-1" w:hangingChars="1" w:hanging="2"/>
        <w:jc w:val="center"/>
        <w:textDirection w:val="btLr"/>
        <w:textAlignment w:val="top"/>
        <w:outlineLvl w:val="0"/>
        <w:rPr>
          <w:rFonts w:eastAsia="Arial" w:cs="Arial"/>
          <w:position w:val="-1"/>
          <w:szCs w:val="24"/>
          <w:lang w:val="es-AR"/>
        </w:rPr>
      </w:pPr>
      <w:r w:rsidRPr="00922D8B">
        <w:rPr>
          <w:rFonts w:eastAsia="Arial" w:cs="Arial"/>
          <w:b/>
          <w:position w:val="-1"/>
          <w:szCs w:val="24"/>
          <w:lang w:val="es-AR"/>
        </w:rPr>
        <w:t>VII REUNIÓN DE LA COMISIÓN DE BIOTECNOLOGÍA AGROPECUARIA</w:t>
      </w:r>
    </w:p>
    <w:p w14:paraId="4F521C35" w14:textId="77777777" w:rsidR="00922D8B" w:rsidRPr="00922D8B" w:rsidRDefault="00922D8B" w:rsidP="00922D8B">
      <w:pPr>
        <w:suppressAutoHyphens/>
        <w:ind w:leftChars="-1" w:hangingChars="1" w:hanging="2"/>
        <w:jc w:val="both"/>
        <w:textDirection w:val="btLr"/>
        <w:textAlignment w:val="top"/>
        <w:outlineLvl w:val="0"/>
        <w:rPr>
          <w:rFonts w:eastAsia="Arial" w:cs="Arial"/>
          <w:position w:val="-1"/>
          <w:szCs w:val="24"/>
          <w:lang w:val="es-AR"/>
        </w:rPr>
      </w:pPr>
    </w:p>
    <w:p w14:paraId="1C110A5A" w14:textId="77777777" w:rsidR="00922D8B" w:rsidRPr="00922D8B" w:rsidRDefault="00922D8B" w:rsidP="00922D8B">
      <w:pPr>
        <w:suppressAutoHyphens/>
        <w:ind w:leftChars="-1" w:hangingChars="1" w:hanging="2"/>
        <w:jc w:val="both"/>
        <w:textDirection w:val="btLr"/>
        <w:textAlignment w:val="top"/>
        <w:outlineLvl w:val="0"/>
        <w:rPr>
          <w:rFonts w:eastAsia="Arial" w:cs="Arial"/>
          <w:position w:val="-1"/>
          <w:szCs w:val="24"/>
          <w:lang w:val="es-AR"/>
        </w:rPr>
      </w:pPr>
      <w:bookmarkStart w:id="0" w:name="_heading=h.gjdgxs" w:colFirst="0" w:colLast="0"/>
      <w:bookmarkEnd w:id="0"/>
      <w:r w:rsidRPr="00922D8B">
        <w:rPr>
          <w:rFonts w:eastAsia="Arial" w:cs="Arial"/>
          <w:position w:val="-1"/>
          <w:szCs w:val="24"/>
          <w:lang w:val="es-AR"/>
        </w:rPr>
        <w:t xml:space="preserve">Se realizó el 11 de marzo de 2021, bajo la Presidencia </w:t>
      </w:r>
      <w:r w:rsidRPr="00922D8B">
        <w:rPr>
          <w:rFonts w:eastAsia="Arial" w:cs="Arial"/>
          <w:i/>
          <w:position w:val="-1"/>
          <w:szCs w:val="24"/>
          <w:lang w:val="es-AR"/>
        </w:rPr>
        <w:t>Pro Tempore</w:t>
      </w:r>
      <w:r w:rsidRPr="00922D8B">
        <w:rPr>
          <w:rFonts w:eastAsia="Arial" w:cs="Arial"/>
          <w:position w:val="-1"/>
          <w:szCs w:val="24"/>
          <w:lang w:val="es-AR"/>
        </w:rPr>
        <w:t xml:space="preserve"> de Argentina, la VII Reunión de la Comisión de Biotecnología Agropecuaria, en el marco de la reunión del SGT </w:t>
      </w:r>
      <w:proofErr w:type="spellStart"/>
      <w:r w:rsidRPr="00922D8B">
        <w:rPr>
          <w:rFonts w:eastAsia="Arial" w:cs="Arial"/>
          <w:position w:val="-1"/>
          <w:szCs w:val="24"/>
          <w:lang w:val="es-AR"/>
        </w:rPr>
        <w:t>N°</w:t>
      </w:r>
      <w:proofErr w:type="spellEnd"/>
      <w:r w:rsidRPr="00922D8B">
        <w:rPr>
          <w:rFonts w:eastAsia="Arial" w:cs="Arial"/>
          <w:position w:val="-1"/>
          <w:szCs w:val="24"/>
          <w:lang w:val="es-AR"/>
        </w:rPr>
        <w:t xml:space="preserve"> 8 “Agricultura” </w:t>
      </w:r>
      <w:r w:rsidRPr="00922D8B">
        <w:rPr>
          <w:rFonts w:eastAsia="Arial" w:cs="Arial"/>
          <w:color w:val="000000"/>
          <w:position w:val="-1"/>
          <w:szCs w:val="24"/>
          <w:lang w:val="es-AR"/>
        </w:rPr>
        <w:t xml:space="preserve">por medio del sistema de videoconferencia, conforme a lo establecido en la Resolución GMC </w:t>
      </w:r>
      <w:proofErr w:type="spellStart"/>
      <w:r w:rsidRPr="00922D8B">
        <w:rPr>
          <w:rFonts w:eastAsia="Arial" w:cs="Arial"/>
          <w:color w:val="000000"/>
          <w:position w:val="-1"/>
          <w:szCs w:val="24"/>
          <w:lang w:val="es-AR"/>
        </w:rPr>
        <w:t>N°</w:t>
      </w:r>
      <w:proofErr w:type="spellEnd"/>
      <w:r w:rsidRPr="00922D8B">
        <w:rPr>
          <w:rFonts w:eastAsia="Arial" w:cs="Arial"/>
          <w:color w:val="000000"/>
          <w:position w:val="-1"/>
          <w:szCs w:val="24"/>
          <w:lang w:val="es-AR"/>
        </w:rPr>
        <w:t xml:space="preserve"> 19/12 “Reuniones por el sistema de videoconferencia”, con la participación de las Delegaciones de Argentina, Brasil, Paraguay y Uruguay. </w:t>
      </w:r>
    </w:p>
    <w:p w14:paraId="54C6E427"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6D2B949E"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 Lista de Participantes consta como </w:t>
      </w:r>
      <w:r w:rsidRPr="00922D8B">
        <w:rPr>
          <w:rFonts w:eastAsia="Arial" w:cs="Arial"/>
          <w:b/>
          <w:position w:val="-1"/>
          <w:szCs w:val="24"/>
          <w:lang w:val="es-AR"/>
        </w:rPr>
        <w:t>ANEXO I</w:t>
      </w:r>
      <w:r w:rsidRPr="00922D8B">
        <w:rPr>
          <w:rFonts w:eastAsia="Arial" w:cs="Arial"/>
          <w:position w:val="-1"/>
          <w:szCs w:val="24"/>
          <w:lang w:val="es-AR"/>
        </w:rPr>
        <w:t>.</w:t>
      </w:r>
    </w:p>
    <w:p w14:paraId="3BF1532E" w14:textId="77777777" w:rsidR="00922D8B" w:rsidRPr="00922D8B" w:rsidRDefault="00922D8B" w:rsidP="00922D8B">
      <w:pPr>
        <w:suppressAutoHyphens/>
        <w:ind w:leftChars="-1" w:hangingChars="1" w:hanging="2"/>
        <w:textDirection w:val="btLr"/>
        <w:textAlignment w:val="top"/>
        <w:outlineLvl w:val="0"/>
        <w:rPr>
          <w:rFonts w:eastAsia="Arial" w:cs="Arial"/>
          <w:position w:val="-1"/>
          <w:szCs w:val="24"/>
          <w:lang w:val="es-AR"/>
        </w:rPr>
      </w:pPr>
    </w:p>
    <w:p w14:paraId="3410E733"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 Agenda consta como </w:t>
      </w:r>
      <w:r w:rsidRPr="00922D8B">
        <w:rPr>
          <w:rFonts w:eastAsia="Arial" w:cs="Arial"/>
          <w:b/>
          <w:position w:val="-1"/>
          <w:szCs w:val="24"/>
          <w:lang w:val="es-AR"/>
        </w:rPr>
        <w:t>ANEXO II</w:t>
      </w:r>
      <w:r w:rsidRPr="00922D8B">
        <w:rPr>
          <w:rFonts w:eastAsia="Arial" w:cs="Arial"/>
          <w:position w:val="-1"/>
          <w:szCs w:val="24"/>
          <w:lang w:val="es-AR"/>
        </w:rPr>
        <w:t>.</w:t>
      </w:r>
    </w:p>
    <w:p w14:paraId="0782610E"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2FD1FB2D"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En la reunión fueron tratados los siguientes temas: </w:t>
      </w:r>
    </w:p>
    <w:p w14:paraId="259DC3D1"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306DF3EE"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0533C47C" w14:textId="2F4BE2C3"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b/>
          <w:position w:val="-1"/>
          <w:szCs w:val="24"/>
          <w:lang w:val="es-AR"/>
        </w:rPr>
        <w:t xml:space="preserve">1. MECANISMO DE COORDINACIÓN E INTERCAMBIO DE INFORMACIÓN EN MATERIA DE APROBACIONES DE NUEVOS EVENTOS TRANSGÉNICOS: CUESTIONES DE BIOSEGURIDAD Y COMERCIALES ENTRE LOS PAÍSES MIEMBROS DEL </w:t>
      </w:r>
      <w:r>
        <w:rPr>
          <w:rFonts w:eastAsia="Arial" w:cs="Arial"/>
          <w:b/>
          <w:position w:val="-1"/>
          <w:szCs w:val="24"/>
          <w:lang w:val="es-AR"/>
        </w:rPr>
        <w:t>MERCOSUR</w:t>
      </w:r>
    </w:p>
    <w:p w14:paraId="2E05866A"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25026148"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675AD9A6"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Las delegaciones intercambiaron comentarios sobre la tabla de eventos genéticamente modificados aprobados para vegetales y realizaron algunas aclaraciones. La tabla consta como </w:t>
      </w:r>
      <w:r w:rsidRPr="00922D8B">
        <w:rPr>
          <w:rFonts w:eastAsia="Arial" w:cs="Arial"/>
          <w:b/>
          <w:position w:val="-1"/>
          <w:szCs w:val="24"/>
          <w:lang w:val="es-AR"/>
        </w:rPr>
        <w:t>Anexo III</w:t>
      </w:r>
      <w:r w:rsidRPr="00922D8B">
        <w:rPr>
          <w:rFonts w:eastAsia="Arial" w:cs="Arial"/>
          <w:position w:val="-1"/>
          <w:szCs w:val="24"/>
          <w:lang w:val="es-AR"/>
        </w:rPr>
        <w:t>.</w:t>
      </w:r>
    </w:p>
    <w:p w14:paraId="235CB4FC"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3697EECE" w14:textId="7FBC213A"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 </w:t>
      </w:r>
      <w:r>
        <w:rPr>
          <w:rFonts w:eastAsia="Arial" w:cs="Arial"/>
          <w:position w:val="-1"/>
          <w:szCs w:val="24"/>
          <w:lang w:val="es-AR"/>
        </w:rPr>
        <w:t>Delegación</w:t>
      </w:r>
      <w:r w:rsidRPr="00922D8B">
        <w:rPr>
          <w:rFonts w:eastAsia="Arial" w:cs="Arial"/>
          <w:position w:val="-1"/>
          <w:szCs w:val="24"/>
          <w:lang w:val="es-AR"/>
        </w:rPr>
        <w:t xml:space="preserve"> de Argentina realizó una presentación sobre las últimas novedades en materia institucional, normativa y respecto a nuevos eventos aprobados desde la última reunión de CBA. </w:t>
      </w:r>
    </w:p>
    <w:p w14:paraId="7DB124B5"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0FDA25B9" w14:textId="6DF55099"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Asimismo, la </w:t>
      </w:r>
      <w:r>
        <w:rPr>
          <w:rFonts w:eastAsia="Arial" w:cs="Arial"/>
          <w:position w:val="-1"/>
          <w:szCs w:val="24"/>
          <w:lang w:val="es-AR"/>
        </w:rPr>
        <w:t>Delegación</w:t>
      </w:r>
      <w:r w:rsidRPr="00922D8B">
        <w:rPr>
          <w:rFonts w:eastAsia="Arial" w:cs="Arial"/>
          <w:position w:val="-1"/>
          <w:szCs w:val="24"/>
          <w:lang w:val="es-AR"/>
        </w:rPr>
        <w:t xml:space="preserve"> de Brasil presentó sus novedades normativas y referentes a la aprobación de nuevos eventos. Uruguay informó que actualmente están trabajando en la revisión de sus normativas y que no cuenta con novedades en materia de aprobación de nuevos eventos. Por su parte, la </w:t>
      </w:r>
      <w:r>
        <w:rPr>
          <w:rFonts w:eastAsia="Arial" w:cs="Arial"/>
          <w:position w:val="-1"/>
          <w:szCs w:val="24"/>
          <w:lang w:val="es-AR"/>
        </w:rPr>
        <w:t>Delegación</w:t>
      </w:r>
      <w:r w:rsidRPr="00922D8B">
        <w:rPr>
          <w:rFonts w:eastAsia="Arial" w:cs="Arial"/>
          <w:position w:val="-1"/>
          <w:szCs w:val="24"/>
          <w:lang w:val="es-AR"/>
        </w:rPr>
        <w:t xml:space="preserve"> de Paraguay informó que no tiene novedades en los temas referidos a este punto de la agenda.    </w:t>
      </w:r>
    </w:p>
    <w:p w14:paraId="3EE5E853"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Las delegaciones acordaron presentar tablas de animales y microorganismos transgénicos para las próximas reuniones de CBA, a fin de intercambiar novedades en aprobaciones de </w:t>
      </w:r>
      <w:proofErr w:type="gramStart"/>
      <w:r w:rsidRPr="00922D8B">
        <w:rPr>
          <w:rFonts w:eastAsia="Arial" w:cs="Arial"/>
          <w:position w:val="-1"/>
          <w:szCs w:val="24"/>
          <w:lang w:val="es-AR"/>
        </w:rPr>
        <w:t>los mismos</w:t>
      </w:r>
      <w:proofErr w:type="gramEnd"/>
      <w:r w:rsidRPr="00922D8B">
        <w:rPr>
          <w:rFonts w:eastAsia="Arial" w:cs="Arial"/>
          <w:position w:val="-1"/>
          <w:szCs w:val="24"/>
          <w:lang w:val="es-AR"/>
        </w:rPr>
        <w:t xml:space="preserve">. </w:t>
      </w:r>
    </w:p>
    <w:p w14:paraId="150E81E2"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68998AC0" w14:textId="5C9C71AE" w:rsid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78C219F7" w14:textId="496B1F4D" w:rsid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2D9CAF81"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656CC4CF" w14:textId="4EC8F5F3"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b/>
          <w:position w:val="-1"/>
          <w:szCs w:val="24"/>
          <w:lang w:val="es-AR"/>
        </w:rPr>
        <w:lastRenderedPageBreak/>
        <w:t xml:space="preserve">2. NORMA REGIONAL: MECANISMO PARA DISMINUIR LA PRESENCIA EN BAJOS NIVELES DE ORGANISMOS GENÉTICAMENTE MODIFICADOS ENTRE LOS ESTADOS PARTES DEL </w:t>
      </w:r>
      <w:r>
        <w:rPr>
          <w:rFonts w:eastAsia="Arial" w:cs="Arial"/>
          <w:b/>
          <w:position w:val="-1"/>
          <w:szCs w:val="24"/>
          <w:lang w:val="es-AR"/>
        </w:rPr>
        <w:t>MERCOSUR</w:t>
      </w:r>
      <w:r w:rsidRPr="00922D8B">
        <w:rPr>
          <w:rFonts w:eastAsia="Arial" w:cs="Arial"/>
          <w:b/>
          <w:position w:val="-1"/>
          <w:szCs w:val="24"/>
          <w:lang w:val="es-AR"/>
        </w:rPr>
        <w:t xml:space="preserve"> (</w:t>
      </w:r>
      <w:r>
        <w:rPr>
          <w:rFonts w:eastAsia="Arial" w:cs="Arial"/>
          <w:b/>
          <w:position w:val="-1"/>
          <w:szCs w:val="24"/>
          <w:lang w:val="es-AR"/>
        </w:rPr>
        <w:t>MERCOSUR</w:t>
      </w:r>
      <w:r w:rsidRPr="00922D8B">
        <w:rPr>
          <w:rFonts w:eastAsia="Arial" w:cs="Arial"/>
          <w:b/>
          <w:position w:val="-1"/>
          <w:szCs w:val="24"/>
          <w:lang w:val="es-AR"/>
        </w:rPr>
        <w:t>/GMC/RES N 23/19): ANÁLISIS DE POSIBLES SITUACIONES EN PRODUCTOS AGROPECUARIOS DE PRESENCIA EN BAJOS NIVELES (PBN)</w:t>
      </w:r>
    </w:p>
    <w:p w14:paraId="18C729F8"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2BA1D0BC"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Las delegaciones remarcaron la importancia en la identificación de los eventos asincrónicos a fin de trabajar en mecanismos para su aprobación. </w:t>
      </w:r>
    </w:p>
    <w:p w14:paraId="79D17444"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736648D7"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Las delegaciones acordaron intercambiar de forma más recurrente información de los productos en evaluación y de aquellos que están próximos a su resolución, de forma de detectar previamente posibles asincronías a generarse y evitar posibles situaciones de PBN.  </w:t>
      </w:r>
    </w:p>
    <w:p w14:paraId="36054EED"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04B1A674"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Por otra parte, las delegaciones consideraron importante que se cumpla con las formalidades establecidas en el punto II Funcionamiento de la Res. GMC </w:t>
      </w:r>
      <w:proofErr w:type="spellStart"/>
      <w:r w:rsidRPr="00922D8B">
        <w:rPr>
          <w:rFonts w:eastAsia="Arial" w:cs="Arial"/>
          <w:position w:val="-1"/>
          <w:szCs w:val="24"/>
          <w:lang w:val="es-AR"/>
        </w:rPr>
        <w:t>N°</w:t>
      </w:r>
      <w:proofErr w:type="spellEnd"/>
      <w:r w:rsidRPr="00922D8B">
        <w:rPr>
          <w:rFonts w:eastAsia="Arial" w:cs="Arial"/>
          <w:position w:val="-1"/>
          <w:szCs w:val="24"/>
          <w:lang w:val="es-AR"/>
        </w:rPr>
        <w:t xml:space="preserve"> 23/19.  </w:t>
      </w:r>
    </w:p>
    <w:p w14:paraId="2E4B6724"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1DC08FFF"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Las delegaciones acordaron identificar para las próximas reuniones de CBA un evento vegetal, que pueda ser utilizado para realizar un nuevo ejercicio que refiera a la Resolución y evite posibles situaciones de baja presencia en bajos niveles.</w:t>
      </w:r>
    </w:p>
    <w:p w14:paraId="7F60DAC9"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0B3CBF1C"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347C5EC1"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b/>
          <w:position w:val="-1"/>
          <w:szCs w:val="24"/>
          <w:lang w:val="es-AR"/>
        </w:rPr>
        <w:t>3. AVANCES EN LA DISCUSIÓN Y REGULACIÓN DE LAS NUEVAS TÉCNICAS DE MEJORAMIENTO (NEW PLANT BREEDING TECHNOLOGIES – NBT)</w:t>
      </w:r>
    </w:p>
    <w:p w14:paraId="224BD3D4"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520A2AF4" w14:textId="199573E0"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 </w:t>
      </w:r>
      <w:r>
        <w:rPr>
          <w:rFonts w:eastAsia="Arial" w:cs="Arial"/>
          <w:position w:val="-1"/>
          <w:szCs w:val="24"/>
          <w:lang w:val="es-AR"/>
        </w:rPr>
        <w:t>Delegación</w:t>
      </w:r>
      <w:r w:rsidRPr="00922D8B">
        <w:rPr>
          <w:rFonts w:eastAsia="Arial" w:cs="Arial"/>
          <w:position w:val="-1"/>
          <w:szCs w:val="24"/>
          <w:lang w:val="es-AR"/>
        </w:rPr>
        <w:t xml:space="preserve"> </w:t>
      </w:r>
      <w:r>
        <w:rPr>
          <w:rFonts w:eastAsia="Arial" w:cs="Arial"/>
          <w:position w:val="-1"/>
          <w:szCs w:val="24"/>
          <w:lang w:val="es-AR"/>
        </w:rPr>
        <w:t xml:space="preserve">de </w:t>
      </w:r>
      <w:r w:rsidRPr="00922D8B">
        <w:rPr>
          <w:rFonts w:eastAsia="Arial" w:cs="Arial"/>
          <w:position w:val="-1"/>
          <w:szCs w:val="24"/>
          <w:lang w:val="es-AR"/>
        </w:rPr>
        <w:t xml:space="preserve">Argentina compartió las últimas novedades en la normativa de NBT publicadas durante este año. Los cambios apuntan en especial a separar la normativa de NBT de la de organismos genéticamente modificados y a ordenar la información que se solicita. </w:t>
      </w:r>
    </w:p>
    <w:p w14:paraId="6B1EC2A8"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161E9614" w14:textId="540BBD5E"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 </w:t>
      </w:r>
      <w:r>
        <w:rPr>
          <w:rFonts w:eastAsia="Arial" w:cs="Arial"/>
          <w:position w:val="-1"/>
          <w:szCs w:val="24"/>
          <w:lang w:val="es-AR"/>
        </w:rPr>
        <w:t>Delegación</w:t>
      </w:r>
      <w:r w:rsidRPr="00922D8B">
        <w:rPr>
          <w:rFonts w:eastAsia="Arial" w:cs="Arial"/>
          <w:position w:val="-1"/>
          <w:szCs w:val="24"/>
          <w:lang w:val="es-AR"/>
        </w:rPr>
        <w:t xml:space="preserve"> de Uruguay informó que actualmente están trabajando en la formulación de nuevas normativas que abarquen las NBT. En ese sentido, agradeció la ayuda y colaboración brindada por la Argentina, y otras delegaciones, en esta materia. Las delegaciones de Brasil y Paraguay no informaron novedades respecto al asunto. </w:t>
      </w:r>
    </w:p>
    <w:p w14:paraId="2E70383C"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222A2DC4" w14:textId="4EF20A7E"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Las delegaciones intercambiaron opiniones sobre las propuestas presentadas, y la necesidad de la presencia de </w:t>
      </w:r>
      <w:r>
        <w:rPr>
          <w:rFonts w:eastAsia="Arial" w:cs="Arial"/>
          <w:position w:val="-1"/>
          <w:szCs w:val="24"/>
          <w:lang w:val="es-AR"/>
        </w:rPr>
        <w:t>MERCOSUR</w:t>
      </w:r>
      <w:r w:rsidRPr="00922D8B">
        <w:rPr>
          <w:rFonts w:eastAsia="Arial" w:cs="Arial"/>
          <w:position w:val="-1"/>
          <w:szCs w:val="24"/>
          <w:lang w:val="es-AR"/>
        </w:rPr>
        <w:t xml:space="preserve"> en esas instancias.</w:t>
      </w:r>
    </w:p>
    <w:p w14:paraId="42DBF396" w14:textId="77777777" w:rsidR="00922D8B" w:rsidRPr="00922D8B" w:rsidRDefault="00922D8B" w:rsidP="00922D8B">
      <w:pPr>
        <w:widowControl w:val="0"/>
        <w:suppressAutoHyphens/>
        <w:jc w:val="both"/>
        <w:textDirection w:val="btLr"/>
        <w:textAlignment w:val="top"/>
        <w:outlineLvl w:val="0"/>
        <w:rPr>
          <w:rFonts w:eastAsia="Arial" w:cs="Arial"/>
          <w:b/>
          <w:position w:val="-1"/>
          <w:szCs w:val="24"/>
          <w:lang w:val="es-AR"/>
        </w:rPr>
      </w:pPr>
    </w:p>
    <w:p w14:paraId="0B1CACB8"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b/>
          <w:position w:val="-1"/>
          <w:szCs w:val="24"/>
          <w:lang w:val="es-AR"/>
        </w:rPr>
      </w:pPr>
    </w:p>
    <w:p w14:paraId="661ABF8C"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b/>
          <w:position w:val="-1"/>
          <w:szCs w:val="24"/>
          <w:lang w:val="es-AR"/>
        </w:rPr>
        <w:t>4. COORDINACIÓN Y PLANEAMIENTO DE POSICIONES EN FOROS INTERNACIONALES (CBD- COP, MOP)</w:t>
      </w:r>
    </w:p>
    <w:p w14:paraId="2B333A3F"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674E5B4D" w14:textId="20BCB67C"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 </w:t>
      </w:r>
      <w:r>
        <w:rPr>
          <w:rFonts w:eastAsia="Arial" w:cs="Arial"/>
          <w:position w:val="-1"/>
          <w:szCs w:val="24"/>
          <w:lang w:val="es-AR"/>
        </w:rPr>
        <w:t>Delegación</w:t>
      </w:r>
      <w:r w:rsidRPr="00922D8B">
        <w:rPr>
          <w:rFonts w:eastAsia="Arial" w:cs="Arial"/>
          <w:position w:val="-1"/>
          <w:szCs w:val="24"/>
          <w:lang w:val="es-AR"/>
        </w:rPr>
        <w:t xml:space="preserve"> de Argentina realizó la presentación del calendario de reuniones CBD (COP-MPO) que consta como </w:t>
      </w:r>
      <w:r w:rsidRPr="00922D8B">
        <w:rPr>
          <w:rFonts w:eastAsia="Arial" w:cs="Arial"/>
          <w:b/>
          <w:position w:val="-1"/>
          <w:szCs w:val="24"/>
          <w:lang w:val="es-AR"/>
        </w:rPr>
        <w:t>Anexo IV</w:t>
      </w:r>
      <w:r w:rsidRPr="00922D8B">
        <w:rPr>
          <w:rFonts w:eastAsia="Arial" w:cs="Arial"/>
          <w:position w:val="-1"/>
          <w:szCs w:val="24"/>
          <w:lang w:val="es-AR"/>
        </w:rPr>
        <w:t>.</w:t>
      </w:r>
    </w:p>
    <w:p w14:paraId="44117FB3"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6E5CD0FD"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En ese sentido, las delegaciones intercambiaron opiniones sobre el calendario y sobre los conceptos a ser discutidos en estas reuniones.</w:t>
      </w:r>
    </w:p>
    <w:p w14:paraId="79CA6761"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3C2BF100" w14:textId="77777777" w:rsid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53DD2A66" w14:textId="77777777" w:rsid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64ECDC9D" w14:textId="7CC95C0C"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En especial, la </w:t>
      </w:r>
      <w:r>
        <w:rPr>
          <w:rFonts w:eastAsia="Arial" w:cs="Arial"/>
          <w:position w:val="-1"/>
          <w:szCs w:val="24"/>
          <w:lang w:val="es-AR"/>
        </w:rPr>
        <w:t>Delegación</w:t>
      </w:r>
      <w:r w:rsidRPr="00922D8B">
        <w:rPr>
          <w:rFonts w:eastAsia="Arial" w:cs="Arial"/>
          <w:position w:val="-1"/>
          <w:szCs w:val="24"/>
          <w:lang w:val="es-AR"/>
        </w:rPr>
        <w:t xml:space="preserve"> de Brasil expresó su preocupación </w:t>
      </w:r>
      <w:proofErr w:type="gramStart"/>
      <w:r w:rsidRPr="00922D8B">
        <w:rPr>
          <w:rFonts w:eastAsia="Arial" w:cs="Arial"/>
          <w:position w:val="-1"/>
          <w:szCs w:val="24"/>
          <w:lang w:val="es-AR"/>
        </w:rPr>
        <w:t>en relación al</w:t>
      </w:r>
      <w:proofErr w:type="gramEnd"/>
      <w:r w:rsidRPr="00922D8B">
        <w:rPr>
          <w:rFonts w:eastAsia="Arial" w:cs="Arial"/>
          <w:position w:val="-1"/>
          <w:szCs w:val="24"/>
          <w:lang w:val="es-AR"/>
        </w:rPr>
        <w:t xml:space="preserve"> documento “Marco de biodiversidad posterior a 2020”, el cual contiene indicadores que presuponen que la biotecnología tiene un impacto negativo en la biodiversidad y en la vida humana. </w:t>
      </w:r>
    </w:p>
    <w:p w14:paraId="6DD84DEC"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1E323D3D"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Al respecto de este documento, las delegaciones acordaron resaltar e incorporar los indicadores positivos de la biotecnología y expresarlo en las próximas reuniones preparatorias para la COP-MOP.</w:t>
      </w:r>
    </w:p>
    <w:p w14:paraId="08641339" w14:textId="77777777" w:rsidR="00922D8B" w:rsidRPr="00922D8B" w:rsidRDefault="00922D8B" w:rsidP="00922D8B">
      <w:pPr>
        <w:widowControl w:val="0"/>
        <w:suppressAutoHyphens/>
        <w:jc w:val="both"/>
        <w:textDirection w:val="btLr"/>
        <w:textAlignment w:val="top"/>
        <w:outlineLvl w:val="0"/>
        <w:rPr>
          <w:rFonts w:eastAsia="Arial" w:cs="Arial"/>
          <w:position w:val="-1"/>
          <w:szCs w:val="24"/>
          <w:lang w:val="es-AR"/>
        </w:rPr>
      </w:pPr>
    </w:p>
    <w:p w14:paraId="02421ED1"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3DA4F8BD"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b/>
          <w:position w:val="-1"/>
          <w:szCs w:val="24"/>
          <w:lang w:val="es-AR"/>
        </w:rPr>
        <w:t>5. ASUNTOS VINCULADOS A CUESTIONES COMERCIALES CON TERCEROS PAÍSES A LOS CUALES LOS ESTADOS PARTES EXPORTAN SUS PRODUCTOS</w:t>
      </w:r>
    </w:p>
    <w:p w14:paraId="7CE74912"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4FEB2349"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Las delegaciones comentaron que no han recibido nuevas novedades respecto de la Carta Conjunta enviada a la India en rechazo de la normativa que exige etiquetado No-OGM de importaciones a ese destino. Tampoco se detectaron novedades respecto al Decreto 520 de la Federación Rusa.</w:t>
      </w:r>
    </w:p>
    <w:p w14:paraId="0AB58928"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715B6AA4" w14:textId="51266732"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Las delegaciones manifestaron su preocupación con respecto a la nueva estrategia de la Unión Europea (UE), denominada “Green Deal” y “</w:t>
      </w:r>
      <w:proofErr w:type="spellStart"/>
      <w:r w:rsidRPr="00922D8B">
        <w:rPr>
          <w:rFonts w:eastAsia="Arial" w:cs="Arial"/>
          <w:position w:val="-1"/>
          <w:szCs w:val="24"/>
          <w:lang w:val="es-AR"/>
        </w:rPr>
        <w:t>Farm</w:t>
      </w:r>
      <w:proofErr w:type="spellEnd"/>
      <w:r w:rsidRPr="00922D8B">
        <w:rPr>
          <w:rFonts w:eastAsia="Arial" w:cs="Arial"/>
          <w:position w:val="-1"/>
          <w:szCs w:val="24"/>
          <w:lang w:val="es-AR"/>
        </w:rPr>
        <w:t xml:space="preserve"> </w:t>
      </w:r>
      <w:proofErr w:type="spellStart"/>
      <w:r w:rsidRPr="00922D8B">
        <w:rPr>
          <w:rFonts w:eastAsia="Arial" w:cs="Arial"/>
          <w:position w:val="-1"/>
          <w:szCs w:val="24"/>
          <w:lang w:val="es-AR"/>
        </w:rPr>
        <w:t>to</w:t>
      </w:r>
      <w:proofErr w:type="spellEnd"/>
      <w:r w:rsidRPr="00922D8B">
        <w:rPr>
          <w:rFonts w:eastAsia="Arial" w:cs="Arial"/>
          <w:position w:val="-1"/>
          <w:szCs w:val="24"/>
          <w:lang w:val="es-AR"/>
        </w:rPr>
        <w:t xml:space="preserve"> </w:t>
      </w:r>
      <w:proofErr w:type="spellStart"/>
      <w:r w:rsidRPr="00922D8B">
        <w:rPr>
          <w:rFonts w:eastAsia="Arial" w:cs="Arial"/>
          <w:position w:val="-1"/>
          <w:szCs w:val="24"/>
          <w:lang w:val="es-AR"/>
        </w:rPr>
        <w:t>Fork</w:t>
      </w:r>
      <w:proofErr w:type="spellEnd"/>
      <w:r w:rsidRPr="00922D8B">
        <w:rPr>
          <w:rFonts w:eastAsia="Arial" w:cs="Arial"/>
          <w:position w:val="-1"/>
          <w:szCs w:val="24"/>
          <w:lang w:val="es-AR"/>
        </w:rPr>
        <w:t xml:space="preserve">” y los tipos de consecuencias que puedan surgir con respecto a los países del </w:t>
      </w:r>
      <w:r>
        <w:rPr>
          <w:rFonts w:eastAsia="Arial" w:cs="Arial"/>
          <w:position w:val="-1"/>
          <w:szCs w:val="24"/>
          <w:lang w:val="es-AR"/>
        </w:rPr>
        <w:t>MERCOSUR</w:t>
      </w:r>
      <w:r w:rsidRPr="00922D8B">
        <w:rPr>
          <w:rFonts w:eastAsia="Arial" w:cs="Arial"/>
          <w:position w:val="-1"/>
          <w:szCs w:val="24"/>
          <w:lang w:val="es-AR"/>
        </w:rPr>
        <w:t>. En particular, las delegaciones expresaron preocupación respecto al tratamiento que las nuevas técnicas de mejoramiento genético están teniendo en la UE a raíz del fallo del Tribunal Europeo de 2018 y las revisiones en su legislación a partir de este fallo.</w:t>
      </w:r>
    </w:p>
    <w:p w14:paraId="5B170EBC"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1E9D3790" w14:textId="2A164842"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Al respecto, las delegaciones se mostraron optimistas por el nuevo tratamiento que Gran Bretaña está teniendo con respecto a las NBT. La </w:t>
      </w:r>
      <w:r>
        <w:rPr>
          <w:rFonts w:eastAsia="Arial" w:cs="Arial"/>
          <w:position w:val="-1"/>
          <w:szCs w:val="24"/>
          <w:lang w:val="es-AR"/>
        </w:rPr>
        <w:t>Delegación</w:t>
      </w:r>
      <w:r w:rsidRPr="00922D8B">
        <w:rPr>
          <w:rFonts w:eastAsia="Arial" w:cs="Arial"/>
          <w:position w:val="-1"/>
          <w:szCs w:val="24"/>
          <w:lang w:val="es-AR"/>
        </w:rPr>
        <w:t xml:space="preserve"> de Argentina informó que va a enviar comentarios a la consulta pública lanzada por Gran Bretaña en enero de este año y que va a compartir dicha información para que el resto de los delegados acompañen la propuesta. </w:t>
      </w:r>
    </w:p>
    <w:p w14:paraId="10694D0F"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32BDDF57" w14:textId="6081F13B"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 </w:t>
      </w:r>
      <w:r>
        <w:rPr>
          <w:rFonts w:eastAsia="Arial" w:cs="Arial"/>
          <w:position w:val="-1"/>
          <w:szCs w:val="24"/>
          <w:lang w:val="es-AR"/>
        </w:rPr>
        <w:t>Delegación</w:t>
      </w:r>
      <w:r w:rsidRPr="00922D8B">
        <w:rPr>
          <w:rFonts w:eastAsia="Arial" w:cs="Arial"/>
          <w:position w:val="-1"/>
          <w:szCs w:val="24"/>
          <w:lang w:val="es-AR"/>
        </w:rPr>
        <w:t xml:space="preserve"> </w:t>
      </w:r>
      <w:r>
        <w:rPr>
          <w:rFonts w:eastAsia="Arial" w:cs="Arial"/>
          <w:position w:val="-1"/>
          <w:szCs w:val="24"/>
          <w:lang w:val="es-AR"/>
        </w:rPr>
        <w:t xml:space="preserve">de </w:t>
      </w:r>
      <w:r w:rsidRPr="00922D8B">
        <w:rPr>
          <w:rFonts w:eastAsia="Arial" w:cs="Arial"/>
          <w:position w:val="-1"/>
          <w:szCs w:val="24"/>
          <w:lang w:val="es-AR"/>
        </w:rPr>
        <w:t>Argentina compartió una propuesta referente al capítulo sobre LLP del acuerdo Canadá-</w:t>
      </w:r>
      <w:r>
        <w:rPr>
          <w:rFonts w:eastAsia="Arial" w:cs="Arial"/>
          <w:position w:val="-1"/>
          <w:szCs w:val="24"/>
          <w:lang w:val="es-AR"/>
        </w:rPr>
        <w:t>MERCOSUR</w:t>
      </w:r>
      <w:r w:rsidRPr="00922D8B">
        <w:rPr>
          <w:rFonts w:eastAsia="Arial" w:cs="Arial"/>
          <w:position w:val="-1"/>
          <w:szCs w:val="24"/>
          <w:lang w:val="es-AR"/>
        </w:rPr>
        <w:t xml:space="preserve">, que fue discutida y ajustada por el resto de las delegaciones. </w:t>
      </w:r>
    </w:p>
    <w:p w14:paraId="392DCA7F"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2CBE4553"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b/>
          <w:position w:val="-1"/>
          <w:szCs w:val="24"/>
          <w:lang w:val="es-AR"/>
        </w:rPr>
        <w:t>6.  SEGUIMIENTO DE LAS NORMAS APROBADAS POR GMC</w:t>
      </w:r>
    </w:p>
    <w:p w14:paraId="1A765D2B"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49E0F032" w14:textId="5E4C14D4"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Las Delegaciones de Argentina, Brasil y Uruguay manifestaron que la norma fue incorporada a su ordenamiento jurídico nacional. En el caso de la </w:t>
      </w:r>
      <w:r>
        <w:rPr>
          <w:rFonts w:eastAsia="Arial" w:cs="Arial"/>
          <w:position w:val="-1"/>
          <w:szCs w:val="24"/>
          <w:lang w:val="es-AR"/>
        </w:rPr>
        <w:t>Delegación</w:t>
      </w:r>
      <w:r w:rsidRPr="00922D8B">
        <w:rPr>
          <w:rFonts w:eastAsia="Arial" w:cs="Arial"/>
          <w:position w:val="-1"/>
          <w:szCs w:val="24"/>
          <w:lang w:val="es-AR"/>
        </w:rPr>
        <w:t xml:space="preserve"> de Paraguay, informó que se están realizando los procedimientos operativos y administrativos internos para la aplicación efectiva de la Resolución GMC </w:t>
      </w:r>
      <w:proofErr w:type="spellStart"/>
      <w:r w:rsidRPr="00922D8B">
        <w:rPr>
          <w:rFonts w:eastAsia="Arial" w:cs="Arial"/>
          <w:position w:val="-1"/>
          <w:szCs w:val="24"/>
          <w:lang w:val="es-AR"/>
        </w:rPr>
        <w:t>N°</w:t>
      </w:r>
      <w:proofErr w:type="spellEnd"/>
      <w:r w:rsidRPr="00922D8B">
        <w:rPr>
          <w:rFonts w:eastAsia="Arial" w:cs="Arial"/>
          <w:position w:val="-1"/>
          <w:szCs w:val="24"/>
          <w:lang w:val="es-AR"/>
        </w:rPr>
        <w:t xml:space="preserve"> 23/19 a su ordenamiento jurídico nacional.</w:t>
      </w:r>
    </w:p>
    <w:p w14:paraId="556B8322"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18928872"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48892FC4"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b/>
          <w:position w:val="-1"/>
          <w:szCs w:val="24"/>
          <w:lang w:val="es-AR"/>
        </w:rPr>
        <w:t>7.  PROGRAMA DE TRABAJO 2021-2022</w:t>
      </w:r>
    </w:p>
    <w:p w14:paraId="51FA4E70"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0AA00F88"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Las delegaciones continuaron trabajando en el Programa de Trabajo 2021 – 2022 de la Comisión de Biotecnología Agropecuaria, que se elevó a consideración y aprobación en la anterior reunión del SGT </w:t>
      </w:r>
      <w:proofErr w:type="spellStart"/>
      <w:r w:rsidRPr="00922D8B">
        <w:rPr>
          <w:rFonts w:eastAsia="Arial" w:cs="Arial"/>
          <w:position w:val="-1"/>
          <w:szCs w:val="24"/>
          <w:lang w:val="es-AR"/>
        </w:rPr>
        <w:t>Nº</w:t>
      </w:r>
      <w:proofErr w:type="spellEnd"/>
      <w:r w:rsidRPr="00922D8B">
        <w:rPr>
          <w:rFonts w:eastAsia="Arial" w:cs="Arial"/>
          <w:position w:val="-1"/>
          <w:szCs w:val="24"/>
          <w:lang w:val="es-AR"/>
        </w:rPr>
        <w:t xml:space="preserve"> 8. </w:t>
      </w:r>
    </w:p>
    <w:p w14:paraId="39809D03"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1614564E" w14:textId="77777777" w:rsidR="00922D8B" w:rsidRPr="00922D8B" w:rsidRDefault="00922D8B" w:rsidP="00922D8B">
      <w:pPr>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En tal sentido, intercambiaron comentarios en la adecuación del Programa de Trabajo 2020-2021, de conformidad con lo establecido en la Decisión CMC </w:t>
      </w:r>
      <w:proofErr w:type="spellStart"/>
      <w:r w:rsidRPr="00922D8B">
        <w:rPr>
          <w:rFonts w:eastAsia="Arial" w:cs="Arial"/>
          <w:position w:val="-1"/>
          <w:szCs w:val="24"/>
          <w:lang w:val="es-AR"/>
        </w:rPr>
        <w:t>N°</w:t>
      </w:r>
      <w:proofErr w:type="spellEnd"/>
      <w:r w:rsidRPr="00922D8B">
        <w:rPr>
          <w:rFonts w:eastAsia="Arial" w:cs="Arial"/>
          <w:position w:val="-1"/>
          <w:szCs w:val="24"/>
          <w:lang w:val="es-AR"/>
        </w:rPr>
        <w:t xml:space="preserve"> 08/20 “Programas de Trabajo (Modificación de la Decisión CMC </w:t>
      </w:r>
      <w:proofErr w:type="spellStart"/>
      <w:r w:rsidRPr="00922D8B">
        <w:rPr>
          <w:rFonts w:eastAsia="Arial" w:cs="Arial"/>
          <w:position w:val="-1"/>
          <w:szCs w:val="24"/>
          <w:lang w:val="es-AR"/>
        </w:rPr>
        <w:t>N°</w:t>
      </w:r>
      <w:proofErr w:type="spellEnd"/>
      <w:r w:rsidRPr="00922D8B">
        <w:rPr>
          <w:rFonts w:eastAsia="Arial" w:cs="Arial"/>
          <w:position w:val="-1"/>
          <w:szCs w:val="24"/>
          <w:lang w:val="es-AR"/>
        </w:rPr>
        <w:t xml:space="preserve"> 36/10)” </w:t>
      </w:r>
    </w:p>
    <w:p w14:paraId="253FBC7D"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192ECC32"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335C6A43"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b/>
          <w:position w:val="-1"/>
          <w:szCs w:val="24"/>
          <w:lang w:val="es-AR"/>
        </w:rPr>
      </w:pPr>
      <w:r w:rsidRPr="00922D8B">
        <w:rPr>
          <w:rFonts w:eastAsia="Arial" w:cs="Arial"/>
          <w:b/>
          <w:position w:val="-1"/>
          <w:szCs w:val="24"/>
          <w:lang w:val="es-AR"/>
        </w:rPr>
        <w:t xml:space="preserve">8. OTROS: Solicitudes al SGT </w:t>
      </w:r>
      <w:proofErr w:type="spellStart"/>
      <w:r w:rsidRPr="00922D8B">
        <w:rPr>
          <w:rFonts w:eastAsia="Arial" w:cs="Arial"/>
          <w:b/>
          <w:position w:val="-1"/>
          <w:szCs w:val="24"/>
          <w:lang w:val="es-AR"/>
        </w:rPr>
        <w:t>N°</w:t>
      </w:r>
      <w:proofErr w:type="spellEnd"/>
      <w:r w:rsidRPr="00922D8B">
        <w:rPr>
          <w:rFonts w:eastAsia="Arial" w:cs="Arial"/>
          <w:b/>
          <w:position w:val="-1"/>
          <w:szCs w:val="24"/>
          <w:lang w:val="es-AR"/>
        </w:rPr>
        <w:t xml:space="preserve"> 8</w:t>
      </w:r>
    </w:p>
    <w:p w14:paraId="7D0D98DF" w14:textId="77777777" w:rsidR="00922D8B" w:rsidRPr="00922D8B" w:rsidRDefault="00922D8B" w:rsidP="00922D8B">
      <w:pPr>
        <w:widowControl w:val="0"/>
        <w:suppressAutoHyphens/>
        <w:jc w:val="both"/>
        <w:textDirection w:val="btLr"/>
        <w:textAlignment w:val="top"/>
        <w:outlineLvl w:val="0"/>
        <w:rPr>
          <w:rFonts w:eastAsia="Arial" w:cs="Arial"/>
          <w:position w:val="-1"/>
          <w:szCs w:val="24"/>
          <w:lang w:val="es-AR"/>
        </w:rPr>
      </w:pPr>
    </w:p>
    <w:p w14:paraId="0DAE8D57" w14:textId="77777777" w:rsidR="00922D8B" w:rsidRPr="00922D8B" w:rsidRDefault="00922D8B" w:rsidP="00922D8B">
      <w:pPr>
        <w:widowControl w:val="0"/>
        <w:suppressAutoHyphens/>
        <w:ind w:left="708"/>
        <w:jc w:val="both"/>
        <w:textDirection w:val="btLr"/>
        <w:textAlignment w:val="top"/>
        <w:outlineLvl w:val="0"/>
        <w:rPr>
          <w:rFonts w:eastAsia="Arial" w:cs="Arial"/>
          <w:position w:val="-1"/>
          <w:szCs w:val="24"/>
          <w:lang w:val="es-AR"/>
        </w:rPr>
      </w:pPr>
      <w:r w:rsidRPr="00922D8B">
        <w:rPr>
          <w:rFonts w:eastAsia="Arial" w:cs="Arial"/>
          <w:b/>
          <w:position w:val="-1"/>
          <w:szCs w:val="24"/>
          <w:lang w:val="es-AR"/>
        </w:rPr>
        <w:t>8.1. Productos agropecuarios derivados de la Biotecnología Moderna (OGM y NBT) desarrollados localmente</w:t>
      </w:r>
    </w:p>
    <w:p w14:paraId="7C70EC7D"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132D65DC"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Como fuera informado en el Acta de la VI Reunión e incorporado al Programa de Trabajo Bianual, las delegaciones intercambiaron opiniones sobre los </w:t>
      </w:r>
    </w:p>
    <w:p w14:paraId="4FA95282"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productos agropecuarios derivados de la biotecnología moderna (OGM y NBT) desarrollados localmente. </w:t>
      </w:r>
    </w:p>
    <w:p w14:paraId="2DCF17CD"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7CD0CD64" w14:textId="3B95CEE0"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En ese sentido, la </w:t>
      </w:r>
      <w:r>
        <w:rPr>
          <w:rFonts w:eastAsia="Arial" w:cs="Arial"/>
          <w:position w:val="-1"/>
          <w:szCs w:val="24"/>
          <w:lang w:val="es-AR"/>
        </w:rPr>
        <w:t>Delegación</w:t>
      </w:r>
      <w:r w:rsidRPr="00922D8B">
        <w:rPr>
          <w:rFonts w:eastAsia="Arial" w:cs="Arial"/>
          <w:position w:val="-1"/>
          <w:szCs w:val="24"/>
          <w:lang w:val="es-AR"/>
        </w:rPr>
        <w:t xml:space="preserve"> de Argentina informó que el tema ha sido tratado con mucha intensidad en su país durante esta nueva gestión, con el fin de que en un futuro próximo estos desarrollos cuenten con la aprobación comercial. En Argentina la innovación en biotecnología viene siendo tratada directamente con los desarrolladores, teniendo un diagnóstico continuo i sobre el sistema científico tecnológico y sus dificultades. </w:t>
      </w:r>
    </w:p>
    <w:p w14:paraId="71645ED3"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3296BB44" w14:textId="72E78862"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 </w:t>
      </w:r>
      <w:r>
        <w:rPr>
          <w:rFonts w:eastAsia="Arial" w:cs="Arial"/>
          <w:position w:val="-1"/>
          <w:szCs w:val="24"/>
          <w:lang w:val="es-AR"/>
        </w:rPr>
        <w:t>Delegación</w:t>
      </w:r>
      <w:r w:rsidRPr="00922D8B">
        <w:rPr>
          <w:rFonts w:eastAsia="Arial" w:cs="Arial"/>
          <w:position w:val="-1"/>
          <w:szCs w:val="24"/>
          <w:lang w:val="es-AR"/>
        </w:rPr>
        <w:t xml:space="preserve"> de Brasil informó que los grandes desarrolladores son las multinacionales, siendo que los desarrollos locales son en su mayoría las universidades y la Empresa Brasileira de Pesquisa Agropecuaria (EMBRAPA).</w:t>
      </w:r>
    </w:p>
    <w:p w14:paraId="5B9AE7DC"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60BDB9B0" w14:textId="2C35B050"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 </w:t>
      </w:r>
      <w:r>
        <w:rPr>
          <w:rFonts w:eastAsia="Arial" w:cs="Arial"/>
          <w:position w:val="-1"/>
          <w:szCs w:val="24"/>
          <w:lang w:val="es-AR"/>
        </w:rPr>
        <w:t>Delegación</w:t>
      </w:r>
      <w:r w:rsidRPr="00922D8B">
        <w:rPr>
          <w:rFonts w:eastAsia="Arial" w:cs="Arial"/>
          <w:position w:val="-1"/>
          <w:szCs w:val="24"/>
          <w:lang w:val="es-AR"/>
        </w:rPr>
        <w:t xml:space="preserve"> de Uruguay compartió su preocupación sobre la situación existente en la región con relación a los aspectos financieros para la realización de estudios y desarrollos de técnicas y ensayos a campo.</w:t>
      </w:r>
    </w:p>
    <w:p w14:paraId="69897BD0"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5A5FC376"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En tal sentido las delegaciones manifestaron el interés en poder compartir la información y fomentar el tema de los desarrollos locales en cada país a través de la realización de Seminarios o Foros de forma conjunta. Esta propuesta será elevada al SGT </w:t>
      </w:r>
      <w:proofErr w:type="spellStart"/>
      <w:r w:rsidRPr="00922D8B">
        <w:rPr>
          <w:rFonts w:eastAsia="Arial" w:cs="Arial"/>
          <w:position w:val="-1"/>
          <w:szCs w:val="24"/>
          <w:lang w:val="es-AR"/>
        </w:rPr>
        <w:t>Nº</w:t>
      </w:r>
      <w:proofErr w:type="spellEnd"/>
      <w:r w:rsidRPr="00922D8B">
        <w:rPr>
          <w:rFonts w:eastAsia="Arial" w:cs="Arial"/>
          <w:position w:val="-1"/>
          <w:szCs w:val="24"/>
          <w:lang w:val="es-AR"/>
        </w:rPr>
        <w:t xml:space="preserve"> 8 para su consideración. </w:t>
      </w:r>
    </w:p>
    <w:p w14:paraId="26DA6B19"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244B60C5"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7ACC325D" w14:textId="66DCDD0D"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ab/>
      </w:r>
      <w:r>
        <w:rPr>
          <w:rFonts w:eastAsia="Arial" w:cs="Arial"/>
          <w:position w:val="-1"/>
          <w:szCs w:val="24"/>
          <w:lang w:val="es-AR"/>
        </w:rPr>
        <w:tab/>
      </w:r>
      <w:r w:rsidRPr="00922D8B">
        <w:rPr>
          <w:rFonts w:eastAsia="Arial" w:cs="Arial"/>
          <w:b/>
          <w:position w:val="-1"/>
          <w:szCs w:val="24"/>
          <w:lang w:val="es-AR"/>
        </w:rPr>
        <w:t xml:space="preserve">8.2. Publicación de información en la página web del </w:t>
      </w:r>
      <w:r>
        <w:rPr>
          <w:rFonts w:eastAsia="Arial" w:cs="Arial"/>
          <w:b/>
          <w:position w:val="-1"/>
          <w:szCs w:val="24"/>
          <w:lang w:val="es-AR"/>
        </w:rPr>
        <w:t>MERCOSUR</w:t>
      </w:r>
    </w:p>
    <w:p w14:paraId="06B520F6"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6DBE248D" w14:textId="7044E5B1"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Las delegaciones de CBA reiteraron al SGT </w:t>
      </w:r>
      <w:proofErr w:type="spellStart"/>
      <w:r w:rsidRPr="00922D8B">
        <w:rPr>
          <w:rFonts w:eastAsia="Arial" w:cs="Arial"/>
          <w:position w:val="-1"/>
          <w:szCs w:val="24"/>
          <w:lang w:val="es-AR"/>
        </w:rPr>
        <w:t>N°</w:t>
      </w:r>
      <w:proofErr w:type="spellEnd"/>
      <w:r w:rsidRPr="00922D8B">
        <w:rPr>
          <w:rFonts w:eastAsia="Arial" w:cs="Arial"/>
          <w:position w:val="-1"/>
          <w:szCs w:val="24"/>
          <w:lang w:val="es-AR"/>
        </w:rPr>
        <w:t xml:space="preserve"> 8 la necesidad de la publicación de la tabla de eventos genéticamente modificados aprobados tanto para vegetales, animales, microorganismos y medicamentos veterinarios (vacunas) en la página web del </w:t>
      </w:r>
      <w:r>
        <w:rPr>
          <w:rFonts w:eastAsia="Arial" w:cs="Arial"/>
          <w:position w:val="-1"/>
          <w:szCs w:val="24"/>
          <w:lang w:val="es-AR"/>
        </w:rPr>
        <w:t>MERCOSUR</w:t>
      </w:r>
      <w:r w:rsidRPr="00922D8B">
        <w:rPr>
          <w:rFonts w:eastAsia="Arial" w:cs="Arial"/>
          <w:position w:val="-1"/>
          <w:szCs w:val="24"/>
          <w:lang w:val="es-AR"/>
        </w:rPr>
        <w:t>, a fin de disponer dicha información</w:t>
      </w:r>
    </w:p>
    <w:p w14:paraId="5C9B6A96" w14:textId="77777777" w:rsidR="00922D8B" w:rsidRDefault="00922D8B" w:rsidP="00922D8B">
      <w:pPr>
        <w:widowControl w:val="0"/>
        <w:tabs>
          <w:tab w:val="left" w:pos="425"/>
        </w:tabs>
        <w:suppressAutoHyphens/>
        <w:ind w:leftChars="-1" w:hangingChars="1" w:hanging="2"/>
        <w:jc w:val="both"/>
        <w:textDirection w:val="btLr"/>
        <w:textAlignment w:val="top"/>
        <w:outlineLvl w:val="0"/>
        <w:rPr>
          <w:rFonts w:eastAsia="Arial" w:cs="Arial"/>
          <w:b/>
          <w:position w:val="-1"/>
          <w:szCs w:val="24"/>
          <w:lang w:val="es-AR"/>
        </w:rPr>
      </w:pPr>
    </w:p>
    <w:p w14:paraId="328D355A" w14:textId="4219388E" w:rsidR="00922D8B" w:rsidRPr="00922D8B" w:rsidRDefault="00922D8B" w:rsidP="00922D8B">
      <w:pPr>
        <w:widowControl w:val="0"/>
        <w:tabs>
          <w:tab w:val="left" w:pos="425"/>
        </w:tabs>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b/>
          <w:position w:val="-1"/>
          <w:szCs w:val="24"/>
          <w:lang w:val="es-AR"/>
        </w:rPr>
        <w:t>PRÓXIMA REUNIÓN</w:t>
      </w:r>
    </w:p>
    <w:p w14:paraId="6E44888C" w14:textId="77777777" w:rsidR="00922D8B" w:rsidRPr="00922D8B" w:rsidRDefault="00922D8B" w:rsidP="00922D8B">
      <w:pPr>
        <w:widowControl w:val="0"/>
        <w:tabs>
          <w:tab w:val="left" w:pos="1134"/>
        </w:tabs>
        <w:suppressAutoHyphens/>
        <w:ind w:leftChars="-1" w:hangingChars="1" w:hanging="2"/>
        <w:jc w:val="both"/>
        <w:textDirection w:val="btLr"/>
        <w:textAlignment w:val="top"/>
        <w:outlineLvl w:val="0"/>
        <w:rPr>
          <w:rFonts w:eastAsia="Arial" w:cs="Arial"/>
          <w:position w:val="-1"/>
          <w:szCs w:val="24"/>
          <w:lang w:val="es-AR"/>
        </w:rPr>
      </w:pPr>
    </w:p>
    <w:p w14:paraId="56374E4E"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La próxima reunión será convocada oportunamente por la PPT en ejercicio.</w:t>
      </w:r>
    </w:p>
    <w:p w14:paraId="22C3F276" w14:textId="77777777" w:rsidR="00922D8B" w:rsidRPr="00922D8B" w:rsidRDefault="00922D8B" w:rsidP="00922D8B">
      <w:pPr>
        <w:widowControl w:val="0"/>
        <w:tabs>
          <w:tab w:val="left" w:pos="425"/>
        </w:tabs>
        <w:suppressAutoHyphens/>
        <w:ind w:leftChars="-1" w:hangingChars="1" w:hanging="2"/>
        <w:jc w:val="both"/>
        <w:textDirection w:val="btLr"/>
        <w:textAlignment w:val="top"/>
        <w:outlineLvl w:val="0"/>
        <w:rPr>
          <w:rFonts w:eastAsia="Arial" w:cs="Arial"/>
          <w:position w:val="-1"/>
          <w:szCs w:val="24"/>
          <w:lang w:val="es-AR"/>
        </w:rPr>
      </w:pPr>
    </w:p>
    <w:p w14:paraId="52395077" w14:textId="28A044A1" w:rsidR="00922D8B" w:rsidRDefault="00922D8B" w:rsidP="00922D8B">
      <w:pPr>
        <w:widowControl w:val="0"/>
        <w:tabs>
          <w:tab w:val="left" w:pos="425"/>
        </w:tabs>
        <w:suppressAutoHyphens/>
        <w:ind w:leftChars="-1" w:hangingChars="1" w:hanging="2"/>
        <w:jc w:val="both"/>
        <w:textDirection w:val="btLr"/>
        <w:textAlignment w:val="top"/>
        <w:outlineLvl w:val="0"/>
        <w:rPr>
          <w:rFonts w:eastAsia="Arial" w:cs="Arial"/>
          <w:position w:val="-1"/>
          <w:szCs w:val="24"/>
          <w:lang w:val="es-AR"/>
        </w:rPr>
      </w:pPr>
    </w:p>
    <w:p w14:paraId="2775A27E" w14:textId="66E7729E" w:rsidR="001F0785" w:rsidRDefault="001F0785" w:rsidP="00922D8B">
      <w:pPr>
        <w:widowControl w:val="0"/>
        <w:tabs>
          <w:tab w:val="left" w:pos="425"/>
        </w:tabs>
        <w:suppressAutoHyphens/>
        <w:ind w:leftChars="-1" w:hangingChars="1" w:hanging="2"/>
        <w:jc w:val="both"/>
        <w:textDirection w:val="btLr"/>
        <w:textAlignment w:val="top"/>
        <w:outlineLvl w:val="0"/>
        <w:rPr>
          <w:rFonts w:eastAsia="Arial" w:cs="Arial"/>
          <w:position w:val="-1"/>
          <w:szCs w:val="24"/>
          <w:lang w:val="es-AR"/>
        </w:rPr>
      </w:pPr>
    </w:p>
    <w:p w14:paraId="5825161A" w14:textId="77777777" w:rsidR="001F0785" w:rsidRPr="00922D8B" w:rsidRDefault="001F0785" w:rsidP="00922D8B">
      <w:pPr>
        <w:widowControl w:val="0"/>
        <w:tabs>
          <w:tab w:val="left" w:pos="425"/>
        </w:tabs>
        <w:suppressAutoHyphens/>
        <w:ind w:leftChars="-1" w:hangingChars="1" w:hanging="2"/>
        <w:jc w:val="both"/>
        <w:textDirection w:val="btLr"/>
        <w:textAlignment w:val="top"/>
        <w:outlineLvl w:val="0"/>
        <w:rPr>
          <w:rFonts w:eastAsia="Arial" w:cs="Arial"/>
          <w:position w:val="-1"/>
          <w:szCs w:val="24"/>
          <w:lang w:val="es-AR"/>
        </w:rPr>
      </w:pPr>
    </w:p>
    <w:p w14:paraId="7BD0B686" w14:textId="77777777" w:rsidR="00922D8B" w:rsidRPr="00922D8B" w:rsidRDefault="00922D8B" w:rsidP="00922D8B">
      <w:pPr>
        <w:widowControl w:val="0"/>
        <w:tabs>
          <w:tab w:val="left" w:pos="425"/>
        </w:tabs>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b/>
          <w:position w:val="-1"/>
          <w:szCs w:val="24"/>
          <w:lang w:val="es-AR"/>
        </w:rPr>
        <w:t>ANEXOS</w:t>
      </w:r>
    </w:p>
    <w:p w14:paraId="10F735F5" w14:textId="77777777" w:rsidR="00922D8B" w:rsidRPr="00922D8B" w:rsidRDefault="00922D8B" w:rsidP="00922D8B">
      <w:pPr>
        <w:widowControl w:val="0"/>
        <w:tabs>
          <w:tab w:val="left" w:pos="425"/>
        </w:tabs>
        <w:suppressAutoHyphens/>
        <w:ind w:leftChars="-1" w:hangingChars="1" w:hanging="2"/>
        <w:jc w:val="both"/>
        <w:textDirection w:val="btLr"/>
        <w:textAlignment w:val="top"/>
        <w:outlineLvl w:val="0"/>
        <w:rPr>
          <w:rFonts w:eastAsia="Arial" w:cs="Arial"/>
          <w:position w:val="-1"/>
          <w:szCs w:val="24"/>
          <w:lang w:val="es-AR"/>
        </w:rPr>
      </w:pPr>
    </w:p>
    <w:p w14:paraId="76DDB478" w14:textId="77777777" w:rsidR="00922D8B" w:rsidRPr="00922D8B" w:rsidRDefault="00922D8B" w:rsidP="00922D8B">
      <w:pPr>
        <w:widowControl w:val="0"/>
        <w:tabs>
          <w:tab w:val="left" w:pos="425"/>
        </w:tabs>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Los Anexos que forman parte de la presente Acta son los siguientes:  </w:t>
      </w:r>
    </w:p>
    <w:p w14:paraId="32614FD6"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tbl>
      <w:tblPr>
        <w:tblW w:w="92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1"/>
        <w:gridCol w:w="7329"/>
      </w:tblGrid>
      <w:tr w:rsidR="00922D8B" w:rsidRPr="00922D8B" w14:paraId="081D932E" w14:textId="77777777" w:rsidTr="0039322C">
        <w:trPr>
          <w:trHeight w:val="283"/>
        </w:trPr>
        <w:tc>
          <w:tcPr>
            <w:tcW w:w="1881" w:type="dxa"/>
            <w:tcBorders>
              <w:top w:val="single" w:sz="4" w:space="0" w:color="000000"/>
              <w:left w:val="single" w:sz="4" w:space="0" w:color="000000"/>
              <w:bottom w:val="single" w:sz="4" w:space="0" w:color="000000"/>
              <w:right w:val="single" w:sz="4" w:space="0" w:color="000000"/>
            </w:tcBorders>
          </w:tcPr>
          <w:p w14:paraId="5A40A27A"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b/>
                <w:position w:val="-1"/>
                <w:szCs w:val="24"/>
                <w:lang w:val="es-AR"/>
              </w:rPr>
              <w:t xml:space="preserve">Anexo I </w:t>
            </w:r>
            <w:r w:rsidRPr="00922D8B">
              <w:rPr>
                <w:rFonts w:eastAsia="Arial" w:cs="Arial"/>
                <w:b/>
                <w:position w:val="-1"/>
                <w:szCs w:val="24"/>
                <w:lang w:val="es-AR"/>
              </w:rPr>
              <w:tab/>
            </w:r>
          </w:p>
        </w:tc>
        <w:tc>
          <w:tcPr>
            <w:tcW w:w="7329" w:type="dxa"/>
            <w:tcBorders>
              <w:top w:val="single" w:sz="4" w:space="0" w:color="000000"/>
              <w:left w:val="single" w:sz="4" w:space="0" w:color="000000"/>
              <w:bottom w:val="single" w:sz="4" w:space="0" w:color="000000"/>
              <w:right w:val="single" w:sz="4" w:space="0" w:color="000000"/>
            </w:tcBorders>
          </w:tcPr>
          <w:p w14:paraId="7CA60513"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Lista de Participantes</w:t>
            </w:r>
          </w:p>
        </w:tc>
      </w:tr>
      <w:tr w:rsidR="00922D8B" w:rsidRPr="00922D8B" w14:paraId="20F631F9" w14:textId="77777777" w:rsidTr="0039322C">
        <w:trPr>
          <w:trHeight w:val="283"/>
        </w:trPr>
        <w:tc>
          <w:tcPr>
            <w:tcW w:w="1881" w:type="dxa"/>
            <w:tcBorders>
              <w:top w:val="single" w:sz="4" w:space="0" w:color="000000"/>
              <w:left w:val="single" w:sz="4" w:space="0" w:color="000000"/>
              <w:bottom w:val="single" w:sz="4" w:space="0" w:color="000000"/>
              <w:right w:val="single" w:sz="4" w:space="0" w:color="000000"/>
            </w:tcBorders>
          </w:tcPr>
          <w:p w14:paraId="71A40720"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b/>
                <w:position w:val="-1"/>
                <w:szCs w:val="24"/>
                <w:lang w:val="es-AR"/>
              </w:rPr>
              <w:t xml:space="preserve">Anexo II </w:t>
            </w:r>
          </w:p>
        </w:tc>
        <w:tc>
          <w:tcPr>
            <w:tcW w:w="7329" w:type="dxa"/>
            <w:tcBorders>
              <w:top w:val="single" w:sz="4" w:space="0" w:color="000000"/>
              <w:left w:val="single" w:sz="4" w:space="0" w:color="000000"/>
              <w:bottom w:val="single" w:sz="4" w:space="0" w:color="000000"/>
              <w:right w:val="single" w:sz="4" w:space="0" w:color="000000"/>
            </w:tcBorders>
          </w:tcPr>
          <w:p w14:paraId="3CB25867"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Agenda </w:t>
            </w:r>
          </w:p>
        </w:tc>
      </w:tr>
      <w:tr w:rsidR="00922D8B" w:rsidRPr="00922D8B" w14:paraId="1E8E2887" w14:textId="77777777" w:rsidTr="0039322C">
        <w:trPr>
          <w:trHeight w:val="283"/>
        </w:trPr>
        <w:tc>
          <w:tcPr>
            <w:tcW w:w="1881" w:type="dxa"/>
            <w:tcBorders>
              <w:top w:val="single" w:sz="4" w:space="0" w:color="000000"/>
              <w:left w:val="single" w:sz="4" w:space="0" w:color="000000"/>
              <w:bottom w:val="single" w:sz="4" w:space="0" w:color="000000"/>
              <w:right w:val="single" w:sz="4" w:space="0" w:color="000000"/>
            </w:tcBorders>
          </w:tcPr>
          <w:p w14:paraId="1FE7ED08"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b/>
                <w:position w:val="-1"/>
                <w:szCs w:val="24"/>
                <w:lang w:val="es-AR"/>
              </w:rPr>
              <w:t>Anexo III</w:t>
            </w:r>
          </w:p>
        </w:tc>
        <w:tc>
          <w:tcPr>
            <w:tcW w:w="7329" w:type="dxa"/>
            <w:tcBorders>
              <w:top w:val="single" w:sz="4" w:space="0" w:color="000000"/>
              <w:left w:val="single" w:sz="4" w:space="0" w:color="000000"/>
              <w:bottom w:val="single" w:sz="4" w:space="0" w:color="000000"/>
              <w:right w:val="single" w:sz="4" w:space="0" w:color="000000"/>
            </w:tcBorders>
          </w:tcPr>
          <w:p w14:paraId="1F7D2200"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Tabla de eventos genéticamente modificados aprobados para vegetales </w:t>
            </w:r>
          </w:p>
        </w:tc>
      </w:tr>
      <w:tr w:rsidR="00922D8B" w:rsidRPr="00922D8B" w14:paraId="63A5E82E" w14:textId="77777777" w:rsidTr="0039322C">
        <w:trPr>
          <w:trHeight w:val="283"/>
        </w:trPr>
        <w:tc>
          <w:tcPr>
            <w:tcW w:w="1881" w:type="dxa"/>
            <w:tcBorders>
              <w:top w:val="single" w:sz="4" w:space="0" w:color="000000"/>
              <w:left w:val="single" w:sz="4" w:space="0" w:color="000000"/>
              <w:bottom w:val="single" w:sz="4" w:space="0" w:color="000000"/>
              <w:right w:val="single" w:sz="4" w:space="0" w:color="000000"/>
            </w:tcBorders>
          </w:tcPr>
          <w:p w14:paraId="4EB5844E"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b/>
                <w:position w:val="-1"/>
                <w:szCs w:val="24"/>
                <w:lang w:val="es-AR"/>
              </w:rPr>
              <w:t>Anexo IV</w:t>
            </w:r>
          </w:p>
        </w:tc>
        <w:tc>
          <w:tcPr>
            <w:tcW w:w="7329" w:type="dxa"/>
            <w:tcBorders>
              <w:top w:val="single" w:sz="4" w:space="0" w:color="000000"/>
              <w:left w:val="single" w:sz="4" w:space="0" w:color="000000"/>
              <w:bottom w:val="single" w:sz="4" w:space="0" w:color="000000"/>
              <w:right w:val="single" w:sz="4" w:space="0" w:color="000000"/>
            </w:tcBorders>
          </w:tcPr>
          <w:p w14:paraId="24A18632"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r w:rsidRPr="00922D8B">
              <w:rPr>
                <w:rFonts w:eastAsia="Arial" w:cs="Arial"/>
                <w:position w:val="-1"/>
                <w:szCs w:val="24"/>
                <w:lang w:val="es-AR"/>
              </w:rPr>
              <w:t>Calendario de reuniones CBD (COP-MPO)</w:t>
            </w:r>
          </w:p>
        </w:tc>
      </w:tr>
    </w:tbl>
    <w:p w14:paraId="6EC91981"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highlight w:val="yellow"/>
          <w:lang w:val="es-AR"/>
        </w:rPr>
      </w:pPr>
    </w:p>
    <w:p w14:paraId="33E4602D" w14:textId="5154F5E0" w:rsid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highlight w:val="yellow"/>
          <w:lang w:val="es-AR"/>
        </w:rPr>
      </w:pPr>
    </w:p>
    <w:p w14:paraId="4369761B" w14:textId="3FE4BA95" w:rsid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highlight w:val="yellow"/>
          <w:lang w:val="es-AR"/>
        </w:rPr>
      </w:pPr>
    </w:p>
    <w:p w14:paraId="44D6B8A0" w14:textId="7C75AB70" w:rsid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highlight w:val="yellow"/>
          <w:lang w:val="es-AR"/>
        </w:rPr>
      </w:pPr>
    </w:p>
    <w:p w14:paraId="493ED54F"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highlight w:val="yellow"/>
          <w:lang w:val="es-AR"/>
        </w:rPr>
      </w:pPr>
    </w:p>
    <w:p w14:paraId="5B4A70FE"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highlight w:val="yellow"/>
          <w:lang w:val="es-AR"/>
        </w:rPr>
      </w:pPr>
    </w:p>
    <w:p w14:paraId="51DDA786"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highlight w:val="yellow"/>
          <w:lang w:val="es-AR"/>
        </w:rPr>
      </w:pPr>
    </w:p>
    <w:p w14:paraId="3F70A50F" w14:textId="77777777" w:rsidR="00922D8B" w:rsidRPr="00922D8B" w:rsidRDefault="00922D8B" w:rsidP="00922D8B">
      <w:pPr>
        <w:widowControl w:val="0"/>
        <w:suppressAutoHyphens/>
        <w:jc w:val="both"/>
        <w:textDirection w:val="btLr"/>
        <w:textAlignment w:val="top"/>
        <w:outlineLvl w:val="0"/>
        <w:rPr>
          <w:rFonts w:eastAsia="Arial" w:cs="Arial"/>
          <w:position w:val="-1"/>
          <w:szCs w:val="24"/>
          <w:highlight w:val="yellow"/>
          <w:lang w:val="es-AR"/>
        </w:rPr>
      </w:pPr>
    </w:p>
    <w:tbl>
      <w:tblPr>
        <w:tblW w:w="9390" w:type="dxa"/>
        <w:jc w:val="center"/>
        <w:tblLayout w:type="fixed"/>
        <w:tblLook w:val="0000" w:firstRow="0" w:lastRow="0" w:firstColumn="0" w:lastColumn="0" w:noHBand="0" w:noVBand="0"/>
      </w:tblPr>
      <w:tblGrid>
        <w:gridCol w:w="4454"/>
        <w:gridCol w:w="4936"/>
      </w:tblGrid>
      <w:tr w:rsidR="00922D8B" w:rsidRPr="00922D8B" w14:paraId="65932E10" w14:textId="77777777" w:rsidTr="0039322C">
        <w:trPr>
          <w:trHeight w:val="930"/>
          <w:jc w:val="center"/>
        </w:trPr>
        <w:tc>
          <w:tcPr>
            <w:tcW w:w="4454" w:type="dxa"/>
          </w:tcPr>
          <w:p w14:paraId="5F790112" w14:textId="77777777" w:rsidR="00922D8B" w:rsidRPr="00922D8B" w:rsidRDefault="00922D8B" w:rsidP="00922D8B">
            <w:pPr>
              <w:widowControl w:val="0"/>
              <w:suppressAutoHyphens/>
              <w:ind w:leftChars="-1" w:hangingChars="1" w:hanging="2"/>
              <w:jc w:val="center"/>
              <w:textDirection w:val="btLr"/>
              <w:textAlignment w:val="top"/>
              <w:outlineLvl w:val="0"/>
              <w:rPr>
                <w:rFonts w:eastAsia="Calibri" w:cs="Arial"/>
                <w:position w:val="-1"/>
                <w:szCs w:val="24"/>
                <w:lang w:val="es-AR"/>
              </w:rPr>
            </w:pPr>
            <w:r w:rsidRPr="00922D8B">
              <w:rPr>
                <w:rFonts w:eastAsia="Arial" w:cs="Arial"/>
                <w:position w:val="-1"/>
                <w:szCs w:val="24"/>
                <w:lang w:val="es-AR"/>
              </w:rPr>
              <w:t>___________________________</w:t>
            </w:r>
          </w:p>
          <w:p w14:paraId="402AFA76" w14:textId="4A3612EE" w:rsidR="00922D8B" w:rsidRPr="00922D8B" w:rsidRDefault="00922D8B" w:rsidP="00922D8B">
            <w:pPr>
              <w:widowControl w:val="0"/>
              <w:suppressAutoHyphens/>
              <w:ind w:leftChars="-1" w:hangingChars="1" w:hanging="2"/>
              <w:jc w:val="center"/>
              <w:textDirection w:val="btLr"/>
              <w:textAlignment w:val="top"/>
              <w:outlineLvl w:val="0"/>
              <w:rPr>
                <w:rFonts w:eastAsia="Arial" w:cs="Arial"/>
                <w:position w:val="-1"/>
                <w:szCs w:val="24"/>
                <w:lang w:val="es-AR"/>
              </w:rPr>
            </w:pPr>
            <w:r w:rsidRPr="00922D8B">
              <w:rPr>
                <w:rFonts w:eastAsia="Arial" w:cs="Arial"/>
                <w:b/>
                <w:position w:val="-1"/>
                <w:szCs w:val="24"/>
                <w:lang w:val="es-AR"/>
              </w:rPr>
              <w:t xml:space="preserve">Por la </w:t>
            </w:r>
            <w:r>
              <w:rPr>
                <w:rFonts w:eastAsia="Arial" w:cs="Arial"/>
                <w:b/>
                <w:position w:val="-1"/>
                <w:szCs w:val="24"/>
                <w:lang w:val="es-AR"/>
              </w:rPr>
              <w:t>Delegación</w:t>
            </w:r>
            <w:r w:rsidRPr="00922D8B">
              <w:rPr>
                <w:rFonts w:eastAsia="Arial" w:cs="Arial"/>
                <w:b/>
                <w:position w:val="-1"/>
                <w:szCs w:val="24"/>
                <w:lang w:val="es-AR"/>
              </w:rPr>
              <w:t xml:space="preserve"> de Argentina</w:t>
            </w:r>
          </w:p>
          <w:p w14:paraId="4BD7626C" w14:textId="77777777" w:rsidR="00922D8B" w:rsidRPr="00922D8B" w:rsidRDefault="00922D8B" w:rsidP="00922D8B">
            <w:pPr>
              <w:widowControl w:val="0"/>
              <w:suppressAutoHyphens/>
              <w:ind w:leftChars="-1" w:hangingChars="1" w:hanging="2"/>
              <w:jc w:val="center"/>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Dalia Marcela </w:t>
            </w:r>
            <w:proofErr w:type="spellStart"/>
            <w:r w:rsidRPr="00922D8B">
              <w:rPr>
                <w:rFonts w:eastAsia="Arial" w:cs="Arial"/>
                <w:position w:val="-1"/>
                <w:szCs w:val="24"/>
                <w:lang w:val="es-AR"/>
              </w:rPr>
              <w:t>Lewi</w:t>
            </w:r>
            <w:proofErr w:type="spellEnd"/>
          </w:p>
        </w:tc>
        <w:tc>
          <w:tcPr>
            <w:tcW w:w="4936" w:type="dxa"/>
          </w:tcPr>
          <w:p w14:paraId="20E7B61B" w14:textId="77777777" w:rsidR="00922D8B" w:rsidRPr="00922D8B" w:rsidRDefault="00922D8B" w:rsidP="00922D8B">
            <w:pPr>
              <w:widowControl w:val="0"/>
              <w:suppressAutoHyphens/>
              <w:ind w:leftChars="-1" w:hangingChars="1" w:hanging="2"/>
              <w:jc w:val="center"/>
              <w:textDirection w:val="btLr"/>
              <w:textAlignment w:val="top"/>
              <w:outlineLvl w:val="0"/>
              <w:rPr>
                <w:rFonts w:eastAsia="Arial" w:cs="Arial"/>
                <w:position w:val="-1"/>
                <w:szCs w:val="24"/>
                <w:lang w:val="es-AR"/>
              </w:rPr>
            </w:pPr>
            <w:r w:rsidRPr="00922D8B">
              <w:rPr>
                <w:rFonts w:eastAsia="Arial" w:cs="Arial"/>
                <w:position w:val="-1"/>
                <w:szCs w:val="24"/>
                <w:lang w:val="es-AR"/>
              </w:rPr>
              <w:t>___________________________</w:t>
            </w:r>
          </w:p>
          <w:p w14:paraId="744200B9" w14:textId="4B67E4A8" w:rsidR="00922D8B" w:rsidRPr="00922D8B" w:rsidRDefault="00922D8B" w:rsidP="00922D8B">
            <w:pPr>
              <w:widowControl w:val="0"/>
              <w:suppressAutoHyphens/>
              <w:ind w:leftChars="-1" w:hangingChars="1" w:hanging="2"/>
              <w:jc w:val="center"/>
              <w:textDirection w:val="btLr"/>
              <w:textAlignment w:val="top"/>
              <w:outlineLvl w:val="0"/>
              <w:rPr>
                <w:rFonts w:eastAsia="Arial" w:cs="Arial"/>
                <w:position w:val="-1"/>
                <w:szCs w:val="24"/>
                <w:lang w:val="es-AR"/>
              </w:rPr>
            </w:pPr>
            <w:r w:rsidRPr="00922D8B">
              <w:rPr>
                <w:rFonts w:eastAsia="Arial" w:cs="Arial"/>
                <w:b/>
                <w:position w:val="-1"/>
                <w:szCs w:val="24"/>
                <w:lang w:val="es-AR"/>
              </w:rPr>
              <w:t xml:space="preserve">Por la </w:t>
            </w:r>
            <w:r>
              <w:rPr>
                <w:rFonts w:eastAsia="Arial" w:cs="Arial"/>
                <w:b/>
                <w:position w:val="-1"/>
                <w:szCs w:val="24"/>
                <w:lang w:val="es-AR"/>
              </w:rPr>
              <w:t>Delegación</w:t>
            </w:r>
            <w:r w:rsidRPr="00922D8B">
              <w:rPr>
                <w:rFonts w:eastAsia="Arial" w:cs="Arial"/>
                <w:b/>
                <w:position w:val="-1"/>
                <w:szCs w:val="24"/>
                <w:lang w:val="es-AR"/>
              </w:rPr>
              <w:t xml:space="preserve"> de Brasil </w:t>
            </w:r>
          </w:p>
          <w:p w14:paraId="2322AE06" w14:textId="77777777" w:rsidR="00922D8B" w:rsidRPr="00922D8B" w:rsidRDefault="00922D8B" w:rsidP="00922D8B">
            <w:pPr>
              <w:widowControl w:val="0"/>
              <w:suppressAutoHyphens/>
              <w:ind w:leftChars="-1" w:hangingChars="1" w:hanging="2"/>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              Fernanda </w:t>
            </w:r>
            <w:proofErr w:type="spellStart"/>
            <w:r w:rsidRPr="00922D8B">
              <w:rPr>
                <w:rFonts w:eastAsia="Arial" w:cs="Arial"/>
                <w:position w:val="-1"/>
                <w:szCs w:val="24"/>
                <w:lang w:val="es-AR"/>
              </w:rPr>
              <w:t>Antinolfi</w:t>
            </w:r>
            <w:proofErr w:type="spellEnd"/>
            <w:r w:rsidRPr="00922D8B">
              <w:rPr>
                <w:rFonts w:eastAsia="Arial" w:cs="Arial"/>
                <w:position w:val="-1"/>
                <w:szCs w:val="24"/>
                <w:lang w:val="es-AR"/>
              </w:rPr>
              <w:t xml:space="preserve"> Lovato</w:t>
            </w:r>
          </w:p>
          <w:p w14:paraId="047AD68E"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highlight w:val="yellow"/>
                <w:lang w:val="es-AR"/>
              </w:rPr>
            </w:pPr>
          </w:p>
          <w:p w14:paraId="7785A5CD"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highlight w:val="yellow"/>
                <w:lang w:val="es-AR"/>
              </w:rPr>
            </w:pPr>
          </w:p>
          <w:p w14:paraId="5D36ADB8" w14:textId="0A8A07A7" w:rsid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highlight w:val="yellow"/>
                <w:lang w:val="es-AR"/>
              </w:rPr>
            </w:pPr>
          </w:p>
          <w:p w14:paraId="6C543DE0" w14:textId="76D69AA8" w:rsid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highlight w:val="yellow"/>
                <w:lang w:val="es-AR"/>
              </w:rPr>
            </w:pPr>
          </w:p>
          <w:p w14:paraId="21F8089B"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highlight w:val="yellow"/>
                <w:lang w:val="es-AR"/>
              </w:rPr>
            </w:pPr>
          </w:p>
          <w:p w14:paraId="15B35C9D"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highlight w:val="yellow"/>
                <w:lang w:val="es-AR"/>
              </w:rPr>
            </w:pPr>
          </w:p>
          <w:p w14:paraId="1CF4B4AD"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highlight w:val="yellow"/>
                <w:lang w:val="es-AR"/>
              </w:rPr>
            </w:pPr>
          </w:p>
          <w:p w14:paraId="72C408D1"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highlight w:val="yellow"/>
                <w:lang w:val="es-AR"/>
              </w:rPr>
            </w:pPr>
          </w:p>
        </w:tc>
      </w:tr>
      <w:tr w:rsidR="00922D8B" w:rsidRPr="00922D8B" w14:paraId="3C0E3115" w14:textId="77777777" w:rsidTr="0039322C">
        <w:trPr>
          <w:trHeight w:val="930"/>
          <w:jc w:val="center"/>
        </w:trPr>
        <w:tc>
          <w:tcPr>
            <w:tcW w:w="4454" w:type="dxa"/>
          </w:tcPr>
          <w:p w14:paraId="5A5B0AA1" w14:textId="77777777" w:rsidR="00922D8B" w:rsidRPr="00922D8B" w:rsidRDefault="00922D8B" w:rsidP="00922D8B">
            <w:pPr>
              <w:widowControl w:val="0"/>
              <w:suppressAutoHyphens/>
              <w:ind w:leftChars="-1" w:hangingChars="1" w:hanging="2"/>
              <w:jc w:val="center"/>
              <w:textDirection w:val="btLr"/>
              <w:textAlignment w:val="top"/>
              <w:outlineLvl w:val="0"/>
              <w:rPr>
                <w:rFonts w:eastAsia="Arial" w:cs="Arial"/>
                <w:position w:val="-1"/>
                <w:szCs w:val="24"/>
                <w:lang w:val="es-AR"/>
              </w:rPr>
            </w:pPr>
            <w:r w:rsidRPr="00922D8B">
              <w:rPr>
                <w:rFonts w:eastAsia="Arial" w:cs="Arial"/>
                <w:position w:val="-1"/>
                <w:szCs w:val="24"/>
                <w:lang w:val="es-AR"/>
              </w:rPr>
              <w:t>___________________________</w:t>
            </w:r>
          </w:p>
          <w:p w14:paraId="71B3B520" w14:textId="1F839D4D" w:rsidR="00922D8B" w:rsidRPr="00922D8B" w:rsidRDefault="00922D8B" w:rsidP="00922D8B">
            <w:pPr>
              <w:widowControl w:val="0"/>
              <w:suppressAutoHyphens/>
              <w:ind w:leftChars="-1" w:hangingChars="1" w:hanging="2"/>
              <w:jc w:val="center"/>
              <w:textDirection w:val="btLr"/>
              <w:textAlignment w:val="top"/>
              <w:outlineLvl w:val="0"/>
              <w:rPr>
                <w:rFonts w:eastAsia="Arial" w:cs="Arial"/>
                <w:position w:val="-1"/>
                <w:szCs w:val="24"/>
                <w:lang w:val="es-AR"/>
              </w:rPr>
            </w:pPr>
            <w:r w:rsidRPr="00922D8B">
              <w:rPr>
                <w:rFonts w:eastAsia="Arial" w:cs="Arial"/>
                <w:b/>
                <w:position w:val="-1"/>
                <w:szCs w:val="24"/>
                <w:lang w:val="es-AR"/>
              </w:rPr>
              <w:t xml:space="preserve">Por la </w:t>
            </w:r>
            <w:r>
              <w:rPr>
                <w:rFonts w:eastAsia="Arial" w:cs="Arial"/>
                <w:b/>
                <w:position w:val="-1"/>
                <w:szCs w:val="24"/>
                <w:lang w:val="es-AR"/>
              </w:rPr>
              <w:t>Delegación</w:t>
            </w:r>
            <w:r w:rsidRPr="00922D8B">
              <w:rPr>
                <w:rFonts w:eastAsia="Arial" w:cs="Arial"/>
                <w:b/>
                <w:position w:val="-1"/>
                <w:szCs w:val="24"/>
                <w:lang w:val="es-AR"/>
              </w:rPr>
              <w:t xml:space="preserve"> de Paraguay</w:t>
            </w:r>
          </w:p>
          <w:p w14:paraId="16388962" w14:textId="77777777" w:rsidR="00922D8B" w:rsidRPr="00922D8B" w:rsidRDefault="00922D8B" w:rsidP="00922D8B">
            <w:pPr>
              <w:widowControl w:val="0"/>
              <w:suppressAutoHyphens/>
              <w:ind w:leftChars="-1" w:hangingChars="1" w:hanging="2"/>
              <w:jc w:val="center"/>
              <w:textDirection w:val="btLr"/>
              <w:textAlignment w:val="top"/>
              <w:outlineLvl w:val="0"/>
              <w:rPr>
                <w:rFonts w:eastAsia="Arial" w:cs="Arial"/>
                <w:position w:val="-1"/>
                <w:szCs w:val="24"/>
                <w:lang w:val="es-AR"/>
              </w:rPr>
            </w:pPr>
            <w:r w:rsidRPr="00922D8B">
              <w:rPr>
                <w:rFonts w:eastAsia="Arial" w:cs="Arial"/>
                <w:position w:val="-1"/>
                <w:szCs w:val="24"/>
                <w:lang w:val="es-AR"/>
              </w:rPr>
              <w:t xml:space="preserve">María Cristina </w:t>
            </w:r>
            <w:proofErr w:type="spellStart"/>
            <w:r w:rsidRPr="00922D8B">
              <w:rPr>
                <w:rFonts w:eastAsia="Arial" w:cs="Arial"/>
                <w:position w:val="-1"/>
                <w:szCs w:val="24"/>
                <w:lang w:val="es-AR"/>
              </w:rPr>
              <w:t>Soerensen</w:t>
            </w:r>
            <w:proofErr w:type="spellEnd"/>
          </w:p>
        </w:tc>
        <w:tc>
          <w:tcPr>
            <w:tcW w:w="4936" w:type="dxa"/>
          </w:tcPr>
          <w:p w14:paraId="11FB38B7" w14:textId="77777777" w:rsidR="00922D8B" w:rsidRPr="00922D8B" w:rsidRDefault="00922D8B" w:rsidP="00922D8B">
            <w:pPr>
              <w:widowControl w:val="0"/>
              <w:suppressAutoHyphens/>
              <w:ind w:leftChars="-1" w:hangingChars="1" w:hanging="2"/>
              <w:jc w:val="center"/>
              <w:textDirection w:val="btLr"/>
              <w:textAlignment w:val="top"/>
              <w:outlineLvl w:val="0"/>
              <w:rPr>
                <w:rFonts w:eastAsia="Arial" w:cs="Arial"/>
                <w:position w:val="-1"/>
                <w:szCs w:val="24"/>
                <w:lang w:val="es-AR"/>
              </w:rPr>
            </w:pPr>
            <w:r w:rsidRPr="00922D8B">
              <w:rPr>
                <w:rFonts w:eastAsia="Arial" w:cs="Arial"/>
                <w:position w:val="-1"/>
                <w:szCs w:val="24"/>
                <w:lang w:val="es-AR"/>
              </w:rPr>
              <w:t>___________________________</w:t>
            </w:r>
          </w:p>
          <w:p w14:paraId="6DBB7C3A" w14:textId="18F732EB" w:rsidR="00922D8B" w:rsidRPr="00922D8B" w:rsidRDefault="00922D8B" w:rsidP="00922D8B">
            <w:pPr>
              <w:widowControl w:val="0"/>
              <w:suppressAutoHyphens/>
              <w:ind w:leftChars="-1" w:hangingChars="1" w:hanging="2"/>
              <w:jc w:val="center"/>
              <w:textDirection w:val="btLr"/>
              <w:textAlignment w:val="top"/>
              <w:outlineLvl w:val="0"/>
              <w:rPr>
                <w:rFonts w:eastAsia="Arial" w:cs="Arial"/>
                <w:position w:val="-1"/>
                <w:szCs w:val="24"/>
                <w:lang w:val="es-AR"/>
              </w:rPr>
            </w:pPr>
            <w:r w:rsidRPr="00922D8B">
              <w:rPr>
                <w:rFonts w:eastAsia="Arial" w:cs="Arial"/>
                <w:b/>
                <w:position w:val="-1"/>
                <w:szCs w:val="24"/>
                <w:lang w:val="es-AR"/>
              </w:rPr>
              <w:t xml:space="preserve">Por la </w:t>
            </w:r>
            <w:r>
              <w:rPr>
                <w:rFonts w:eastAsia="Arial" w:cs="Arial"/>
                <w:b/>
                <w:position w:val="-1"/>
                <w:szCs w:val="24"/>
                <w:lang w:val="es-AR"/>
              </w:rPr>
              <w:t>Delegación</w:t>
            </w:r>
            <w:r w:rsidRPr="00922D8B">
              <w:rPr>
                <w:rFonts w:eastAsia="Arial" w:cs="Arial"/>
                <w:b/>
                <w:position w:val="-1"/>
                <w:szCs w:val="24"/>
                <w:lang w:val="es-AR"/>
              </w:rPr>
              <w:t xml:space="preserve"> de Uruguay</w:t>
            </w:r>
          </w:p>
          <w:p w14:paraId="4C999C4E" w14:textId="77777777" w:rsidR="00922D8B" w:rsidRPr="00922D8B" w:rsidRDefault="00922D8B" w:rsidP="00922D8B">
            <w:pPr>
              <w:widowControl w:val="0"/>
              <w:suppressAutoHyphens/>
              <w:ind w:leftChars="-1" w:hangingChars="1" w:hanging="2"/>
              <w:jc w:val="center"/>
              <w:textDirection w:val="btLr"/>
              <w:textAlignment w:val="top"/>
              <w:outlineLvl w:val="0"/>
              <w:rPr>
                <w:rFonts w:eastAsia="Arial" w:cs="Arial"/>
                <w:position w:val="-1"/>
                <w:szCs w:val="24"/>
                <w:highlight w:val="yellow"/>
                <w:lang w:val="es-AR"/>
              </w:rPr>
            </w:pPr>
            <w:r w:rsidRPr="00922D8B">
              <w:rPr>
                <w:rFonts w:eastAsia="Arial" w:cs="Arial"/>
                <w:position w:val="-1"/>
                <w:szCs w:val="24"/>
                <w:lang w:val="es-AR"/>
              </w:rPr>
              <w:t>María Alejandra Ferenczi</w:t>
            </w:r>
          </w:p>
        </w:tc>
      </w:tr>
    </w:tbl>
    <w:p w14:paraId="077DB6D1" w14:textId="77777777" w:rsidR="00922D8B" w:rsidRPr="00922D8B" w:rsidRDefault="00922D8B" w:rsidP="00922D8B">
      <w:pPr>
        <w:widowControl w:val="0"/>
        <w:suppressAutoHyphens/>
        <w:ind w:leftChars="-1" w:hangingChars="1" w:hanging="2"/>
        <w:jc w:val="both"/>
        <w:textDirection w:val="btLr"/>
        <w:textAlignment w:val="top"/>
        <w:outlineLvl w:val="0"/>
        <w:rPr>
          <w:rFonts w:eastAsia="Arial" w:cs="Arial"/>
          <w:position w:val="-1"/>
          <w:szCs w:val="24"/>
          <w:lang w:val="es-AR"/>
        </w:rPr>
      </w:pPr>
    </w:p>
    <w:p w14:paraId="7CDB2EA3" w14:textId="77777777" w:rsidR="00922D8B" w:rsidRPr="00922D8B" w:rsidRDefault="00922D8B" w:rsidP="00922D8B">
      <w:pPr>
        <w:widowControl w:val="0"/>
        <w:suppressAutoHyphens/>
        <w:jc w:val="both"/>
        <w:textDirection w:val="btLr"/>
        <w:textAlignment w:val="top"/>
        <w:outlineLvl w:val="0"/>
        <w:rPr>
          <w:rFonts w:eastAsia="Arial" w:cs="Arial"/>
          <w:position w:val="-1"/>
          <w:szCs w:val="24"/>
          <w:lang w:val="es-AR"/>
        </w:rPr>
      </w:pPr>
    </w:p>
    <w:p w14:paraId="7F9924B0" w14:textId="77777777" w:rsidR="00922D8B" w:rsidRPr="00922D8B" w:rsidRDefault="00922D8B" w:rsidP="00922D8B">
      <w:pPr>
        <w:widowControl w:val="0"/>
        <w:suppressAutoHyphens/>
        <w:ind w:leftChars="-1" w:hangingChars="1" w:hanging="2"/>
        <w:jc w:val="center"/>
        <w:textDirection w:val="btLr"/>
        <w:textAlignment w:val="top"/>
        <w:outlineLvl w:val="0"/>
        <w:rPr>
          <w:rFonts w:eastAsia="Arial" w:cs="Arial"/>
          <w:b/>
          <w:position w:val="-1"/>
          <w:szCs w:val="24"/>
          <w:lang w:val="es-AR"/>
        </w:rPr>
      </w:pPr>
    </w:p>
    <w:p w14:paraId="31216F58" w14:textId="77777777" w:rsidR="00922D8B" w:rsidRPr="00922D8B" w:rsidRDefault="00922D8B" w:rsidP="00922D8B">
      <w:pPr>
        <w:widowControl w:val="0"/>
        <w:suppressAutoHyphens/>
        <w:ind w:leftChars="-1" w:hangingChars="1" w:hanging="2"/>
        <w:jc w:val="center"/>
        <w:textDirection w:val="btLr"/>
        <w:textAlignment w:val="top"/>
        <w:outlineLvl w:val="0"/>
        <w:rPr>
          <w:rFonts w:eastAsia="Arial" w:cs="Arial"/>
          <w:b/>
          <w:position w:val="-1"/>
          <w:szCs w:val="24"/>
          <w:lang w:val="es-AR"/>
        </w:rPr>
      </w:pPr>
    </w:p>
    <w:p w14:paraId="6AB96319" w14:textId="77777777" w:rsidR="00922D8B" w:rsidRPr="00922D8B" w:rsidRDefault="00922D8B" w:rsidP="00922D8B">
      <w:pPr>
        <w:widowControl w:val="0"/>
        <w:suppressAutoHyphens/>
        <w:ind w:leftChars="-1" w:hangingChars="1" w:hanging="2"/>
        <w:jc w:val="center"/>
        <w:textDirection w:val="btLr"/>
        <w:textAlignment w:val="top"/>
        <w:outlineLvl w:val="0"/>
        <w:rPr>
          <w:rFonts w:eastAsia="Arial" w:cs="Arial"/>
          <w:b/>
          <w:position w:val="-1"/>
          <w:szCs w:val="24"/>
          <w:lang w:val="es-AR"/>
        </w:rPr>
      </w:pPr>
    </w:p>
    <w:p w14:paraId="57853726" w14:textId="77777777" w:rsidR="00671C89" w:rsidRPr="00922D8B" w:rsidRDefault="00671C89" w:rsidP="00922D8B">
      <w:pPr>
        <w:keepNext/>
        <w:tabs>
          <w:tab w:val="num" w:pos="0"/>
        </w:tabs>
        <w:suppressAutoHyphens/>
        <w:jc w:val="both"/>
        <w:outlineLvl w:val="1"/>
        <w:rPr>
          <w:rFonts w:cs="Arial"/>
          <w:b/>
          <w:szCs w:val="24"/>
          <w:lang w:val="es-AR" w:eastAsia="ar-SA"/>
        </w:rPr>
      </w:pPr>
    </w:p>
    <w:sectPr w:rsidR="00671C89" w:rsidRPr="00922D8B" w:rsidSect="00922D8B">
      <w:headerReference w:type="even" r:id="rId12"/>
      <w:headerReference w:type="default" r:id="rId13"/>
      <w:footerReference w:type="default" r:id="rId14"/>
      <w:headerReference w:type="first" r:id="rId15"/>
      <w:footerReference w:type="first" r:id="rId16"/>
      <w:pgSz w:w="11907" w:h="16840" w:code="9"/>
      <w:pgMar w:top="1417" w:right="1134" w:bottom="1417" w:left="1701" w:header="680" w:footer="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7E33A" w14:textId="77777777" w:rsidR="0052335B" w:rsidRDefault="0052335B">
      <w:r>
        <w:separator/>
      </w:r>
    </w:p>
  </w:endnote>
  <w:endnote w:type="continuationSeparator" w:id="0">
    <w:p w14:paraId="3C80FE4E" w14:textId="77777777" w:rsidR="0052335B" w:rsidRDefault="0052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0C84" w14:textId="77777777" w:rsidR="0052335B" w:rsidRDefault="0052335B">
    <w:pPr>
      <w:pStyle w:val="Piedepgina"/>
      <w:jc w:val="right"/>
    </w:pPr>
    <w:r>
      <w:fldChar w:fldCharType="begin"/>
    </w:r>
    <w:r>
      <w:instrText>PAGE   \* MERGEFORMAT</w:instrText>
    </w:r>
    <w:r>
      <w:fldChar w:fldCharType="separate"/>
    </w:r>
    <w:r w:rsidR="004400E9" w:rsidRPr="004400E9">
      <w:rPr>
        <w:noProof/>
        <w:lang w:val="es-ES"/>
      </w:rPr>
      <w:t>2</w:t>
    </w:r>
    <w:r>
      <w:fldChar w:fldCharType="end"/>
    </w:r>
  </w:p>
  <w:p w14:paraId="03D5D5C9" w14:textId="77777777" w:rsidR="0052335B" w:rsidRPr="00A81730" w:rsidRDefault="0052335B" w:rsidP="00F44C43">
    <w:pPr>
      <w:pStyle w:val="Piedepgina"/>
      <w:rPr>
        <w:lang w:val="es-U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EF63" w14:textId="32E07F2C" w:rsidR="0052335B" w:rsidRPr="00870C4E" w:rsidRDefault="0052335B" w:rsidP="00870C4E">
    <w:pPr>
      <w:tabs>
        <w:tab w:val="center" w:pos="4419"/>
        <w:tab w:val="right" w:pos="8838"/>
      </w:tabs>
      <w:jc w:val="center"/>
      <w:rPr>
        <w:b/>
        <w:i/>
        <w:sz w:val="16"/>
        <w:lang w:val="es-ES"/>
      </w:rPr>
    </w:pPr>
    <w:r w:rsidRPr="00870C4E">
      <w:rPr>
        <w:b/>
        <w:i/>
        <w:sz w:val="16"/>
        <w:lang w:val="es-ES"/>
      </w:rPr>
      <w:t xml:space="preserve">Secretaría del </w:t>
    </w:r>
    <w:r w:rsidR="00922D8B">
      <w:rPr>
        <w:b/>
        <w:i/>
        <w:sz w:val="16"/>
        <w:lang w:val="es-ES"/>
      </w:rPr>
      <w:t>MERCOSUR</w:t>
    </w:r>
  </w:p>
  <w:p w14:paraId="16836DE7" w14:textId="77777777" w:rsidR="0052335B" w:rsidRPr="00870C4E" w:rsidRDefault="0052335B" w:rsidP="00870C4E">
    <w:pPr>
      <w:tabs>
        <w:tab w:val="center" w:pos="4419"/>
        <w:tab w:val="right" w:pos="8838"/>
      </w:tabs>
      <w:jc w:val="center"/>
      <w:rPr>
        <w:b/>
        <w:sz w:val="16"/>
        <w:lang w:val="es-ES"/>
      </w:rPr>
    </w:pPr>
    <w:r w:rsidRPr="00870C4E">
      <w:rPr>
        <w:b/>
        <w:sz w:val="16"/>
        <w:lang w:val="es-ES"/>
      </w:rPr>
      <w:t>Archivo Oficial</w:t>
    </w:r>
  </w:p>
  <w:p w14:paraId="4B1BEE97" w14:textId="4628A764" w:rsidR="0052335B" w:rsidRPr="00870C4E" w:rsidRDefault="0052335B" w:rsidP="00870C4E">
    <w:pPr>
      <w:tabs>
        <w:tab w:val="center" w:pos="4419"/>
        <w:tab w:val="right" w:pos="8838"/>
      </w:tabs>
      <w:jc w:val="center"/>
      <w:rPr>
        <w:b/>
        <w:sz w:val="16"/>
        <w:lang w:val="es-ES"/>
      </w:rPr>
    </w:pPr>
    <w:r w:rsidRPr="00870C4E">
      <w:rPr>
        <w:sz w:val="16"/>
        <w:lang w:val="fr-FR"/>
      </w:rPr>
      <w:t xml:space="preserve">  www.</w:t>
    </w:r>
    <w:r w:rsidR="00922D8B">
      <w:rPr>
        <w:sz w:val="16"/>
        <w:lang w:val="fr-FR"/>
      </w:rPr>
      <w:t>MERCOSUR</w:t>
    </w:r>
    <w:r w:rsidRPr="00870C4E">
      <w:rPr>
        <w:sz w:val="16"/>
        <w:lang w:val="fr-FR"/>
      </w:rPr>
      <w:t xml:space="preserve">.int </w:t>
    </w:r>
  </w:p>
  <w:p w14:paraId="099CEF20" w14:textId="77777777" w:rsidR="0052335B" w:rsidRPr="00870C4E" w:rsidRDefault="0052335B" w:rsidP="00870C4E">
    <w:pPr>
      <w:tabs>
        <w:tab w:val="center" w:pos="4419"/>
        <w:tab w:val="right" w:pos="8838"/>
      </w:tabs>
      <w:rPr>
        <w:lang w:val="es-ES"/>
      </w:rPr>
    </w:pPr>
  </w:p>
  <w:p w14:paraId="648E510D" w14:textId="77777777" w:rsidR="0052335B" w:rsidRPr="00870C4E" w:rsidRDefault="0052335B">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FFD53" w14:textId="77777777" w:rsidR="0052335B" w:rsidRDefault="0052335B">
      <w:r>
        <w:separator/>
      </w:r>
    </w:p>
  </w:footnote>
  <w:footnote w:type="continuationSeparator" w:id="0">
    <w:p w14:paraId="60816508" w14:textId="77777777" w:rsidR="0052335B" w:rsidRDefault="0052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B329" w14:textId="77777777" w:rsidR="0052335B" w:rsidRDefault="001F0785">
    <w:pPr>
      <w:pStyle w:val="Encabezado"/>
    </w:pPr>
    <w:r>
      <w:rPr>
        <w:noProof/>
        <w:snapToGrid/>
        <w:lang w:val="es-UY" w:eastAsia="es-UY"/>
      </w:rPr>
      <w:pict w14:anchorId="325AC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6" o:spid="_x0000_s2050" type="#_x0000_t75" alt="LogoMERCOSUR-Principal" style="position:absolute;margin-left:0;margin-top:0;width:510.2pt;height:309.3pt;z-index:-251659776;mso-wrap-edited:f;mso-position-horizontal:center;mso-position-horizontal-relative:margin;mso-position-vertical:center;mso-position-vertical-relative:margin" o:allowincell="f">
          <v:imagedata r:id="rId1" o:title="LogoMERCOSUR-Princip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1679" w14:textId="77777777" w:rsidR="0052335B" w:rsidRDefault="001F0785">
    <w:pPr>
      <w:pStyle w:val="Encabezado"/>
    </w:pPr>
    <w:r>
      <w:rPr>
        <w:noProof/>
        <w:snapToGrid/>
        <w:lang w:val="es-UY" w:eastAsia="es-UY"/>
      </w:rPr>
      <w:pict w14:anchorId="5F020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7" o:spid="_x0000_s2049" type="#_x0000_t75" alt="LogoMERCOSUR-Principal" style="position:absolute;margin-left:0;margin-top:0;width:510.2pt;height:309.3pt;z-index:-251658752;mso-wrap-edited:f;mso-position-horizontal:center;mso-position-horizontal-relative:margin;mso-position-vertical:center;mso-position-vertical-relative:margin" o:allowincell="f">
          <v:imagedata r:id="rId1" o:title="LogoMERCOSUR-Princip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CEA6" w14:textId="77777777" w:rsidR="0052335B" w:rsidRDefault="001F0785">
    <w:pPr>
      <w:pStyle w:val="Encabezado"/>
    </w:pPr>
    <w:r>
      <w:rPr>
        <w:noProof/>
        <w:snapToGrid/>
        <w:lang w:val="es-UY" w:eastAsia="es-UY"/>
      </w:rPr>
      <w:pict w14:anchorId="6B7D6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5" o:spid="_x0000_s2048" type="#_x0000_t75" alt="LogoMERCOSUR-Principal" style="position:absolute;margin-left:0;margin-top:0;width:510.2pt;height:309.3pt;z-index:-251657728;mso-wrap-edited:f;mso-position-horizontal:center;mso-position-horizontal-relative:margin;mso-position-vertical:center;mso-position-vertical-relative:margin" o:allowincell="f">
          <v:imagedata r:id="rId1" o:title="LogoMERCOSUR-Princip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04DA4E32"/>
    <w:multiLevelType w:val="hybridMultilevel"/>
    <w:tmpl w:val="409AC600"/>
    <w:lvl w:ilvl="0" w:tplc="2C0A0001">
      <w:start w:val="1"/>
      <w:numFmt w:val="bullet"/>
      <w:lvlText w:val=""/>
      <w:lvlJc w:val="left"/>
      <w:pPr>
        <w:ind w:left="1500" w:hanging="360"/>
      </w:pPr>
      <w:rPr>
        <w:rFonts w:ascii="Symbol" w:hAnsi="Symbol" w:hint="default"/>
      </w:rPr>
    </w:lvl>
    <w:lvl w:ilvl="1" w:tplc="2C0A0003">
      <w:start w:val="1"/>
      <w:numFmt w:val="bullet"/>
      <w:lvlText w:val="o"/>
      <w:lvlJc w:val="left"/>
      <w:pPr>
        <w:ind w:left="2220" w:hanging="360"/>
      </w:pPr>
      <w:rPr>
        <w:rFonts w:ascii="Courier New" w:hAnsi="Courier New" w:cs="Courier New" w:hint="default"/>
      </w:rPr>
    </w:lvl>
    <w:lvl w:ilvl="2" w:tplc="2C0A0005">
      <w:start w:val="1"/>
      <w:numFmt w:val="bullet"/>
      <w:lvlText w:val=""/>
      <w:lvlJc w:val="left"/>
      <w:pPr>
        <w:ind w:left="2940" w:hanging="360"/>
      </w:pPr>
      <w:rPr>
        <w:rFonts w:ascii="Wingdings" w:hAnsi="Wingdings" w:hint="default"/>
      </w:rPr>
    </w:lvl>
    <w:lvl w:ilvl="3" w:tplc="2C0A0001">
      <w:start w:val="1"/>
      <w:numFmt w:val="bullet"/>
      <w:lvlText w:val=""/>
      <w:lvlJc w:val="left"/>
      <w:pPr>
        <w:ind w:left="3660" w:hanging="360"/>
      </w:pPr>
      <w:rPr>
        <w:rFonts w:ascii="Symbol" w:hAnsi="Symbol" w:hint="default"/>
      </w:rPr>
    </w:lvl>
    <w:lvl w:ilvl="4" w:tplc="2C0A0003">
      <w:start w:val="1"/>
      <w:numFmt w:val="bullet"/>
      <w:lvlText w:val="o"/>
      <w:lvlJc w:val="left"/>
      <w:pPr>
        <w:ind w:left="4380" w:hanging="360"/>
      </w:pPr>
      <w:rPr>
        <w:rFonts w:ascii="Courier New" w:hAnsi="Courier New" w:cs="Courier New" w:hint="default"/>
      </w:rPr>
    </w:lvl>
    <w:lvl w:ilvl="5" w:tplc="2C0A0005">
      <w:start w:val="1"/>
      <w:numFmt w:val="bullet"/>
      <w:lvlText w:val=""/>
      <w:lvlJc w:val="left"/>
      <w:pPr>
        <w:ind w:left="5100" w:hanging="360"/>
      </w:pPr>
      <w:rPr>
        <w:rFonts w:ascii="Wingdings" w:hAnsi="Wingdings" w:hint="default"/>
      </w:rPr>
    </w:lvl>
    <w:lvl w:ilvl="6" w:tplc="2C0A0001">
      <w:start w:val="1"/>
      <w:numFmt w:val="bullet"/>
      <w:lvlText w:val=""/>
      <w:lvlJc w:val="left"/>
      <w:pPr>
        <w:ind w:left="5820" w:hanging="360"/>
      </w:pPr>
      <w:rPr>
        <w:rFonts w:ascii="Symbol" w:hAnsi="Symbol" w:hint="default"/>
      </w:rPr>
    </w:lvl>
    <w:lvl w:ilvl="7" w:tplc="2C0A0003">
      <w:start w:val="1"/>
      <w:numFmt w:val="bullet"/>
      <w:lvlText w:val="o"/>
      <w:lvlJc w:val="left"/>
      <w:pPr>
        <w:ind w:left="6540" w:hanging="360"/>
      </w:pPr>
      <w:rPr>
        <w:rFonts w:ascii="Courier New" w:hAnsi="Courier New" w:cs="Courier New" w:hint="default"/>
      </w:rPr>
    </w:lvl>
    <w:lvl w:ilvl="8" w:tplc="2C0A0005">
      <w:start w:val="1"/>
      <w:numFmt w:val="bullet"/>
      <w:lvlText w:val=""/>
      <w:lvlJc w:val="left"/>
      <w:pPr>
        <w:ind w:left="7260" w:hanging="360"/>
      </w:pPr>
      <w:rPr>
        <w:rFonts w:ascii="Wingdings" w:hAnsi="Wingdings" w:hint="default"/>
      </w:rPr>
    </w:lvl>
  </w:abstractNum>
  <w:abstractNum w:abstractNumId="2" w15:restartNumberingAfterBreak="0">
    <w:nsid w:val="0981562C"/>
    <w:multiLevelType w:val="hybridMultilevel"/>
    <w:tmpl w:val="322C3BBC"/>
    <w:lvl w:ilvl="0" w:tplc="2C0A0001">
      <w:start w:val="1"/>
      <w:numFmt w:val="bullet"/>
      <w:lvlText w:val=""/>
      <w:lvlJc w:val="left"/>
      <w:pPr>
        <w:ind w:left="780" w:hanging="360"/>
      </w:pPr>
      <w:rPr>
        <w:rFonts w:ascii="Symbol" w:hAnsi="Symbol" w:hint="default"/>
      </w:rPr>
    </w:lvl>
    <w:lvl w:ilvl="1" w:tplc="2C0A0003">
      <w:start w:val="1"/>
      <w:numFmt w:val="bullet"/>
      <w:lvlText w:val="o"/>
      <w:lvlJc w:val="left"/>
      <w:pPr>
        <w:ind w:left="1500" w:hanging="360"/>
      </w:pPr>
      <w:rPr>
        <w:rFonts w:ascii="Courier New" w:hAnsi="Courier New" w:cs="Courier New" w:hint="default"/>
      </w:rPr>
    </w:lvl>
    <w:lvl w:ilvl="2" w:tplc="2C0A0005">
      <w:start w:val="1"/>
      <w:numFmt w:val="bullet"/>
      <w:lvlText w:val=""/>
      <w:lvlJc w:val="left"/>
      <w:pPr>
        <w:ind w:left="2220" w:hanging="360"/>
      </w:pPr>
      <w:rPr>
        <w:rFonts w:ascii="Wingdings" w:hAnsi="Wingdings" w:hint="default"/>
      </w:rPr>
    </w:lvl>
    <w:lvl w:ilvl="3" w:tplc="2C0A0001">
      <w:start w:val="1"/>
      <w:numFmt w:val="bullet"/>
      <w:lvlText w:val=""/>
      <w:lvlJc w:val="left"/>
      <w:pPr>
        <w:ind w:left="2940" w:hanging="360"/>
      </w:pPr>
      <w:rPr>
        <w:rFonts w:ascii="Symbol" w:hAnsi="Symbol" w:hint="default"/>
      </w:rPr>
    </w:lvl>
    <w:lvl w:ilvl="4" w:tplc="2C0A0003">
      <w:start w:val="1"/>
      <w:numFmt w:val="bullet"/>
      <w:lvlText w:val="o"/>
      <w:lvlJc w:val="left"/>
      <w:pPr>
        <w:ind w:left="3660" w:hanging="360"/>
      </w:pPr>
      <w:rPr>
        <w:rFonts w:ascii="Courier New" w:hAnsi="Courier New" w:cs="Courier New" w:hint="default"/>
      </w:rPr>
    </w:lvl>
    <w:lvl w:ilvl="5" w:tplc="2C0A0005">
      <w:start w:val="1"/>
      <w:numFmt w:val="bullet"/>
      <w:lvlText w:val=""/>
      <w:lvlJc w:val="left"/>
      <w:pPr>
        <w:ind w:left="4380" w:hanging="360"/>
      </w:pPr>
      <w:rPr>
        <w:rFonts w:ascii="Wingdings" w:hAnsi="Wingdings" w:hint="default"/>
      </w:rPr>
    </w:lvl>
    <w:lvl w:ilvl="6" w:tplc="2C0A0001">
      <w:start w:val="1"/>
      <w:numFmt w:val="bullet"/>
      <w:lvlText w:val=""/>
      <w:lvlJc w:val="left"/>
      <w:pPr>
        <w:ind w:left="5100" w:hanging="360"/>
      </w:pPr>
      <w:rPr>
        <w:rFonts w:ascii="Symbol" w:hAnsi="Symbol" w:hint="default"/>
      </w:rPr>
    </w:lvl>
    <w:lvl w:ilvl="7" w:tplc="2C0A0003">
      <w:start w:val="1"/>
      <w:numFmt w:val="bullet"/>
      <w:lvlText w:val="o"/>
      <w:lvlJc w:val="left"/>
      <w:pPr>
        <w:ind w:left="5820" w:hanging="360"/>
      </w:pPr>
      <w:rPr>
        <w:rFonts w:ascii="Courier New" w:hAnsi="Courier New" w:cs="Courier New" w:hint="default"/>
      </w:rPr>
    </w:lvl>
    <w:lvl w:ilvl="8" w:tplc="2C0A0005">
      <w:start w:val="1"/>
      <w:numFmt w:val="bullet"/>
      <w:lvlText w:val=""/>
      <w:lvlJc w:val="left"/>
      <w:pPr>
        <w:ind w:left="6540" w:hanging="360"/>
      </w:pPr>
      <w:rPr>
        <w:rFonts w:ascii="Wingdings" w:hAnsi="Wingdings" w:hint="default"/>
      </w:rPr>
    </w:lvl>
  </w:abstractNum>
  <w:abstractNum w:abstractNumId="3" w15:restartNumberingAfterBreak="0">
    <w:nsid w:val="1619021C"/>
    <w:multiLevelType w:val="hybridMultilevel"/>
    <w:tmpl w:val="FB90489C"/>
    <w:lvl w:ilvl="0" w:tplc="0C0A000F">
      <w:start w:val="1"/>
      <w:numFmt w:val="decimal"/>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623007E"/>
    <w:multiLevelType w:val="hybridMultilevel"/>
    <w:tmpl w:val="E67A87E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9AA373D"/>
    <w:multiLevelType w:val="multilevel"/>
    <w:tmpl w:val="9B9E7654"/>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AF2D69"/>
    <w:multiLevelType w:val="multilevel"/>
    <w:tmpl w:val="51162C74"/>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3B339B"/>
    <w:multiLevelType w:val="multilevel"/>
    <w:tmpl w:val="D08647F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E747E6"/>
    <w:multiLevelType w:val="multilevel"/>
    <w:tmpl w:val="D08647F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5F3DE1"/>
    <w:multiLevelType w:val="hybridMultilevel"/>
    <w:tmpl w:val="C696E020"/>
    <w:lvl w:ilvl="0" w:tplc="B11E5134">
      <w:start w:val="1"/>
      <w:numFmt w:val="lowerLetter"/>
      <w:lvlText w:val="%1."/>
      <w:lvlJc w:val="left"/>
      <w:pPr>
        <w:ind w:left="1140" w:hanging="360"/>
      </w:pPr>
    </w:lvl>
    <w:lvl w:ilvl="1" w:tplc="2C0A0019">
      <w:start w:val="1"/>
      <w:numFmt w:val="lowerLetter"/>
      <w:lvlText w:val="%2."/>
      <w:lvlJc w:val="left"/>
      <w:pPr>
        <w:ind w:left="1860" w:hanging="360"/>
      </w:pPr>
    </w:lvl>
    <w:lvl w:ilvl="2" w:tplc="2C0A001B">
      <w:start w:val="1"/>
      <w:numFmt w:val="lowerRoman"/>
      <w:lvlText w:val="%3."/>
      <w:lvlJc w:val="right"/>
      <w:pPr>
        <w:ind w:left="2580" w:hanging="180"/>
      </w:pPr>
    </w:lvl>
    <w:lvl w:ilvl="3" w:tplc="2C0A000F">
      <w:start w:val="1"/>
      <w:numFmt w:val="decimal"/>
      <w:lvlText w:val="%4."/>
      <w:lvlJc w:val="left"/>
      <w:pPr>
        <w:ind w:left="3300" w:hanging="360"/>
      </w:pPr>
    </w:lvl>
    <w:lvl w:ilvl="4" w:tplc="2C0A0019">
      <w:start w:val="1"/>
      <w:numFmt w:val="lowerLetter"/>
      <w:lvlText w:val="%5."/>
      <w:lvlJc w:val="left"/>
      <w:pPr>
        <w:ind w:left="4020" w:hanging="360"/>
      </w:pPr>
    </w:lvl>
    <w:lvl w:ilvl="5" w:tplc="2C0A001B">
      <w:start w:val="1"/>
      <w:numFmt w:val="lowerRoman"/>
      <w:lvlText w:val="%6."/>
      <w:lvlJc w:val="right"/>
      <w:pPr>
        <w:ind w:left="4740" w:hanging="180"/>
      </w:pPr>
    </w:lvl>
    <w:lvl w:ilvl="6" w:tplc="2C0A000F">
      <w:start w:val="1"/>
      <w:numFmt w:val="decimal"/>
      <w:lvlText w:val="%7."/>
      <w:lvlJc w:val="left"/>
      <w:pPr>
        <w:ind w:left="5460" w:hanging="360"/>
      </w:pPr>
    </w:lvl>
    <w:lvl w:ilvl="7" w:tplc="2C0A0019">
      <w:start w:val="1"/>
      <w:numFmt w:val="lowerLetter"/>
      <w:lvlText w:val="%8."/>
      <w:lvlJc w:val="left"/>
      <w:pPr>
        <w:ind w:left="6180" w:hanging="360"/>
      </w:pPr>
    </w:lvl>
    <w:lvl w:ilvl="8" w:tplc="2C0A001B">
      <w:start w:val="1"/>
      <w:numFmt w:val="lowerRoman"/>
      <w:lvlText w:val="%9."/>
      <w:lvlJc w:val="right"/>
      <w:pPr>
        <w:ind w:left="6900" w:hanging="180"/>
      </w:pPr>
    </w:lvl>
  </w:abstractNum>
  <w:abstractNum w:abstractNumId="10" w15:restartNumberingAfterBreak="0">
    <w:nsid w:val="26C7628A"/>
    <w:multiLevelType w:val="hybridMultilevel"/>
    <w:tmpl w:val="52BEA532"/>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1" w15:restartNumberingAfterBreak="0">
    <w:nsid w:val="29777142"/>
    <w:multiLevelType w:val="multilevel"/>
    <w:tmpl w:val="877AE1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5F43FC"/>
    <w:multiLevelType w:val="hybridMultilevel"/>
    <w:tmpl w:val="C76CF200"/>
    <w:lvl w:ilvl="0" w:tplc="A586741C">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2F0A4ADF"/>
    <w:multiLevelType w:val="hybridMultilevel"/>
    <w:tmpl w:val="402E7422"/>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abstractNum w:abstractNumId="14" w15:restartNumberingAfterBreak="0">
    <w:nsid w:val="3010040A"/>
    <w:multiLevelType w:val="multilevel"/>
    <w:tmpl w:val="4FFE2E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C959C5"/>
    <w:multiLevelType w:val="hybridMultilevel"/>
    <w:tmpl w:val="E2927DE8"/>
    <w:lvl w:ilvl="0" w:tplc="91D40CD8">
      <w:numFmt w:val="bullet"/>
      <w:lvlText w:val="-"/>
      <w:lvlJc w:val="left"/>
      <w:pPr>
        <w:ind w:left="6031" w:hanging="360"/>
      </w:pPr>
      <w:rPr>
        <w:rFonts w:ascii="Arial" w:eastAsia="Times New Roman" w:hAnsi="Arial" w:cs="Arial" w:hint="default"/>
        <w:b w:val="0"/>
        <w:bCs w:val="0"/>
      </w:rPr>
    </w:lvl>
    <w:lvl w:ilvl="1" w:tplc="380A0003">
      <w:start w:val="1"/>
      <w:numFmt w:val="bullet"/>
      <w:lvlText w:val="o"/>
      <w:lvlJc w:val="left"/>
      <w:pPr>
        <w:ind w:left="1080" w:hanging="360"/>
      </w:pPr>
      <w:rPr>
        <w:rFonts w:ascii="Courier New" w:hAnsi="Courier New" w:cs="Courier New" w:hint="default"/>
      </w:rPr>
    </w:lvl>
    <w:lvl w:ilvl="2" w:tplc="380A0005">
      <w:start w:val="1"/>
      <w:numFmt w:val="bullet"/>
      <w:lvlText w:val=""/>
      <w:lvlJc w:val="left"/>
      <w:pPr>
        <w:ind w:left="1800" w:hanging="360"/>
      </w:pPr>
      <w:rPr>
        <w:rFonts w:ascii="Wingdings" w:hAnsi="Wingdings" w:hint="default"/>
      </w:rPr>
    </w:lvl>
    <w:lvl w:ilvl="3" w:tplc="380A0001">
      <w:start w:val="1"/>
      <w:numFmt w:val="bullet"/>
      <w:lvlText w:val=""/>
      <w:lvlJc w:val="left"/>
      <w:pPr>
        <w:ind w:left="2520" w:hanging="360"/>
      </w:pPr>
      <w:rPr>
        <w:rFonts w:ascii="Symbol" w:hAnsi="Symbol" w:hint="default"/>
      </w:rPr>
    </w:lvl>
    <w:lvl w:ilvl="4" w:tplc="380A0003">
      <w:start w:val="1"/>
      <w:numFmt w:val="bullet"/>
      <w:lvlText w:val="o"/>
      <w:lvlJc w:val="left"/>
      <w:pPr>
        <w:ind w:left="3240" w:hanging="360"/>
      </w:pPr>
      <w:rPr>
        <w:rFonts w:ascii="Courier New" w:hAnsi="Courier New" w:cs="Courier New" w:hint="default"/>
      </w:rPr>
    </w:lvl>
    <w:lvl w:ilvl="5" w:tplc="380A0005">
      <w:start w:val="1"/>
      <w:numFmt w:val="bullet"/>
      <w:lvlText w:val=""/>
      <w:lvlJc w:val="left"/>
      <w:pPr>
        <w:ind w:left="3960" w:hanging="360"/>
      </w:pPr>
      <w:rPr>
        <w:rFonts w:ascii="Wingdings" w:hAnsi="Wingdings" w:hint="default"/>
      </w:rPr>
    </w:lvl>
    <w:lvl w:ilvl="6" w:tplc="380A0001">
      <w:start w:val="1"/>
      <w:numFmt w:val="bullet"/>
      <w:lvlText w:val=""/>
      <w:lvlJc w:val="left"/>
      <w:pPr>
        <w:ind w:left="4680" w:hanging="360"/>
      </w:pPr>
      <w:rPr>
        <w:rFonts w:ascii="Symbol" w:hAnsi="Symbol" w:hint="default"/>
      </w:rPr>
    </w:lvl>
    <w:lvl w:ilvl="7" w:tplc="380A0003">
      <w:start w:val="1"/>
      <w:numFmt w:val="bullet"/>
      <w:lvlText w:val="o"/>
      <w:lvlJc w:val="left"/>
      <w:pPr>
        <w:ind w:left="5400" w:hanging="360"/>
      </w:pPr>
      <w:rPr>
        <w:rFonts w:ascii="Courier New" w:hAnsi="Courier New" w:cs="Courier New" w:hint="default"/>
      </w:rPr>
    </w:lvl>
    <w:lvl w:ilvl="8" w:tplc="380A0005">
      <w:start w:val="1"/>
      <w:numFmt w:val="bullet"/>
      <w:lvlText w:val=""/>
      <w:lvlJc w:val="left"/>
      <w:pPr>
        <w:ind w:left="6120" w:hanging="360"/>
      </w:pPr>
      <w:rPr>
        <w:rFonts w:ascii="Wingdings" w:hAnsi="Wingdings" w:hint="default"/>
      </w:rPr>
    </w:lvl>
  </w:abstractNum>
  <w:abstractNum w:abstractNumId="16" w15:restartNumberingAfterBreak="0">
    <w:nsid w:val="34684A52"/>
    <w:multiLevelType w:val="hybridMultilevel"/>
    <w:tmpl w:val="A2CC18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15:restartNumberingAfterBreak="0">
    <w:nsid w:val="35430E92"/>
    <w:multiLevelType w:val="hybridMultilevel"/>
    <w:tmpl w:val="883AB5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356C3714"/>
    <w:multiLevelType w:val="multilevel"/>
    <w:tmpl w:val="80AA632E"/>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7E212D6"/>
    <w:multiLevelType w:val="hybridMultilevel"/>
    <w:tmpl w:val="0100BDD2"/>
    <w:lvl w:ilvl="0" w:tplc="CB200EBE">
      <w:start w:val="1"/>
      <w:numFmt w:val="lowerLetter"/>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7919AE"/>
    <w:multiLevelType w:val="hybridMultilevel"/>
    <w:tmpl w:val="604A6FE4"/>
    <w:lvl w:ilvl="0" w:tplc="056E9E56">
      <w:numFmt w:val="bullet"/>
      <w:lvlText w:val="-"/>
      <w:lvlJc w:val="left"/>
      <w:pPr>
        <w:ind w:left="1070" w:hanging="360"/>
      </w:pPr>
      <w:rPr>
        <w:rFonts w:ascii="Arial" w:eastAsia="Times New Roman" w:hAnsi="Arial" w:cs="Arial" w:hint="default"/>
        <w:b w:val="0"/>
      </w:rPr>
    </w:lvl>
    <w:lvl w:ilvl="1" w:tplc="380A0003">
      <w:start w:val="1"/>
      <w:numFmt w:val="bullet"/>
      <w:lvlText w:val="o"/>
      <w:lvlJc w:val="left"/>
      <w:pPr>
        <w:ind w:left="1790" w:hanging="360"/>
      </w:pPr>
      <w:rPr>
        <w:rFonts w:ascii="Courier New" w:hAnsi="Courier New" w:cs="Courier New" w:hint="default"/>
      </w:rPr>
    </w:lvl>
    <w:lvl w:ilvl="2" w:tplc="380A0005">
      <w:start w:val="1"/>
      <w:numFmt w:val="bullet"/>
      <w:lvlText w:val=""/>
      <w:lvlJc w:val="left"/>
      <w:pPr>
        <w:ind w:left="2510" w:hanging="360"/>
      </w:pPr>
      <w:rPr>
        <w:rFonts w:ascii="Wingdings" w:hAnsi="Wingdings" w:hint="default"/>
      </w:rPr>
    </w:lvl>
    <w:lvl w:ilvl="3" w:tplc="380A0001">
      <w:start w:val="1"/>
      <w:numFmt w:val="bullet"/>
      <w:lvlText w:val=""/>
      <w:lvlJc w:val="left"/>
      <w:pPr>
        <w:ind w:left="3230" w:hanging="360"/>
      </w:pPr>
      <w:rPr>
        <w:rFonts w:ascii="Symbol" w:hAnsi="Symbol" w:hint="default"/>
      </w:rPr>
    </w:lvl>
    <w:lvl w:ilvl="4" w:tplc="380A0003">
      <w:start w:val="1"/>
      <w:numFmt w:val="bullet"/>
      <w:lvlText w:val="o"/>
      <w:lvlJc w:val="left"/>
      <w:pPr>
        <w:ind w:left="3950" w:hanging="360"/>
      </w:pPr>
      <w:rPr>
        <w:rFonts w:ascii="Courier New" w:hAnsi="Courier New" w:cs="Courier New" w:hint="default"/>
      </w:rPr>
    </w:lvl>
    <w:lvl w:ilvl="5" w:tplc="380A0005">
      <w:start w:val="1"/>
      <w:numFmt w:val="bullet"/>
      <w:lvlText w:val=""/>
      <w:lvlJc w:val="left"/>
      <w:pPr>
        <w:ind w:left="4670" w:hanging="360"/>
      </w:pPr>
      <w:rPr>
        <w:rFonts w:ascii="Wingdings" w:hAnsi="Wingdings" w:hint="default"/>
      </w:rPr>
    </w:lvl>
    <w:lvl w:ilvl="6" w:tplc="380A0001">
      <w:start w:val="1"/>
      <w:numFmt w:val="bullet"/>
      <w:lvlText w:val=""/>
      <w:lvlJc w:val="left"/>
      <w:pPr>
        <w:ind w:left="5390" w:hanging="360"/>
      </w:pPr>
      <w:rPr>
        <w:rFonts w:ascii="Symbol" w:hAnsi="Symbol" w:hint="default"/>
      </w:rPr>
    </w:lvl>
    <w:lvl w:ilvl="7" w:tplc="380A0003">
      <w:start w:val="1"/>
      <w:numFmt w:val="bullet"/>
      <w:lvlText w:val="o"/>
      <w:lvlJc w:val="left"/>
      <w:pPr>
        <w:ind w:left="6110" w:hanging="360"/>
      </w:pPr>
      <w:rPr>
        <w:rFonts w:ascii="Courier New" w:hAnsi="Courier New" w:cs="Courier New" w:hint="default"/>
      </w:rPr>
    </w:lvl>
    <w:lvl w:ilvl="8" w:tplc="380A0005">
      <w:start w:val="1"/>
      <w:numFmt w:val="bullet"/>
      <w:lvlText w:val=""/>
      <w:lvlJc w:val="left"/>
      <w:pPr>
        <w:ind w:left="6830" w:hanging="360"/>
      </w:pPr>
      <w:rPr>
        <w:rFonts w:ascii="Wingdings" w:hAnsi="Wingdings" w:hint="default"/>
      </w:rPr>
    </w:lvl>
  </w:abstractNum>
  <w:abstractNum w:abstractNumId="21" w15:restartNumberingAfterBreak="0">
    <w:nsid w:val="40EE1FAD"/>
    <w:multiLevelType w:val="hybridMultilevel"/>
    <w:tmpl w:val="55C25B0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6CB0C0C"/>
    <w:multiLevelType w:val="multilevel"/>
    <w:tmpl w:val="7CC2824C"/>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9CC6760"/>
    <w:multiLevelType w:val="multilevel"/>
    <w:tmpl w:val="120E041A"/>
    <w:lvl w:ilvl="0">
      <w:start w:val="7"/>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0EC2C06"/>
    <w:multiLevelType w:val="multilevel"/>
    <w:tmpl w:val="1FAA31E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C439FD"/>
    <w:multiLevelType w:val="hybridMultilevel"/>
    <w:tmpl w:val="685C1F64"/>
    <w:lvl w:ilvl="0" w:tplc="C3729C60">
      <w:start w:val="12"/>
      <w:numFmt w:val="bullet"/>
      <w:lvlText w:val="-"/>
      <w:lvlJc w:val="left"/>
      <w:pPr>
        <w:ind w:left="720" w:hanging="360"/>
      </w:pPr>
      <w:rPr>
        <w:rFonts w:ascii="Arial" w:eastAsia="Times New Roman" w:hAnsi="Arial" w:cs="Arial" w:hint="default"/>
        <w:b w:val="0"/>
        <w:bCs/>
        <w:color w:val="auto"/>
      </w:rPr>
    </w:lvl>
    <w:lvl w:ilvl="1" w:tplc="31308174">
      <w:start w:val="4"/>
      <w:numFmt w:val="bullet"/>
      <w:lvlText w:val="-"/>
      <w:lvlJc w:val="left"/>
      <w:pPr>
        <w:ind w:left="1440" w:hanging="360"/>
      </w:pPr>
      <w:rPr>
        <w:rFonts w:ascii="Arial" w:eastAsia="Times New Roman" w:hAnsi="Arial" w:cs="Aria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5C5A2A14"/>
    <w:multiLevelType w:val="multilevel"/>
    <w:tmpl w:val="D08647F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E8446B5"/>
    <w:multiLevelType w:val="multilevel"/>
    <w:tmpl w:val="D08647F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0B55137"/>
    <w:multiLevelType w:val="multilevel"/>
    <w:tmpl w:val="77849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174778"/>
    <w:multiLevelType w:val="hybridMultilevel"/>
    <w:tmpl w:val="3D66C61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0" w15:restartNumberingAfterBreak="0">
    <w:nsid w:val="684E5201"/>
    <w:multiLevelType w:val="hybridMultilevel"/>
    <w:tmpl w:val="57302F6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6E0E533D"/>
    <w:multiLevelType w:val="hybridMultilevel"/>
    <w:tmpl w:val="4804358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2" w15:restartNumberingAfterBreak="0">
    <w:nsid w:val="6EC433B4"/>
    <w:multiLevelType w:val="hybridMultilevel"/>
    <w:tmpl w:val="38545E2C"/>
    <w:lvl w:ilvl="0" w:tplc="380A000F">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15:restartNumberingAfterBreak="0">
    <w:nsid w:val="77030008"/>
    <w:multiLevelType w:val="hybridMultilevel"/>
    <w:tmpl w:val="A394DE5C"/>
    <w:lvl w:ilvl="0" w:tplc="3C0A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8"/>
  </w:num>
  <w:num w:numId="5">
    <w:abstractNumId w:val="29"/>
  </w:num>
  <w:num w:numId="6">
    <w:abstractNumId w:val="16"/>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4"/>
  </w:num>
  <w:num w:numId="12">
    <w:abstractNumId w:val="27"/>
  </w:num>
  <w:num w:numId="13">
    <w:abstractNumId w:val="23"/>
  </w:num>
  <w:num w:numId="14">
    <w:abstractNumId w:val="7"/>
  </w:num>
  <w:num w:numId="15">
    <w:abstractNumId w:val="26"/>
  </w:num>
  <w:num w:numId="16">
    <w:abstractNumId w:val="1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19"/>
  </w:num>
  <w:num w:numId="21">
    <w:abstractNumId w:val="22"/>
  </w:num>
  <w:num w:numId="22">
    <w:abstractNumId w:val="21"/>
  </w:num>
  <w:num w:numId="23">
    <w:abstractNumId w:val="15"/>
  </w:num>
  <w:num w:numId="24">
    <w:abstractNumId w:val="2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0"/>
  </w:num>
  <w:num w:numId="28">
    <w:abstractNumId w:val="12"/>
  </w:num>
  <w:num w:numId="29">
    <w:abstractNumId w:val="25"/>
  </w:num>
  <w:num w:numId="30">
    <w:abstractNumId w:val="32"/>
  </w:num>
  <w:num w:numId="31">
    <w:abstractNumId w:val="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1"/>
  </w:num>
  <w:num w:numId="35">
    <w:abstractNumId w:val="4"/>
  </w:num>
  <w:num w:numId="36">
    <w:abstractNumId w:val="1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88"/>
    <w:rsid w:val="000003B2"/>
    <w:rsid w:val="000010EE"/>
    <w:rsid w:val="000024A0"/>
    <w:rsid w:val="00003A45"/>
    <w:rsid w:val="0000489F"/>
    <w:rsid w:val="000059C8"/>
    <w:rsid w:val="00010710"/>
    <w:rsid w:val="000108BE"/>
    <w:rsid w:val="00026AE5"/>
    <w:rsid w:val="00040BA1"/>
    <w:rsid w:val="00052F5D"/>
    <w:rsid w:val="00053704"/>
    <w:rsid w:val="00056DDA"/>
    <w:rsid w:val="00057860"/>
    <w:rsid w:val="00063C64"/>
    <w:rsid w:val="00065A01"/>
    <w:rsid w:val="000668C9"/>
    <w:rsid w:val="0008210E"/>
    <w:rsid w:val="00091DC1"/>
    <w:rsid w:val="00094D3D"/>
    <w:rsid w:val="000A0F67"/>
    <w:rsid w:val="000C5F37"/>
    <w:rsid w:val="000C78B1"/>
    <w:rsid w:val="000D2BAE"/>
    <w:rsid w:val="000D3BCB"/>
    <w:rsid w:val="000D64D8"/>
    <w:rsid w:val="000E0A7F"/>
    <w:rsid w:val="000E5EE3"/>
    <w:rsid w:val="000F70A6"/>
    <w:rsid w:val="00105503"/>
    <w:rsid w:val="0011542A"/>
    <w:rsid w:val="0012244B"/>
    <w:rsid w:val="00122C9D"/>
    <w:rsid w:val="001240E9"/>
    <w:rsid w:val="001260F1"/>
    <w:rsid w:val="00127623"/>
    <w:rsid w:val="00131F75"/>
    <w:rsid w:val="00136BA8"/>
    <w:rsid w:val="00137038"/>
    <w:rsid w:val="00141A6B"/>
    <w:rsid w:val="00141E8F"/>
    <w:rsid w:val="001520EA"/>
    <w:rsid w:val="0015734A"/>
    <w:rsid w:val="00163F64"/>
    <w:rsid w:val="00164AA4"/>
    <w:rsid w:val="001727EA"/>
    <w:rsid w:val="00180C5E"/>
    <w:rsid w:val="00185B10"/>
    <w:rsid w:val="00186C18"/>
    <w:rsid w:val="00192E0F"/>
    <w:rsid w:val="00194CA5"/>
    <w:rsid w:val="001A4E00"/>
    <w:rsid w:val="001B1A4D"/>
    <w:rsid w:val="001B736B"/>
    <w:rsid w:val="001B7BFD"/>
    <w:rsid w:val="001C0B26"/>
    <w:rsid w:val="001C19F6"/>
    <w:rsid w:val="001C1C00"/>
    <w:rsid w:val="001C50D2"/>
    <w:rsid w:val="001D290B"/>
    <w:rsid w:val="001D6388"/>
    <w:rsid w:val="001D798A"/>
    <w:rsid w:val="001E0AF3"/>
    <w:rsid w:val="001E295E"/>
    <w:rsid w:val="001F0785"/>
    <w:rsid w:val="00204679"/>
    <w:rsid w:val="00206720"/>
    <w:rsid w:val="00211A88"/>
    <w:rsid w:val="00214487"/>
    <w:rsid w:val="0021691F"/>
    <w:rsid w:val="00230E41"/>
    <w:rsid w:val="00234CC2"/>
    <w:rsid w:val="00236D1D"/>
    <w:rsid w:val="00237FA0"/>
    <w:rsid w:val="002544BC"/>
    <w:rsid w:val="00256BC3"/>
    <w:rsid w:val="0027184D"/>
    <w:rsid w:val="002739D0"/>
    <w:rsid w:val="00275D91"/>
    <w:rsid w:val="00276F4B"/>
    <w:rsid w:val="002776F3"/>
    <w:rsid w:val="002909AC"/>
    <w:rsid w:val="00297F24"/>
    <w:rsid w:val="002B7A6E"/>
    <w:rsid w:val="002C3E8F"/>
    <w:rsid w:val="002D4431"/>
    <w:rsid w:val="002D7B65"/>
    <w:rsid w:val="002E1BAA"/>
    <w:rsid w:val="002E3288"/>
    <w:rsid w:val="002E3B95"/>
    <w:rsid w:val="002F0425"/>
    <w:rsid w:val="002F099B"/>
    <w:rsid w:val="002F6FD0"/>
    <w:rsid w:val="003073AB"/>
    <w:rsid w:val="00313F74"/>
    <w:rsid w:val="003164E9"/>
    <w:rsid w:val="003225CE"/>
    <w:rsid w:val="00325EB5"/>
    <w:rsid w:val="0032767E"/>
    <w:rsid w:val="00327A21"/>
    <w:rsid w:val="00330F07"/>
    <w:rsid w:val="00346AF3"/>
    <w:rsid w:val="00350F5F"/>
    <w:rsid w:val="00355FC6"/>
    <w:rsid w:val="00360DA9"/>
    <w:rsid w:val="00370862"/>
    <w:rsid w:val="00372CAF"/>
    <w:rsid w:val="0038357F"/>
    <w:rsid w:val="00395580"/>
    <w:rsid w:val="003979BE"/>
    <w:rsid w:val="003A140E"/>
    <w:rsid w:val="003A1F68"/>
    <w:rsid w:val="003A619B"/>
    <w:rsid w:val="003B64BB"/>
    <w:rsid w:val="003C41B6"/>
    <w:rsid w:val="003D2449"/>
    <w:rsid w:val="003D54C6"/>
    <w:rsid w:val="003D6168"/>
    <w:rsid w:val="003E61E9"/>
    <w:rsid w:val="003E69D3"/>
    <w:rsid w:val="00405BED"/>
    <w:rsid w:val="00405EEA"/>
    <w:rsid w:val="00425043"/>
    <w:rsid w:val="004301A2"/>
    <w:rsid w:val="00430962"/>
    <w:rsid w:val="004400E9"/>
    <w:rsid w:val="00440984"/>
    <w:rsid w:val="0044188F"/>
    <w:rsid w:val="0044404B"/>
    <w:rsid w:val="0045039E"/>
    <w:rsid w:val="004506A3"/>
    <w:rsid w:val="00454BBF"/>
    <w:rsid w:val="00460F80"/>
    <w:rsid w:val="004661DA"/>
    <w:rsid w:val="00467BAB"/>
    <w:rsid w:val="0047313E"/>
    <w:rsid w:val="00473805"/>
    <w:rsid w:val="00474DD0"/>
    <w:rsid w:val="00475833"/>
    <w:rsid w:val="00480B7A"/>
    <w:rsid w:val="00482E85"/>
    <w:rsid w:val="00484CC7"/>
    <w:rsid w:val="00496E5F"/>
    <w:rsid w:val="004A0685"/>
    <w:rsid w:val="004A06BC"/>
    <w:rsid w:val="004A5F6F"/>
    <w:rsid w:val="004B1795"/>
    <w:rsid w:val="004C1285"/>
    <w:rsid w:val="004D4080"/>
    <w:rsid w:val="004D7998"/>
    <w:rsid w:val="004E0CF7"/>
    <w:rsid w:val="004E1EE7"/>
    <w:rsid w:val="004E3535"/>
    <w:rsid w:val="004E72D5"/>
    <w:rsid w:val="004E7E7C"/>
    <w:rsid w:val="004F3FED"/>
    <w:rsid w:val="004F65E9"/>
    <w:rsid w:val="004F6D3A"/>
    <w:rsid w:val="004F7707"/>
    <w:rsid w:val="0050300E"/>
    <w:rsid w:val="00505858"/>
    <w:rsid w:val="00507165"/>
    <w:rsid w:val="00514ACD"/>
    <w:rsid w:val="0052292A"/>
    <w:rsid w:val="0052335B"/>
    <w:rsid w:val="00533313"/>
    <w:rsid w:val="00542475"/>
    <w:rsid w:val="00546210"/>
    <w:rsid w:val="00553609"/>
    <w:rsid w:val="00554223"/>
    <w:rsid w:val="00554550"/>
    <w:rsid w:val="005579EF"/>
    <w:rsid w:val="0056233F"/>
    <w:rsid w:val="00571B0E"/>
    <w:rsid w:val="00571F26"/>
    <w:rsid w:val="00573CF8"/>
    <w:rsid w:val="005923AC"/>
    <w:rsid w:val="00595563"/>
    <w:rsid w:val="005A18A8"/>
    <w:rsid w:val="005A3F3D"/>
    <w:rsid w:val="005A5153"/>
    <w:rsid w:val="005A676D"/>
    <w:rsid w:val="005A6E28"/>
    <w:rsid w:val="005B290E"/>
    <w:rsid w:val="005B40F9"/>
    <w:rsid w:val="005B7151"/>
    <w:rsid w:val="005C524F"/>
    <w:rsid w:val="005D0E7C"/>
    <w:rsid w:val="005D6706"/>
    <w:rsid w:val="005F42F5"/>
    <w:rsid w:val="005F5A9B"/>
    <w:rsid w:val="005F619C"/>
    <w:rsid w:val="005F6EE5"/>
    <w:rsid w:val="00601947"/>
    <w:rsid w:val="00607BA1"/>
    <w:rsid w:val="0061591D"/>
    <w:rsid w:val="00635D4B"/>
    <w:rsid w:val="0063607B"/>
    <w:rsid w:val="006371F2"/>
    <w:rsid w:val="00651B2B"/>
    <w:rsid w:val="00654DDD"/>
    <w:rsid w:val="00660831"/>
    <w:rsid w:val="00667DEB"/>
    <w:rsid w:val="00670249"/>
    <w:rsid w:val="00670A49"/>
    <w:rsid w:val="00671528"/>
    <w:rsid w:val="00671C89"/>
    <w:rsid w:val="00683794"/>
    <w:rsid w:val="0068707F"/>
    <w:rsid w:val="006933CF"/>
    <w:rsid w:val="006961C6"/>
    <w:rsid w:val="00696CF5"/>
    <w:rsid w:val="006B208A"/>
    <w:rsid w:val="006B75FE"/>
    <w:rsid w:val="006C6F75"/>
    <w:rsid w:val="006D4F20"/>
    <w:rsid w:val="006D67D8"/>
    <w:rsid w:val="006E1ED5"/>
    <w:rsid w:val="006E33D8"/>
    <w:rsid w:val="006E69EF"/>
    <w:rsid w:val="006F1833"/>
    <w:rsid w:val="006F684B"/>
    <w:rsid w:val="007003E1"/>
    <w:rsid w:val="00700E4F"/>
    <w:rsid w:val="00702A29"/>
    <w:rsid w:val="00705087"/>
    <w:rsid w:val="007069D0"/>
    <w:rsid w:val="00712697"/>
    <w:rsid w:val="00715EDF"/>
    <w:rsid w:val="00717840"/>
    <w:rsid w:val="007207D2"/>
    <w:rsid w:val="00731696"/>
    <w:rsid w:val="00733CFF"/>
    <w:rsid w:val="0074280B"/>
    <w:rsid w:val="00751FF5"/>
    <w:rsid w:val="00760805"/>
    <w:rsid w:val="00764CAC"/>
    <w:rsid w:val="0077332F"/>
    <w:rsid w:val="00775A74"/>
    <w:rsid w:val="00784E8C"/>
    <w:rsid w:val="007A6FF6"/>
    <w:rsid w:val="007B5EC7"/>
    <w:rsid w:val="007C01B4"/>
    <w:rsid w:val="007C02D1"/>
    <w:rsid w:val="007C0FD1"/>
    <w:rsid w:val="007C248C"/>
    <w:rsid w:val="007C5017"/>
    <w:rsid w:val="007D0958"/>
    <w:rsid w:val="007D28F7"/>
    <w:rsid w:val="007D2D1A"/>
    <w:rsid w:val="007D5E8F"/>
    <w:rsid w:val="007D6ACA"/>
    <w:rsid w:val="007E6CB3"/>
    <w:rsid w:val="007F3982"/>
    <w:rsid w:val="00802028"/>
    <w:rsid w:val="00806DBC"/>
    <w:rsid w:val="008077BF"/>
    <w:rsid w:val="00807BF6"/>
    <w:rsid w:val="008173C5"/>
    <w:rsid w:val="00820E9D"/>
    <w:rsid w:val="00823626"/>
    <w:rsid w:val="00825455"/>
    <w:rsid w:val="00836DE6"/>
    <w:rsid w:val="00837E68"/>
    <w:rsid w:val="00837FB9"/>
    <w:rsid w:val="00852403"/>
    <w:rsid w:val="00852CA7"/>
    <w:rsid w:val="00853A55"/>
    <w:rsid w:val="00853ED7"/>
    <w:rsid w:val="008550B1"/>
    <w:rsid w:val="00856105"/>
    <w:rsid w:val="008663E9"/>
    <w:rsid w:val="008664C4"/>
    <w:rsid w:val="00866625"/>
    <w:rsid w:val="00867E6D"/>
    <w:rsid w:val="00870C4E"/>
    <w:rsid w:val="00872420"/>
    <w:rsid w:val="00873BDD"/>
    <w:rsid w:val="00880643"/>
    <w:rsid w:val="00882950"/>
    <w:rsid w:val="00885077"/>
    <w:rsid w:val="00887186"/>
    <w:rsid w:val="0088797D"/>
    <w:rsid w:val="008928A6"/>
    <w:rsid w:val="008933B4"/>
    <w:rsid w:val="00894C16"/>
    <w:rsid w:val="00896C8E"/>
    <w:rsid w:val="008A5837"/>
    <w:rsid w:val="008A67CF"/>
    <w:rsid w:val="008A79AB"/>
    <w:rsid w:val="008B14DB"/>
    <w:rsid w:val="008D1E2C"/>
    <w:rsid w:val="008D621D"/>
    <w:rsid w:val="008D7720"/>
    <w:rsid w:val="008E0F01"/>
    <w:rsid w:val="008E1FF4"/>
    <w:rsid w:val="008E58B9"/>
    <w:rsid w:val="008F76CA"/>
    <w:rsid w:val="00900EF4"/>
    <w:rsid w:val="00906CE8"/>
    <w:rsid w:val="00911427"/>
    <w:rsid w:val="00915369"/>
    <w:rsid w:val="00915FA4"/>
    <w:rsid w:val="00917130"/>
    <w:rsid w:val="00922D8B"/>
    <w:rsid w:val="0092662F"/>
    <w:rsid w:val="00932B2E"/>
    <w:rsid w:val="00934E70"/>
    <w:rsid w:val="00941D58"/>
    <w:rsid w:val="00945E1A"/>
    <w:rsid w:val="00957F85"/>
    <w:rsid w:val="0096038E"/>
    <w:rsid w:val="0096041F"/>
    <w:rsid w:val="009743D1"/>
    <w:rsid w:val="00974D97"/>
    <w:rsid w:val="00974ED5"/>
    <w:rsid w:val="00976C66"/>
    <w:rsid w:val="00980E2D"/>
    <w:rsid w:val="00986505"/>
    <w:rsid w:val="00987142"/>
    <w:rsid w:val="00990103"/>
    <w:rsid w:val="00991A58"/>
    <w:rsid w:val="009937DB"/>
    <w:rsid w:val="00994C30"/>
    <w:rsid w:val="009A0E4B"/>
    <w:rsid w:val="009A1CFB"/>
    <w:rsid w:val="009A2C60"/>
    <w:rsid w:val="009A31F9"/>
    <w:rsid w:val="009A49B4"/>
    <w:rsid w:val="009B208F"/>
    <w:rsid w:val="009B49B6"/>
    <w:rsid w:val="009B5FA2"/>
    <w:rsid w:val="009D2047"/>
    <w:rsid w:val="009D5B03"/>
    <w:rsid w:val="009D6CCA"/>
    <w:rsid w:val="009D7332"/>
    <w:rsid w:val="009E2EEF"/>
    <w:rsid w:val="009E492F"/>
    <w:rsid w:val="009E51ED"/>
    <w:rsid w:val="009E606F"/>
    <w:rsid w:val="009F1AFD"/>
    <w:rsid w:val="009F7F12"/>
    <w:rsid w:val="00A0221E"/>
    <w:rsid w:val="00A03DE1"/>
    <w:rsid w:val="00A1418A"/>
    <w:rsid w:val="00A15BB2"/>
    <w:rsid w:val="00A1600D"/>
    <w:rsid w:val="00A26B46"/>
    <w:rsid w:val="00A2706C"/>
    <w:rsid w:val="00A33AA0"/>
    <w:rsid w:val="00A3735D"/>
    <w:rsid w:val="00A44A7B"/>
    <w:rsid w:val="00A45B43"/>
    <w:rsid w:val="00A51A85"/>
    <w:rsid w:val="00A52CB7"/>
    <w:rsid w:val="00A6084C"/>
    <w:rsid w:val="00A61553"/>
    <w:rsid w:val="00A631C4"/>
    <w:rsid w:val="00A65205"/>
    <w:rsid w:val="00A7764A"/>
    <w:rsid w:val="00A776EA"/>
    <w:rsid w:val="00A808A4"/>
    <w:rsid w:val="00A81730"/>
    <w:rsid w:val="00A84CBC"/>
    <w:rsid w:val="00A853EA"/>
    <w:rsid w:val="00A87DF4"/>
    <w:rsid w:val="00A914B2"/>
    <w:rsid w:val="00A92B7B"/>
    <w:rsid w:val="00AA2E5F"/>
    <w:rsid w:val="00AA3FFF"/>
    <w:rsid w:val="00AB3D45"/>
    <w:rsid w:val="00AB59BE"/>
    <w:rsid w:val="00AB5D06"/>
    <w:rsid w:val="00AB6FE0"/>
    <w:rsid w:val="00AB7229"/>
    <w:rsid w:val="00AC1249"/>
    <w:rsid w:val="00AC3E83"/>
    <w:rsid w:val="00AD50F0"/>
    <w:rsid w:val="00AE1116"/>
    <w:rsid w:val="00AE55C6"/>
    <w:rsid w:val="00AE7205"/>
    <w:rsid w:val="00AF1592"/>
    <w:rsid w:val="00B1524C"/>
    <w:rsid w:val="00B1779F"/>
    <w:rsid w:val="00B21FBC"/>
    <w:rsid w:val="00B23E34"/>
    <w:rsid w:val="00B33652"/>
    <w:rsid w:val="00B338D1"/>
    <w:rsid w:val="00B34797"/>
    <w:rsid w:val="00B350ED"/>
    <w:rsid w:val="00B419E3"/>
    <w:rsid w:val="00B42432"/>
    <w:rsid w:val="00B44DF1"/>
    <w:rsid w:val="00B51D11"/>
    <w:rsid w:val="00B53531"/>
    <w:rsid w:val="00B54483"/>
    <w:rsid w:val="00B65CD4"/>
    <w:rsid w:val="00B73873"/>
    <w:rsid w:val="00B75190"/>
    <w:rsid w:val="00B76C1F"/>
    <w:rsid w:val="00B81439"/>
    <w:rsid w:val="00B82E3C"/>
    <w:rsid w:val="00B83E72"/>
    <w:rsid w:val="00B8560E"/>
    <w:rsid w:val="00B86ABE"/>
    <w:rsid w:val="00B90F5C"/>
    <w:rsid w:val="00B94C05"/>
    <w:rsid w:val="00B95B85"/>
    <w:rsid w:val="00BA2614"/>
    <w:rsid w:val="00BB13CE"/>
    <w:rsid w:val="00BB1EC5"/>
    <w:rsid w:val="00BB6457"/>
    <w:rsid w:val="00BC60AF"/>
    <w:rsid w:val="00BC67B3"/>
    <w:rsid w:val="00BD2D3B"/>
    <w:rsid w:val="00BD60EF"/>
    <w:rsid w:val="00BD6568"/>
    <w:rsid w:val="00BD7EB0"/>
    <w:rsid w:val="00BF43C8"/>
    <w:rsid w:val="00C02A85"/>
    <w:rsid w:val="00C03020"/>
    <w:rsid w:val="00C04553"/>
    <w:rsid w:val="00C06DA2"/>
    <w:rsid w:val="00C07967"/>
    <w:rsid w:val="00C11485"/>
    <w:rsid w:val="00C13AF3"/>
    <w:rsid w:val="00C15414"/>
    <w:rsid w:val="00C178A0"/>
    <w:rsid w:val="00C231B3"/>
    <w:rsid w:val="00C2553F"/>
    <w:rsid w:val="00C34C57"/>
    <w:rsid w:val="00C51509"/>
    <w:rsid w:val="00C53D28"/>
    <w:rsid w:val="00C6704D"/>
    <w:rsid w:val="00C70C7A"/>
    <w:rsid w:val="00C722BC"/>
    <w:rsid w:val="00C77EA4"/>
    <w:rsid w:val="00C80E86"/>
    <w:rsid w:val="00C81BC7"/>
    <w:rsid w:val="00C82008"/>
    <w:rsid w:val="00C87281"/>
    <w:rsid w:val="00C87BF8"/>
    <w:rsid w:val="00C92618"/>
    <w:rsid w:val="00C93217"/>
    <w:rsid w:val="00C94FAF"/>
    <w:rsid w:val="00C958BB"/>
    <w:rsid w:val="00C95A71"/>
    <w:rsid w:val="00CA1A8F"/>
    <w:rsid w:val="00CA2AE9"/>
    <w:rsid w:val="00CA52E9"/>
    <w:rsid w:val="00CB2300"/>
    <w:rsid w:val="00CC6E5D"/>
    <w:rsid w:val="00CD0D8A"/>
    <w:rsid w:val="00CD4A29"/>
    <w:rsid w:val="00CF2AD9"/>
    <w:rsid w:val="00CF2CAF"/>
    <w:rsid w:val="00D049A2"/>
    <w:rsid w:val="00D04AC5"/>
    <w:rsid w:val="00D109B3"/>
    <w:rsid w:val="00D306CD"/>
    <w:rsid w:val="00D36F92"/>
    <w:rsid w:val="00D517C6"/>
    <w:rsid w:val="00D5665E"/>
    <w:rsid w:val="00D56780"/>
    <w:rsid w:val="00D65787"/>
    <w:rsid w:val="00D660F7"/>
    <w:rsid w:val="00D737AE"/>
    <w:rsid w:val="00D81F37"/>
    <w:rsid w:val="00D82B08"/>
    <w:rsid w:val="00D82C82"/>
    <w:rsid w:val="00D84061"/>
    <w:rsid w:val="00D96CCB"/>
    <w:rsid w:val="00DA00C4"/>
    <w:rsid w:val="00DA0D74"/>
    <w:rsid w:val="00DA39DF"/>
    <w:rsid w:val="00DA4CEF"/>
    <w:rsid w:val="00DA62A7"/>
    <w:rsid w:val="00DB08E9"/>
    <w:rsid w:val="00DB1A6D"/>
    <w:rsid w:val="00DB23BC"/>
    <w:rsid w:val="00DB7BB7"/>
    <w:rsid w:val="00DC054E"/>
    <w:rsid w:val="00DC2A4C"/>
    <w:rsid w:val="00DC75DC"/>
    <w:rsid w:val="00DD2ACD"/>
    <w:rsid w:val="00DD4C0C"/>
    <w:rsid w:val="00DD569D"/>
    <w:rsid w:val="00DE13E9"/>
    <w:rsid w:val="00DF04D0"/>
    <w:rsid w:val="00DF0857"/>
    <w:rsid w:val="00DF2782"/>
    <w:rsid w:val="00DF3435"/>
    <w:rsid w:val="00DF3DE7"/>
    <w:rsid w:val="00DF574F"/>
    <w:rsid w:val="00E031F0"/>
    <w:rsid w:val="00E04FF5"/>
    <w:rsid w:val="00E060C3"/>
    <w:rsid w:val="00E1266F"/>
    <w:rsid w:val="00E133AB"/>
    <w:rsid w:val="00E175FC"/>
    <w:rsid w:val="00E23178"/>
    <w:rsid w:val="00E27A07"/>
    <w:rsid w:val="00E30DF5"/>
    <w:rsid w:val="00E34AC8"/>
    <w:rsid w:val="00E368BE"/>
    <w:rsid w:val="00E44DC9"/>
    <w:rsid w:val="00E5163A"/>
    <w:rsid w:val="00E5536C"/>
    <w:rsid w:val="00E70B28"/>
    <w:rsid w:val="00E72723"/>
    <w:rsid w:val="00E828E4"/>
    <w:rsid w:val="00E94018"/>
    <w:rsid w:val="00E967BF"/>
    <w:rsid w:val="00EA03B9"/>
    <w:rsid w:val="00EA6ABA"/>
    <w:rsid w:val="00EB30F7"/>
    <w:rsid w:val="00EB749A"/>
    <w:rsid w:val="00EB75B4"/>
    <w:rsid w:val="00EC43D6"/>
    <w:rsid w:val="00ED2A6F"/>
    <w:rsid w:val="00ED4FCF"/>
    <w:rsid w:val="00EE291F"/>
    <w:rsid w:val="00EE30F0"/>
    <w:rsid w:val="00EE311E"/>
    <w:rsid w:val="00EE4D1E"/>
    <w:rsid w:val="00EE5BAB"/>
    <w:rsid w:val="00EE6256"/>
    <w:rsid w:val="00EF7021"/>
    <w:rsid w:val="00F06DB0"/>
    <w:rsid w:val="00F071A4"/>
    <w:rsid w:val="00F077D2"/>
    <w:rsid w:val="00F07F27"/>
    <w:rsid w:val="00F1357B"/>
    <w:rsid w:val="00F14792"/>
    <w:rsid w:val="00F225C6"/>
    <w:rsid w:val="00F22C93"/>
    <w:rsid w:val="00F374AE"/>
    <w:rsid w:val="00F37703"/>
    <w:rsid w:val="00F404C7"/>
    <w:rsid w:val="00F4265E"/>
    <w:rsid w:val="00F44C43"/>
    <w:rsid w:val="00F51B5C"/>
    <w:rsid w:val="00F54267"/>
    <w:rsid w:val="00F6564A"/>
    <w:rsid w:val="00F65BA5"/>
    <w:rsid w:val="00F7232A"/>
    <w:rsid w:val="00F75A84"/>
    <w:rsid w:val="00F76B41"/>
    <w:rsid w:val="00F77040"/>
    <w:rsid w:val="00F80C6E"/>
    <w:rsid w:val="00F825F3"/>
    <w:rsid w:val="00F9252C"/>
    <w:rsid w:val="00F97CBB"/>
    <w:rsid w:val="00FA4204"/>
    <w:rsid w:val="00FA45A5"/>
    <w:rsid w:val="00FA4701"/>
    <w:rsid w:val="00FA5387"/>
    <w:rsid w:val="00FA6147"/>
    <w:rsid w:val="00FB0CAC"/>
    <w:rsid w:val="00FB56ED"/>
    <w:rsid w:val="00FC0B1F"/>
    <w:rsid w:val="00FC11FC"/>
    <w:rsid w:val="00FC59F9"/>
    <w:rsid w:val="00FD2FA1"/>
    <w:rsid w:val="00FD74AD"/>
    <w:rsid w:val="00FE3DE5"/>
    <w:rsid w:val="00FF5052"/>
    <w:rsid w:val="00FF7B8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1177AB1"/>
  <w15:docId w15:val="{EAC1DF89-7CBD-4595-A8AD-28C1B1B8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widowControl w:val="0"/>
      <w:tabs>
        <w:tab w:val="center" w:pos="4252"/>
        <w:tab w:val="right" w:pos="8504"/>
      </w:tabs>
    </w:pPr>
    <w:rPr>
      <w:snapToGrid w:val="0"/>
      <w:lang w:val="es-ES_tradnl"/>
    </w:rPr>
  </w:style>
  <w:style w:type="paragraph" w:styleId="Piedepgina">
    <w:name w:val="footer"/>
    <w:basedOn w:val="Normal"/>
    <w:link w:val="PiedepginaCar"/>
    <w:uiPriority w:val="99"/>
    <w:pPr>
      <w:tabs>
        <w:tab w:val="center" w:pos="4419"/>
        <w:tab w:val="right" w:pos="8838"/>
      </w:tabs>
    </w:pPr>
  </w:style>
  <w:style w:type="character" w:styleId="Hipervnculo">
    <w:name w:val="Hyperlink"/>
    <w:rPr>
      <w:color w:val="0000FF"/>
      <w:u w:val="single"/>
    </w:rPr>
  </w:style>
  <w:style w:type="paragraph" w:styleId="Textoindependiente2">
    <w:name w:val="Body Text 2"/>
    <w:basedOn w:val="Normal"/>
    <w:pPr>
      <w:jc w:val="both"/>
    </w:pPr>
    <w:rPr>
      <w:lang w:val="es-ES_tradnl"/>
    </w:r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character" w:customStyle="1" w:styleId="SangradetextonormalCar">
    <w:name w:val="Sangría de texto normal Car"/>
    <w:link w:val="Sangradetextonormal"/>
    <w:rsid w:val="004A06BC"/>
    <w:rPr>
      <w:sz w:val="24"/>
      <w:szCs w:val="24"/>
      <w:lang w:val="es-ES" w:eastAsia="es-ES"/>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character" w:customStyle="1" w:styleId="TextoindependienteCar">
    <w:name w:val="Texto independiente Car"/>
    <w:link w:val="Textoindependiente"/>
    <w:rsid w:val="004A06BC"/>
    <w:rPr>
      <w:sz w:val="24"/>
      <w:szCs w:val="24"/>
      <w:lang w:val="en-US" w:eastAsia="en-US"/>
    </w:rPr>
  </w:style>
  <w:style w:type="paragraph" w:styleId="Prrafodelista">
    <w:name w:val="List Paragraph"/>
    <w:basedOn w:val="Normal"/>
    <w:uiPriority w:val="34"/>
    <w:qFormat/>
    <w:rsid w:val="004A06BC"/>
    <w:pPr>
      <w:ind w:left="708"/>
    </w:pPr>
    <w:rPr>
      <w:rFonts w:ascii="Times New Roman" w:hAnsi="Times New Roman"/>
      <w:szCs w:val="24"/>
      <w:lang w:val="en-US" w:eastAsia="en-US"/>
    </w:rPr>
  </w:style>
  <w:style w:type="character" w:customStyle="1" w:styleId="PiedepginaCar">
    <w:name w:val="Pie de página Car"/>
    <w:link w:val="Piedepgina"/>
    <w:uiPriority w:val="99"/>
    <w:rsid w:val="004A06BC"/>
    <w:rPr>
      <w:rFonts w:ascii="Arial" w:hAnsi="Arial"/>
      <w:sz w:val="24"/>
      <w:lang w:val="pt-BR" w:eastAsia="es-ES"/>
    </w:rPr>
  </w:style>
  <w:style w:type="paragraph" w:styleId="Textodeglobo">
    <w:name w:val="Balloon Text"/>
    <w:basedOn w:val="Normal"/>
    <w:link w:val="TextodegloboCar"/>
    <w:rsid w:val="004A06BC"/>
    <w:rPr>
      <w:rFonts w:ascii="Tahoma" w:hAnsi="Tahoma"/>
      <w:sz w:val="16"/>
      <w:szCs w:val="16"/>
    </w:rPr>
  </w:style>
  <w:style w:type="character" w:customStyle="1" w:styleId="TextodegloboCar">
    <w:name w:val="Texto de globo Car"/>
    <w:link w:val="Textodeglob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uiPriority w:val="99"/>
    <w:rsid w:val="009B5FA2"/>
    <w:pPr>
      <w:spacing w:before="280" w:after="280"/>
    </w:pPr>
    <w:rPr>
      <w:rFonts w:ascii="Times New Roman" w:hAnsi="Times New Roman"/>
      <w:sz w:val="20"/>
      <w:lang w:val="en-US" w:eastAsia="en-US"/>
    </w:rPr>
  </w:style>
  <w:style w:type="table" w:styleId="Tablaconcuadrcula">
    <w:name w:val="Table Grid"/>
    <w:basedOn w:val="Tablanormal"/>
    <w:uiPriority w:val="59"/>
    <w:rsid w:val="009B5FA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9B5FA2"/>
    <w:pPr>
      <w:spacing w:before="240" w:after="60"/>
      <w:jc w:val="center"/>
      <w:outlineLvl w:val="0"/>
    </w:pPr>
    <w:rPr>
      <w:rFonts w:ascii="Cambria" w:hAnsi="Cambria"/>
      <w:b/>
      <w:bCs/>
      <w:kern w:val="28"/>
      <w:sz w:val="32"/>
      <w:szCs w:val="32"/>
    </w:rPr>
  </w:style>
  <w:style w:type="character" w:customStyle="1" w:styleId="TtuloCar">
    <w:name w:val="Título Car"/>
    <w:link w:val="Ttulo"/>
    <w:rsid w:val="009B5FA2"/>
    <w:rPr>
      <w:rFonts w:ascii="Cambria" w:eastAsia="Times New Roman" w:hAnsi="Cambria" w:cs="Times New Roman"/>
      <w:b/>
      <w:bCs/>
      <w:kern w:val="28"/>
      <w:sz w:val="32"/>
      <w:szCs w:val="32"/>
      <w:lang w:val="pt-BR" w:eastAsia="es-ES"/>
    </w:rPr>
  </w:style>
  <w:style w:type="paragraph" w:styleId="Descripcin">
    <w:name w:val="caption"/>
    <w:basedOn w:val="Normal"/>
    <w:next w:val="Normal"/>
    <w:qFormat/>
    <w:rsid w:val="00ED4FCF"/>
    <w:rPr>
      <w:rFonts w:cs="Arial"/>
      <w:b/>
      <w:bCs/>
      <w:sz w:val="20"/>
      <w:szCs w:val="24"/>
      <w:lang w:val="es-AR" w:eastAsia="ar-SA"/>
    </w:rPr>
  </w:style>
  <w:style w:type="character" w:customStyle="1" w:styleId="normaltextrun">
    <w:name w:val="normaltextrun"/>
    <w:rsid w:val="00ED4FCF"/>
  </w:style>
  <w:style w:type="paragraph" w:customStyle="1" w:styleId="paragraph">
    <w:name w:val="paragraph"/>
    <w:basedOn w:val="Normal"/>
    <w:rsid w:val="00ED4FCF"/>
    <w:pPr>
      <w:spacing w:before="100" w:beforeAutospacing="1" w:after="100" w:afterAutospacing="1"/>
    </w:pPr>
    <w:rPr>
      <w:rFonts w:ascii="Times New Roman" w:hAnsi="Times New Roman"/>
      <w:szCs w:val="24"/>
      <w:lang w:val="es-UY" w:eastAsia="es-UY"/>
    </w:rPr>
  </w:style>
  <w:style w:type="character" w:customStyle="1" w:styleId="eop">
    <w:name w:val="eop"/>
    <w:rsid w:val="00ED4FCF"/>
  </w:style>
  <w:style w:type="paragraph" w:styleId="Textocomentario">
    <w:name w:val="annotation text"/>
    <w:basedOn w:val="Normal"/>
    <w:link w:val="TextocomentarioCar"/>
    <w:rsid w:val="004661DA"/>
    <w:rPr>
      <w:sz w:val="20"/>
    </w:rPr>
  </w:style>
  <w:style w:type="character" w:customStyle="1" w:styleId="TextocomentarioCar">
    <w:name w:val="Texto comentario Car"/>
    <w:link w:val="Textocomentario"/>
    <w:rsid w:val="004661DA"/>
    <w:rPr>
      <w:rFonts w:ascii="Arial" w:hAnsi="Arial"/>
      <w:lang w:val="pt-BR" w:eastAsia="es-ES"/>
    </w:rPr>
  </w:style>
  <w:style w:type="character" w:styleId="Refdecomentario">
    <w:name w:val="annotation reference"/>
    <w:uiPriority w:val="99"/>
    <w:unhideWhenUsed/>
    <w:rsid w:val="004661DA"/>
    <w:rPr>
      <w:sz w:val="16"/>
      <w:szCs w:val="16"/>
    </w:rPr>
  </w:style>
  <w:style w:type="paragraph" w:styleId="Sinespaciado">
    <w:name w:val="No Spacing"/>
    <w:uiPriority w:val="1"/>
    <w:qFormat/>
    <w:rsid w:val="008D621D"/>
    <w:pPr>
      <w:suppressAutoHyphens/>
    </w:pPr>
    <w:rPr>
      <w:rFonts w:ascii="Calibri" w:eastAsia="SimSun" w:hAnsi="Calibri" w:cs="Tahoma"/>
      <w:kern w:val="2"/>
      <w:sz w:val="22"/>
      <w:szCs w:val="22"/>
      <w:lang w:val="es-A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8018">
      <w:bodyDiv w:val="1"/>
      <w:marLeft w:val="0"/>
      <w:marRight w:val="0"/>
      <w:marTop w:val="0"/>
      <w:marBottom w:val="0"/>
      <w:divBdr>
        <w:top w:val="none" w:sz="0" w:space="0" w:color="auto"/>
        <w:left w:val="none" w:sz="0" w:space="0" w:color="auto"/>
        <w:bottom w:val="none" w:sz="0" w:space="0" w:color="auto"/>
        <w:right w:val="none" w:sz="0" w:space="0" w:color="auto"/>
      </w:divBdr>
    </w:div>
    <w:div w:id="289553883">
      <w:bodyDiv w:val="1"/>
      <w:marLeft w:val="0"/>
      <w:marRight w:val="0"/>
      <w:marTop w:val="0"/>
      <w:marBottom w:val="0"/>
      <w:divBdr>
        <w:top w:val="none" w:sz="0" w:space="0" w:color="auto"/>
        <w:left w:val="none" w:sz="0" w:space="0" w:color="auto"/>
        <w:bottom w:val="none" w:sz="0" w:space="0" w:color="auto"/>
        <w:right w:val="none" w:sz="0" w:space="0" w:color="auto"/>
      </w:divBdr>
    </w:div>
    <w:div w:id="357589010">
      <w:bodyDiv w:val="1"/>
      <w:marLeft w:val="0"/>
      <w:marRight w:val="0"/>
      <w:marTop w:val="0"/>
      <w:marBottom w:val="0"/>
      <w:divBdr>
        <w:top w:val="none" w:sz="0" w:space="0" w:color="auto"/>
        <w:left w:val="none" w:sz="0" w:space="0" w:color="auto"/>
        <w:bottom w:val="none" w:sz="0" w:space="0" w:color="auto"/>
        <w:right w:val="none" w:sz="0" w:space="0" w:color="auto"/>
      </w:divBdr>
    </w:div>
    <w:div w:id="613050721">
      <w:bodyDiv w:val="1"/>
      <w:marLeft w:val="0"/>
      <w:marRight w:val="0"/>
      <w:marTop w:val="0"/>
      <w:marBottom w:val="0"/>
      <w:divBdr>
        <w:top w:val="none" w:sz="0" w:space="0" w:color="auto"/>
        <w:left w:val="none" w:sz="0" w:space="0" w:color="auto"/>
        <w:bottom w:val="none" w:sz="0" w:space="0" w:color="auto"/>
        <w:right w:val="none" w:sz="0" w:space="0" w:color="auto"/>
      </w:divBdr>
    </w:div>
    <w:div w:id="654259161">
      <w:bodyDiv w:val="1"/>
      <w:marLeft w:val="0"/>
      <w:marRight w:val="0"/>
      <w:marTop w:val="0"/>
      <w:marBottom w:val="0"/>
      <w:divBdr>
        <w:top w:val="none" w:sz="0" w:space="0" w:color="auto"/>
        <w:left w:val="none" w:sz="0" w:space="0" w:color="auto"/>
        <w:bottom w:val="none" w:sz="0" w:space="0" w:color="auto"/>
        <w:right w:val="none" w:sz="0" w:space="0" w:color="auto"/>
      </w:divBdr>
    </w:div>
    <w:div w:id="778260331">
      <w:bodyDiv w:val="1"/>
      <w:marLeft w:val="0"/>
      <w:marRight w:val="0"/>
      <w:marTop w:val="0"/>
      <w:marBottom w:val="0"/>
      <w:divBdr>
        <w:top w:val="none" w:sz="0" w:space="0" w:color="auto"/>
        <w:left w:val="none" w:sz="0" w:space="0" w:color="auto"/>
        <w:bottom w:val="none" w:sz="0" w:space="0" w:color="auto"/>
        <w:right w:val="none" w:sz="0" w:space="0" w:color="auto"/>
      </w:divBdr>
    </w:div>
    <w:div w:id="790512198">
      <w:bodyDiv w:val="1"/>
      <w:marLeft w:val="0"/>
      <w:marRight w:val="0"/>
      <w:marTop w:val="0"/>
      <w:marBottom w:val="0"/>
      <w:divBdr>
        <w:top w:val="none" w:sz="0" w:space="0" w:color="auto"/>
        <w:left w:val="none" w:sz="0" w:space="0" w:color="auto"/>
        <w:bottom w:val="none" w:sz="0" w:space="0" w:color="auto"/>
        <w:right w:val="none" w:sz="0" w:space="0" w:color="auto"/>
      </w:divBdr>
    </w:div>
    <w:div w:id="1041246427">
      <w:bodyDiv w:val="1"/>
      <w:marLeft w:val="0"/>
      <w:marRight w:val="0"/>
      <w:marTop w:val="0"/>
      <w:marBottom w:val="0"/>
      <w:divBdr>
        <w:top w:val="none" w:sz="0" w:space="0" w:color="auto"/>
        <w:left w:val="none" w:sz="0" w:space="0" w:color="auto"/>
        <w:bottom w:val="none" w:sz="0" w:space="0" w:color="auto"/>
        <w:right w:val="none" w:sz="0" w:space="0" w:color="auto"/>
      </w:divBdr>
    </w:div>
    <w:div w:id="1347100889">
      <w:bodyDiv w:val="1"/>
      <w:marLeft w:val="0"/>
      <w:marRight w:val="0"/>
      <w:marTop w:val="0"/>
      <w:marBottom w:val="0"/>
      <w:divBdr>
        <w:top w:val="none" w:sz="0" w:space="0" w:color="auto"/>
        <w:left w:val="none" w:sz="0" w:space="0" w:color="auto"/>
        <w:bottom w:val="none" w:sz="0" w:space="0" w:color="auto"/>
        <w:right w:val="none" w:sz="0" w:space="0" w:color="auto"/>
      </w:divBdr>
    </w:div>
    <w:div w:id="1484276574">
      <w:bodyDiv w:val="1"/>
      <w:marLeft w:val="0"/>
      <w:marRight w:val="0"/>
      <w:marTop w:val="0"/>
      <w:marBottom w:val="0"/>
      <w:divBdr>
        <w:top w:val="none" w:sz="0" w:space="0" w:color="auto"/>
        <w:left w:val="none" w:sz="0" w:space="0" w:color="auto"/>
        <w:bottom w:val="none" w:sz="0" w:space="0" w:color="auto"/>
        <w:right w:val="none" w:sz="0" w:space="0" w:color="auto"/>
      </w:divBdr>
    </w:div>
    <w:div w:id="1491943634">
      <w:bodyDiv w:val="1"/>
      <w:marLeft w:val="0"/>
      <w:marRight w:val="0"/>
      <w:marTop w:val="0"/>
      <w:marBottom w:val="0"/>
      <w:divBdr>
        <w:top w:val="none" w:sz="0" w:space="0" w:color="auto"/>
        <w:left w:val="none" w:sz="0" w:space="0" w:color="auto"/>
        <w:bottom w:val="none" w:sz="0" w:space="0" w:color="auto"/>
        <w:right w:val="none" w:sz="0" w:space="0" w:color="auto"/>
      </w:divBdr>
    </w:div>
    <w:div w:id="1507136349">
      <w:bodyDiv w:val="1"/>
      <w:marLeft w:val="0"/>
      <w:marRight w:val="0"/>
      <w:marTop w:val="0"/>
      <w:marBottom w:val="0"/>
      <w:divBdr>
        <w:top w:val="none" w:sz="0" w:space="0" w:color="auto"/>
        <w:left w:val="none" w:sz="0" w:space="0" w:color="auto"/>
        <w:bottom w:val="none" w:sz="0" w:space="0" w:color="auto"/>
        <w:right w:val="none" w:sz="0" w:space="0" w:color="auto"/>
      </w:divBdr>
    </w:div>
    <w:div w:id="1548755777">
      <w:bodyDiv w:val="1"/>
      <w:marLeft w:val="0"/>
      <w:marRight w:val="0"/>
      <w:marTop w:val="0"/>
      <w:marBottom w:val="0"/>
      <w:divBdr>
        <w:top w:val="none" w:sz="0" w:space="0" w:color="auto"/>
        <w:left w:val="none" w:sz="0" w:space="0" w:color="auto"/>
        <w:bottom w:val="none" w:sz="0" w:space="0" w:color="auto"/>
        <w:right w:val="none" w:sz="0" w:space="0" w:color="auto"/>
      </w:divBdr>
    </w:div>
    <w:div w:id="1566648549">
      <w:bodyDiv w:val="1"/>
      <w:marLeft w:val="0"/>
      <w:marRight w:val="0"/>
      <w:marTop w:val="0"/>
      <w:marBottom w:val="0"/>
      <w:divBdr>
        <w:top w:val="none" w:sz="0" w:space="0" w:color="auto"/>
        <w:left w:val="none" w:sz="0" w:space="0" w:color="auto"/>
        <w:bottom w:val="none" w:sz="0" w:space="0" w:color="auto"/>
        <w:right w:val="none" w:sz="0" w:space="0" w:color="auto"/>
      </w:divBdr>
    </w:div>
    <w:div w:id="1685211356">
      <w:bodyDiv w:val="1"/>
      <w:marLeft w:val="0"/>
      <w:marRight w:val="0"/>
      <w:marTop w:val="0"/>
      <w:marBottom w:val="0"/>
      <w:divBdr>
        <w:top w:val="none" w:sz="0" w:space="0" w:color="auto"/>
        <w:left w:val="none" w:sz="0" w:space="0" w:color="auto"/>
        <w:bottom w:val="none" w:sz="0" w:space="0" w:color="auto"/>
        <w:right w:val="none" w:sz="0" w:space="0" w:color="auto"/>
      </w:divBdr>
    </w:div>
    <w:div w:id="1768888163">
      <w:bodyDiv w:val="1"/>
      <w:marLeft w:val="0"/>
      <w:marRight w:val="0"/>
      <w:marTop w:val="0"/>
      <w:marBottom w:val="0"/>
      <w:divBdr>
        <w:top w:val="none" w:sz="0" w:space="0" w:color="auto"/>
        <w:left w:val="none" w:sz="0" w:space="0" w:color="auto"/>
        <w:bottom w:val="none" w:sz="0" w:space="0" w:color="auto"/>
        <w:right w:val="none" w:sz="0" w:space="0" w:color="auto"/>
      </w:divBdr>
    </w:div>
    <w:div w:id="1772704425">
      <w:bodyDiv w:val="1"/>
      <w:marLeft w:val="0"/>
      <w:marRight w:val="0"/>
      <w:marTop w:val="0"/>
      <w:marBottom w:val="0"/>
      <w:divBdr>
        <w:top w:val="none" w:sz="0" w:space="0" w:color="auto"/>
        <w:left w:val="none" w:sz="0" w:space="0" w:color="auto"/>
        <w:bottom w:val="none" w:sz="0" w:space="0" w:color="auto"/>
        <w:right w:val="none" w:sz="0" w:space="0" w:color="auto"/>
      </w:divBdr>
    </w:div>
    <w:div w:id="18955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4" ma:contentTypeDescription="Crear nuevo documento." ma:contentTypeScope="" ma:versionID="67896cd316632a150101ae5a79c66b2f">
  <xsd:schema xmlns:xsd="http://www.w3.org/2001/XMLSchema" xmlns:xs="http://www.w3.org/2001/XMLSchema" xmlns:p="http://schemas.microsoft.com/office/2006/metadata/properties" xmlns:ns2="44fbe28f-2c8c-4d1b-97b5-e3ee1eaf049c" targetNamespace="http://schemas.microsoft.com/office/2006/metadata/properties" ma:root="true" ma:fieldsID="ab36c799df3561fb65a27186193ef8be"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BF21-44F7-4794-B757-8F4E50E8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BBE5C-DBDB-49AF-AB3D-63A8B7060CCD}">
  <ds:schemaRefs>
    <ds:schemaRef ds:uri="http://schemas.microsoft.com/sharepoint/v3/contenttype/forms"/>
  </ds:schemaRefs>
</ds:datastoreItem>
</file>

<file path=customXml/itemProps3.xml><?xml version="1.0" encoding="utf-8"?>
<ds:datastoreItem xmlns:ds="http://schemas.openxmlformats.org/officeDocument/2006/customXml" ds:itemID="{322CE84C-11E4-41A5-A8E8-B484E662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8164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SITUACION DE LA AUTENTICACIÓN DE LAS NORMAS MERCOSUR DE LOS AÑOS 1996 A 1991</vt:lpstr>
    </vt:vector>
  </TitlesOfParts>
  <Company>SAM</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creator>Informatica</dc:creator>
  <cp:lastModifiedBy>Cassia Pires</cp:lastModifiedBy>
  <cp:revision>3</cp:revision>
  <cp:lastPrinted>2021-03-04T20:04:00Z</cp:lastPrinted>
  <dcterms:created xsi:type="dcterms:W3CDTF">2021-03-19T17:47:00Z</dcterms:created>
  <dcterms:modified xsi:type="dcterms:W3CDTF">2021-03-19T17:47:00Z</dcterms:modified>
</cp:coreProperties>
</file>