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723106" w14:textId="0D6639F1" w:rsidR="00683E68" w:rsidRPr="00956343" w:rsidRDefault="007E56D6" w:rsidP="0000549B">
      <w:pPr>
        <w:keepNext/>
        <w:widowControl w:val="0"/>
        <w:autoSpaceDE w:val="0"/>
        <w:rPr>
          <w:rFonts w:cs="Arial"/>
          <w:szCs w:val="24"/>
          <w:lang w:val="es-ES_tradnl"/>
        </w:rPr>
      </w:pPr>
      <w:r w:rsidRPr="00956343">
        <w:rPr>
          <w:rFonts w:cs="Arial"/>
          <w:noProof/>
          <w:szCs w:val="24"/>
          <w:lang w:val="en-US" w:eastAsia="en-US"/>
        </w:rPr>
        <w:drawing>
          <wp:anchor distT="0" distB="0" distL="114300" distR="114300" simplePos="0" relativeHeight="251658240" behindDoc="0" locked="0" layoutInCell="1" allowOverlap="1" wp14:anchorId="56BAE430" wp14:editId="564B5E63">
            <wp:simplePos x="0" y="0"/>
            <wp:positionH relativeFrom="margin">
              <wp:posOffset>1905</wp:posOffset>
            </wp:positionH>
            <wp:positionV relativeFrom="paragraph">
              <wp:posOffset>-295910</wp:posOffset>
            </wp:positionV>
            <wp:extent cx="1219200" cy="771525"/>
            <wp:effectExtent l="0" t="0" r="0" b="952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771525"/>
                    </a:xfrm>
                    <a:prstGeom prst="rect">
                      <a:avLst/>
                    </a:prstGeom>
                    <a:noFill/>
                  </pic:spPr>
                </pic:pic>
              </a:graphicData>
            </a:graphic>
          </wp:anchor>
        </w:drawing>
      </w:r>
      <w:r w:rsidRPr="00956343">
        <w:rPr>
          <w:rFonts w:cs="Arial"/>
          <w:noProof/>
          <w:szCs w:val="24"/>
          <w:lang w:val="en-US" w:eastAsia="en-US"/>
        </w:rPr>
        <w:drawing>
          <wp:anchor distT="0" distB="0" distL="114300" distR="114300" simplePos="0" relativeHeight="251658241" behindDoc="0" locked="0" layoutInCell="1" allowOverlap="1" wp14:anchorId="28704589" wp14:editId="5B9CAEBC">
            <wp:simplePos x="0" y="0"/>
            <wp:positionH relativeFrom="column">
              <wp:posOffset>4138930</wp:posOffset>
            </wp:positionH>
            <wp:positionV relativeFrom="paragraph">
              <wp:posOffset>-283210</wp:posOffset>
            </wp:positionV>
            <wp:extent cx="1200150" cy="762000"/>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pic:spPr>
                </pic:pic>
              </a:graphicData>
            </a:graphic>
          </wp:anchor>
        </w:drawing>
      </w:r>
    </w:p>
    <w:p w14:paraId="4A7B5771" w14:textId="78D65919" w:rsidR="00683E68" w:rsidRPr="00956343" w:rsidRDefault="00683E68" w:rsidP="0000549B">
      <w:pPr>
        <w:keepNext/>
        <w:widowControl w:val="0"/>
        <w:autoSpaceDE w:val="0"/>
        <w:rPr>
          <w:rFonts w:cs="Arial"/>
          <w:szCs w:val="24"/>
          <w:lang w:val="es-ES_tradnl"/>
        </w:rPr>
      </w:pPr>
    </w:p>
    <w:p w14:paraId="5225061F" w14:textId="7168BEC8" w:rsidR="00683E68" w:rsidRPr="00956343" w:rsidRDefault="00683E68" w:rsidP="0000549B">
      <w:pPr>
        <w:keepNext/>
        <w:widowControl w:val="0"/>
        <w:autoSpaceDE w:val="0"/>
        <w:rPr>
          <w:rFonts w:cs="Arial"/>
          <w:szCs w:val="24"/>
          <w:lang w:val="es-ES_tradnl"/>
        </w:rPr>
      </w:pPr>
    </w:p>
    <w:p w14:paraId="5A6BF198" w14:textId="77777777" w:rsidR="00683E68" w:rsidRPr="00956343" w:rsidRDefault="00683E68" w:rsidP="0000549B">
      <w:pPr>
        <w:keepNext/>
        <w:widowControl w:val="0"/>
        <w:autoSpaceDE w:val="0"/>
        <w:rPr>
          <w:rFonts w:cs="Arial"/>
          <w:szCs w:val="24"/>
          <w:lang w:val="es-ES_tradnl"/>
        </w:rPr>
      </w:pPr>
    </w:p>
    <w:p w14:paraId="27A7CEC5" w14:textId="77777777" w:rsidR="00222D3D" w:rsidRPr="00956343" w:rsidRDefault="00222D3D" w:rsidP="005D4EEC">
      <w:pPr>
        <w:keepNext/>
        <w:widowControl w:val="0"/>
        <w:autoSpaceDE w:val="0"/>
        <w:rPr>
          <w:rFonts w:cs="Arial"/>
          <w:b/>
          <w:szCs w:val="24"/>
          <w:lang w:val="es-UY"/>
        </w:rPr>
      </w:pPr>
    </w:p>
    <w:p w14:paraId="5F4CFE23" w14:textId="1F999E27" w:rsidR="0000549B" w:rsidRPr="00956343" w:rsidRDefault="0000549B" w:rsidP="005D4EEC">
      <w:pPr>
        <w:keepNext/>
        <w:widowControl w:val="0"/>
        <w:autoSpaceDE w:val="0"/>
        <w:rPr>
          <w:rFonts w:cs="Arial"/>
          <w:b/>
          <w:color w:val="000000"/>
          <w:szCs w:val="24"/>
        </w:rPr>
      </w:pPr>
      <w:r w:rsidRPr="00956343">
        <w:rPr>
          <w:rFonts w:cs="Arial"/>
          <w:b/>
          <w:szCs w:val="24"/>
        </w:rPr>
        <w:t xml:space="preserve">MERCOSUR/SGT Nº 3/CA/ACTA Nº </w:t>
      </w:r>
      <w:r w:rsidRPr="00956343">
        <w:rPr>
          <w:rFonts w:cs="Arial"/>
          <w:b/>
          <w:color w:val="000000"/>
          <w:szCs w:val="24"/>
        </w:rPr>
        <w:t>0</w:t>
      </w:r>
      <w:r w:rsidR="00077197" w:rsidRPr="00956343">
        <w:rPr>
          <w:rFonts w:cs="Arial"/>
          <w:b/>
          <w:color w:val="000000"/>
          <w:szCs w:val="24"/>
        </w:rPr>
        <w:t>3</w:t>
      </w:r>
      <w:r w:rsidRPr="00956343">
        <w:rPr>
          <w:rFonts w:cs="Arial"/>
          <w:b/>
          <w:color w:val="000000"/>
          <w:szCs w:val="24"/>
        </w:rPr>
        <w:t>/20</w:t>
      </w:r>
    </w:p>
    <w:p w14:paraId="58FC9A68" w14:textId="77777777" w:rsidR="00370D56" w:rsidRPr="00956343" w:rsidRDefault="00370D56" w:rsidP="005D4EEC">
      <w:pPr>
        <w:keepNext/>
        <w:widowControl w:val="0"/>
        <w:autoSpaceDE w:val="0"/>
        <w:rPr>
          <w:rFonts w:cs="Arial"/>
          <w:b/>
          <w:color w:val="000000"/>
          <w:szCs w:val="24"/>
        </w:rPr>
      </w:pPr>
    </w:p>
    <w:p w14:paraId="27BE787B" w14:textId="66C4A281" w:rsidR="0000549B" w:rsidRPr="00956343" w:rsidRDefault="0000549B" w:rsidP="0000549B">
      <w:pPr>
        <w:pStyle w:val="BodyText31"/>
        <w:rPr>
          <w:rFonts w:cs="Arial"/>
          <w:szCs w:val="24"/>
          <w:lang w:val="es-UY"/>
        </w:rPr>
      </w:pPr>
      <w:bookmarkStart w:id="0" w:name="_Hlk513710283"/>
      <w:bookmarkEnd w:id="0"/>
      <w:r w:rsidRPr="00956343">
        <w:rPr>
          <w:rFonts w:cs="Arial"/>
          <w:szCs w:val="24"/>
          <w:lang w:val="es-UY"/>
        </w:rPr>
        <w:t>LXXI</w:t>
      </w:r>
      <w:r w:rsidR="00077197" w:rsidRPr="00956343">
        <w:rPr>
          <w:rFonts w:cs="Arial"/>
          <w:szCs w:val="24"/>
          <w:lang w:val="es-UY"/>
        </w:rPr>
        <w:t>V</w:t>
      </w:r>
      <w:r w:rsidRPr="00956343">
        <w:rPr>
          <w:rFonts w:cs="Arial"/>
          <w:color w:val="000000"/>
          <w:szCs w:val="24"/>
          <w:lang w:val="es-UY"/>
        </w:rPr>
        <w:t xml:space="preserve"> </w:t>
      </w:r>
      <w:r w:rsidRPr="00956343">
        <w:rPr>
          <w:rFonts w:cs="Arial"/>
          <w:szCs w:val="24"/>
          <w:lang w:val="es-UY"/>
        </w:rPr>
        <w:t xml:space="preserve">REUNIÓN ORDINARIA DEL SUBGRUPO DE TRABAJO </w:t>
      </w:r>
      <w:proofErr w:type="spellStart"/>
      <w:r w:rsidRPr="00956343">
        <w:rPr>
          <w:rFonts w:cs="Arial"/>
          <w:szCs w:val="24"/>
          <w:lang w:val="es-UY"/>
        </w:rPr>
        <w:t>Nº</w:t>
      </w:r>
      <w:proofErr w:type="spellEnd"/>
      <w:r w:rsidRPr="00956343">
        <w:rPr>
          <w:rFonts w:cs="Arial"/>
          <w:szCs w:val="24"/>
          <w:lang w:val="es-UY"/>
        </w:rPr>
        <w:t xml:space="preserve"> 3 “REGLAMENTOS TÉCNICOS Y EVALUACIÓN DE LA CONFORMIDAD” / COMISIÓN DE ALIMENTOS</w:t>
      </w:r>
    </w:p>
    <w:p w14:paraId="462C7B9C" w14:textId="77777777" w:rsidR="006029EB" w:rsidRPr="00956343" w:rsidRDefault="006029EB" w:rsidP="007758E3">
      <w:pPr>
        <w:pStyle w:val="Sangradetextonormal"/>
        <w:spacing w:after="0"/>
        <w:ind w:left="0"/>
        <w:jc w:val="both"/>
        <w:rPr>
          <w:rFonts w:ascii="Arial" w:hAnsi="Arial" w:cs="Arial"/>
          <w:b/>
          <w:lang w:val="es-UY"/>
        </w:rPr>
      </w:pPr>
    </w:p>
    <w:p w14:paraId="032774E0" w14:textId="20AAD0C9" w:rsidR="007758E3" w:rsidRPr="00956343" w:rsidRDefault="00AA745B" w:rsidP="007758E3">
      <w:pPr>
        <w:pStyle w:val="Sangradetextonormal"/>
        <w:spacing w:after="0"/>
        <w:ind w:left="0"/>
        <w:jc w:val="both"/>
        <w:rPr>
          <w:rFonts w:ascii="Arial" w:hAnsi="Arial" w:cs="Arial"/>
          <w:b/>
          <w:lang w:val="es-UY"/>
        </w:rPr>
      </w:pPr>
      <w:r w:rsidRPr="00956343">
        <w:rPr>
          <w:rFonts w:ascii="Arial" w:hAnsi="Arial" w:cs="Arial"/>
          <w:lang w:val="es-UY"/>
        </w:rPr>
        <w:t xml:space="preserve">En ejercicio de la Presidencia </w:t>
      </w:r>
      <w:r w:rsidRPr="00956343">
        <w:rPr>
          <w:rFonts w:ascii="Arial" w:hAnsi="Arial" w:cs="Arial"/>
          <w:i/>
          <w:iCs/>
          <w:lang w:val="es-UY"/>
        </w:rPr>
        <w:t>Pro Tempore</w:t>
      </w:r>
      <w:r w:rsidRPr="00956343">
        <w:rPr>
          <w:rFonts w:ascii="Arial" w:hAnsi="Arial" w:cs="Arial"/>
          <w:lang w:val="es-UY"/>
        </w:rPr>
        <w:t xml:space="preserve"> de </w:t>
      </w:r>
      <w:r w:rsidR="008A07EF" w:rsidRPr="00956343">
        <w:rPr>
          <w:rFonts w:ascii="Arial" w:hAnsi="Arial" w:cs="Arial"/>
          <w:lang w:val="es-UY"/>
        </w:rPr>
        <w:t xml:space="preserve">Uruguay </w:t>
      </w:r>
      <w:r w:rsidRPr="00956343">
        <w:rPr>
          <w:rFonts w:ascii="Arial" w:hAnsi="Arial" w:cs="Arial"/>
          <w:lang w:val="es-UY"/>
        </w:rPr>
        <w:t>(PPT</w:t>
      </w:r>
      <w:r w:rsidR="008A07EF" w:rsidRPr="00956343">
        <w:rPr>
          <w:rFonts w:ascii="Arial" w:hAnsi="Arial" w:cs="Arial"/>
          <w:lang w:val="es-UY"/>
        </w:rPr>
        <w:t>U</w:t>
      </w:r>
      <w:r w:rsidRPr="00956343">
        <w:rPr>
          <w:rFonts w:ascii="Arial" w:hAnsi="Arial" w:cs="Arial"/>
          <w:lang w:val="es-UY"/>
        </w:rPr>
        <w:t xml:space="preserve">), entre los días </w:t>
      </w:r>
      <w:r w:rsidR="00077197" w:rsidRPr="00956343">
        <w:rPr>
          <w:rFonts w:ascii="Arial" w:hAnsi="Arial" w:cs="Arial"/>
          <w:lang w:val="es-UY"/>
        </w:rPr>
        <w:t>4</w:t>
      </w:r>
      <w:r w:rsidR="00A31C6B" w:rsidRPr="00956343">
        <w:rPr>
          <w:rFonts w:ascii="Arial" w:hAnsi="Arial" w:cs="Arial"/>
          <w:lang w:val="es-UY"/>
        </w:rPr>
        <w:t xml:space="preserve"> </w:t>
      </w:r>
      <w:r w:rsidRPr="00956343">
        <w:rPr>
          <w:rFonts w:ascii="Arial" w:hAnsi="Arial" w:cs="Arial"/>
          <w:lang w:val="es-UY"/>
        </w:rPr>
        <w:t xml:space="preserve">y </w:t>
      </w:r>
      <w:r w:rsidR="00077197" w:rsidRPr="00956343">
        <w:rPr>
          <w:rFonts w:ascii="Arial" w:hAnsi="Arial" w:cs="Arial"/>
          <w:lang w:val="es-UY"/>
        </w:rPr>
        <w:t>20</w:t>
      </w:r>
      <w:r w:rsidRPr="00956343">
        <w:rPr>
          <w:rFonts w:ascii="Arial" w:hAnsi="Arial" w:cs="Arial"/>
          <w:lang w:val="es-UY"/>
        </w:rPr>
        <w:t xml:space="preserve"> de </w:t>
      </w:r>
      <w:r w:rsidR="00077197" w:rsidRPr="00956343">
        <w:rPr>
          <w:rFonts w:ascii="Arial" w:hAnsi="Arial" w:cs="Arial"/>
          <w:lang w:val="es-UY"/>
        </w:rPr>
        <w:t>noviembre</w:t>
      </w:r>
      <w:r w:rsidRPr="00956343">
        <w:rPr>
          <w:rFonts w:ascii="Arial" w:hAnsi="Arial" w:cs="Arial"/>
          <w:lang w:val="es-UY"/>
        </w:rPr>
        <w:t xml:space="preserve"> de 2020, se realizó por medio del sistema de videoconferencia, conforme se establece en la Resolución GMC </w:t>
      </w:r>
      <w:proofErr w:type="spellStart"/>
      <w:r w:rsidRPr="00956343">
        <w:rPr>
          <w:rFonts w:ascii="Arial" w:hAnsi="Arial" w:cs="Arial"/>
          <w:lang w:val="es-UY"/>
        </w:rPr>
        <w:t>N°</w:t>
      </w:r>
      <w:proofErr w:type="spellEnd"/>
      <w:r w:rsidRPr="00956343">
        <w:rPr>
          <w:rFonts w:ascii="Arial" w:hAnsi="Arial" w:cs="Arial"/>
          <w:lang w:val="es-UY"/>
        </w:rPr>
        <w:t xml:space="preserve"> 19/12 “Reuniones por el sistema de videoconferencia”, durante la LXXI</w:t>
      </w:r>
      <w:r w:rsidR="003A3F02" w:rsidRPr="00956343">
        <w:rPr>
          <w:rFonts w:ascii="Arial" w:hAnsi="Arial" w:cs="Arial"/>
          <w:lang w:val="es-UY"/>
        </w:rPr>
        <w:t>V</w:t>
      </w:r>
      <w:r w:rsidRPr="00956343">
        <w:rPr>
          <w:rFonts w:ascii="Arial" w:hAnsi="Arial" w:cs="Arial"/>
          <w:lang w:val="es-UY"/>
        </w:rPr>
        <w:t xml:space="preserve"> Reunión Ordinaria del SGT </w:t>
      </w:r>
      <w:proofErr w:type="spellStart"/>
      <w:r w:rsidRPr="00956343">
        <w:rPr>
          <w:rFonts w:ascii="Arial" w:hAnsi="Arial" w:cs="Arial"/>
          <w:lang w:val="es-UY"/>
        </w:rPr>
        <w:t>N°</w:t>
      </w:r>
      <w:proofErr w:type="spellEnd"/>
      <w:r w:rsidRPr="00956343">
        <w:rPr>
          <w:rFonts w:ascii="Arial" w:hAnsi="Arial" w:cs="Arial"/>
          <w:lang w:val="es-UY"/>
        </w:rPr>
        <w:t xml:space="preserve"> 3 </w:t>
      </w:r>
      <w:r w:rsidR="00CE3B2E" w:rsidRPr="00956343">
        <w:rPr>
          <w:rFonts w:ascii="Arial" w:hAnsi="Arial" w:cs="Arial"/>
          <w:lang w:val="es-UY"/>
        </w:rPr>
        <w:t>“</w:t>
      </w:r>
      <w:r w:rsidRPr="00956343">
        <w:rPr>
          <w:rFonts w:ascii="Arial" w:hAnsi="Arial" w:cs="Arial"/>
          <w:lang w:val="es-UY"/>
        </w:rPr>
        <w:t>Reglamentos Técnicos y Evaluación de la Conformidad”, la Reunión de la Comisión de Alimentos, con la participación de las Delegaciones de Argentina, Brasil, Paraguay y Uruguay.</w:t>
      </w:r>
      <w:r w:rsidR="00222652" w:rsidRPr="00956343">
        <w:rPr>
          <w:rFonts w:ascii="Arial" w:hAnsi="Arial" w:cs="Arial"/>
          <w:lang w:val="es-UY"/>
        </w:rPr>
        <w:t xml:space="preserve"> </w:t>
      </w:r>
    </w:p>
    <w:p w14:paraId="2502644D" w14:textId="77777777" w:rsidR="00222652" w:rsidRPr="00956343" w:rsidRDefault="00222652" w:rsidP="00532D2B">
      <w:pPr>
        <w:jc w:val="both"/>
        <w:rPr>
          <w:rFonts w:cs="Arial"/>
          <w:szCs w:val="24"/>
          <w:lang w:val="es-UY"/>
        </w:rPr>
      </w:pPr>
    </w:p>
    <w:p w14:paraId="22C9F3D6" w14:textId="77777777" w:rsidR="0000549B" w:rsidRPr="00956343" w:rsidRDefault="0000549B" w:rsidP="00532D2B">
      <w:pPr>
        <w:jc w:val="both"/>
        <w:rPr>
          <w:rFonts w:cs="Arial"/>
          <w:b/>
          <w:szCs w:val="24"/>
          <w:lang w:val="es-UY"/>
        </w:rPr>
      </w:pPr>
      <w:r w:rsidRPr="00956343">
        <w:rPr>
          <w:rFonts w:cs="Arial"/>
          <w:szCs w:val="24"/>
          <w:lang w:val="es-UY"/>
        </w:rPr>
        <w:t xml:space="preserve">La Lista de Participantes consta como </w:t>
      </w:r>
      <w:r w:rsidRPr="00956343">
        <w:rPr>
          <w:rFonts w:cs="Arial"/>
          <w:b/>
          <w:szCs w:val="24"/>
          <w:lang w:val="es-UY"/>
        </w:rPr>
        <w:t>Agregado I</w:t>
      </w:r>
      <w:r w:rsidRPr="00956343">
        <w:rPr>
          <w:rFonts w:cs="Arial"/>
          <w:szCs w:val="24"/>
          <w:lang w:val="es-UY"/>
        </w:rPr>
        <w:t>.</w:t>
      </w:r>
    </w:p>
    <w:p w14:paraId="389C2D56" w14:textId="77777777" w:rsidR="0000549B" w:rsidRPr="00956343" w:rsidRDefault="0000549B" w:rsidP="00532D2B">
      <w:pPr>
        <w:jc w:val="both"/>
        <w:rPr>
          <w:rFonts w:cs="Arial"/>
          <w:szCs w:val="24"/>
          <w:lang w:val="es-UY"/>
        </w:rPr>
      </w:pPr>
    </w:p>
    <w:p w14:paraId="5A8418DA" w14:textId="77777777" w:rsidR="0000549B" w:rsidRPr="00956343" w:rsidRDefault="0000549B" w:rsidP="00532D2B">
      <w:pPr>
        <w:jc w:val="both"/>
        <w:rPr>
          <w:rFonts w:cs="Arial"/>
          <w:b/>
          <w:szCs w:val="24"/>
          <w:lang w:val="es-UY"/>
        </w:rPr>
      </w:pPr>
      <w:r w:rsidRPr="00956343">
        <w:rPr>
          <w:rFonts w:cs="Arial"/>
          <w:szCs w:val="24"/>
          <w:lang w:val="es-UY"/>
        </w:rPr>
        <w:t xml:space="preserve">La Agenda de la Reunión consta como </w:t>
      </w:r>
      <w:r w:rsidRPr="00956343">
        <w:rPr>
          <w:rFonts w:cs="Arial"/>
          <w:b/>
          <w:szCs w:val="24"/>
          <w:lang w:val="es-UY"/>
        </w:rPr>
        <w:t>Agregado II</w:t>
      </w:r>
      <w:r w:rsidRPr="00956343">
        <w:rPr>
          <w:rFonts w:cs="Arial"/>
          <w:szCs w:val="24"/>
          <w:lang w:val="es-UY"/>
        </w:rPr>
        <w:t>.</w:t>
      </w:r>
    </w:p>
    <w:p w14:paraId="3EAFB251" w14:textId="77777777" w:rsidR="0000549B" w:rsidRPr="00956343" w:rsidRDefault="0000549B" w:rsidP="00532D2B">
      <w:pPr>
        <w:jc w:val="both"/>
        <w:rPr>
          <w:rFonts w:cs="Arial"/>
          <w:bCs/>
          <w:szCs w:val="24"/>
          <w:lang w:val="es-UY"/>
        </w:rPr>
      </w:pPr>
    </w:p>
    <w:p w14:paraId="48CEBA6F" w14:textId="77777777" w:rsidR="006029EB" w:rsidRPr="00956343" w:rsidRDefault="006029EB" w:rsidP="00532D2B">
      <w:pPr>
        <w:ind w:left="709" w:hanging="709"/>
        <w:jc w:val="both"/>
        <w:rPr>
          <w:rFonts w:cs="Arial"/>
          <w:bCs/>
          <w:szCs w:val="24"/>
          <w:lang w:val="es-UY"/>
        </w:rPr>
      </w:pPr>
    </w:p>
    <w:p w14:paraId="7558A982" w14:textId="77777777" w:rsidR="0000549B" w:rsidRPr="00956343" w:rsidRDefault="0000549B" w:rsidP="00532D2B">
      <w:pPr>
        <w:ind w:left="709" w:hanging="709"/>
        <w:jc w:val="both"/>
        <w:rPr>
          <w:rFonts w:cs="Arial"/>
          <w:bCs/>
          <w:szCs w:val="24"/>
          <w:lang w:val="es-UY"/>
        </w:rPr>
      </w:pPr>
      <w:r w:rsidRPr="00956343">
        <w:rPr>
          <w:rFonts w:cs="Arial"/>
          <w:bCs/>
          <w:szCs w:val="24"/>
          <w:lang w:val="es-UY"/>
        </w:rPr>
        <w:t>Fueron tratados los siguientes temas:</w:t>
      </w:r>
    </w:p>
    <w:p w14:paraId="44C325F5" w14:textId="77777777" w:rsidR="00B33669" w:rsidRPr="00956343" w:rsidRDefault="00B33669" w:rsidP="00B33669">
      <w:pPr>
        <w:pStyle w:val="Sangradetextonormal"/>
        <w:ind w:left="0"/>
        <w:jc w:val="both"/>
        <w:rPr>
          <w:rFonts w:ascii="Arial" w:hAnsi="Arial" w:cs="Arial"/>
          <w:bCs/>
          <w:lang w:val="es-UY"/>
        </w:rPr>
      </w:pPr>
    </w:p>
    <w:p w14:paraId="53930603" w14:textId="77777777" w:rsidR="0000549B" w:rsidRPr="00956343" w:rsidRDefault="0000549B" w:rsidP="00B53DDE">
      <w:pPr>
        <w:pStyle w:val="Sangradetextonormal"/>
        <w:numPr>
          <w:ilvl w:val="0"/>
          <w:numId w:val="1"/>
        </w:numPr>
        <w:spacing w:after="0"/>
        <w:ind w:left="284" w:hanging="284"/>
        <w:jc w:val="both"/>
        <w:rPr>
          <w:rFonts w:ascii="Arial" w:hAnsi="Arial" w:cs="Arial"/>
          <w:lang w:val="es-UY"/>
        </w:rPr>
      </w:pPr>
      <w:r w:rsidRPr="00956343">
        <w:rPr>
          <w:rFonts w:ascii="Arial" w:hAnsi="Arial" w:cs="Arial"/>
          <w:b/>
          <w:lang w:val="es-UY"/>
        </w:rPr>
        <w:t>INSTRUCCIONES DE LOS COORDINADORES NACIONALES</w:t>
      </w:r>
    </w:p>
    <w:p w14:paraId="4A5A766F" w14:textId="77777777" w:rsidR="0000549B" w:rsidRPr="00956343" w:rsidRDefault="0000549B" w:rsidP="00532D2B">
      <w:pPr>
        <w:pStyle w:val="Prrafodelista"/>
        <w:suppressAutoHyphens/>
        <w:autoSpaceDN w:val="0"/>
        <w:ind w:left="0"/>
        <w:jc w:val="both"/>
        <w:textAlignment w:val="baseline"/>
        <w:rPr>
          <w:rFonts w:ascii="Arial" w:hAnsi="Arial" w:cs="Arial"/>
          <w:b/>
          <w:lang w:val="es-UY"/>
        </w:rPr>
      </w:pPr>
    </w:p>
    <w:p w14:paraId="0B7E55E5" w14:textId="1E7C79F7" w:rsidR="0000549B" w:rsidRPr="00956343" w:rsidRDefault="0000549B" w:rsidP="00532D2B">
      <w:pPr>
        <w:pStyle w:val="Prrafodelista"/>
        <w:tabs>
          <w:tab w:val="left" w:pos="993"/>
        </w:tabs>
        <w:suppressAutoHyphens/>
        <w:autoSpaceDN w:val="0"/>
        <w:ind w:left="0"/>
        <w:jc w:val="both"/>
        <w:textAlignment w:val="baseline"/>
        <w:rPr>
          <w:rFonts w:ascii="Arial" w:hAnsi="Arial" w:cs="Arial"/>
          <w:bCs/>
          <w:lang w:val="es-UY"/>
        </w:rPr>
      </w:pPr>
      <w:r w:rsidRPr="00956343">
        <w:rPr>
          <w:rFonts w:ascii="Arial" w:hAnsi="Arial" w:cs="Arial"/>
          <w:bCs/>
          <w:lang w:val="es-UY"/>
        </w:rPr>
        <w:t>La Comisión de Alimentos tomó conocimiento de las instrucciones de los Coordinadores Nac</w:t>
      </w:r>
      <w:r w:rsidR="00BC1FAD" w:rsidRPr="00956343">
        <w:rPr>
          <w:rFonts w:ascii="Arial" w:hAnsi="Arial" w:cs="Arial"/>
          <w:bCs/>
          <w:lang w:val="es-UY"/>
        </w:rPr>
        <w:t>i</w:t>
      </w:r>
      <w:r w:rsidRPr="00956343">
        <w:rPr>
          <w:rFonts w:ascii="Arial" w:hAnsi="Arial" w:cs="Arial"/>
          <w:bCs/>
          <w:lang w:val="es-UY"/>
        </w:rPr>
        <w:t>onales.</w:t>
      </w:r>
    </w:p>
    <w:p w14:paraId="53C72AD2" w14:textId="2206FF21" w:rsidR="00272A1C" w:rsidRPr="00956343" w:rsidRDefault="00272A1C" w:rsidP="00532D2B">
      <w:pPr>
        <w:pStyle w:val="Prrafodelista"/>
        <w:tabs>
          <w:tab w:val="left" w:pos="426"/>
        </w:tabs>
        <w:ind w:left="0"/>
        <w:jc w:val="both"/>
        <w:rPr>
          <w:rFonts w:ascii="Tahoma" w:eastAsia="Calibri" w:hAnsi="Tahoma" w:cs="Tahoma"/>
          <w:lang w:val="es-UY" w:eastAsia="pt-BR"/>
        </w:rPr>
      </w:pPr>
    </w:p>
    <w:p w14:paraId="0A257F33" w14:textId="323054BA" w:rsidR="008E4253" w:rsidRPr="00956343" w:rsidRDefault="008E4253" w:rsidP="00532D2B">
      <w:pPr>
        <w:pStyle w:val="Sangradetextonormal"/>
        <w:spacing w:after="0"/>
        <w:ind w:left="0"/>
        <w:jc w:val="both"/>
        <w:rPr>
          <w:rFonts w:ascii="Arial" w:hAnsi="Arial" w:cs="Arial"/>
          <w:lang w:val="es-UY"/>
        </w:rPr>
      </w:pPr>
      <w:r w:rsidRPr="00956343">
        <w:rPr>
          <w:rFonts w:ascii="Arial" w:hAnsi="Arial" w:cs="Arial"/>
          <w:lang w:val="es-UY"/>
        </w:rPr>
        <w:t>Con relación a la instrucción referida al pedido de revisión de Brasil de la Res</w:t>
      </w:r>
      <w:r w:rsidR="00DD4410">
        <w:rPr>
          <w:rFonts w:ascii="Arial" w:hAnsi="Arial" w:cs="Arial"/>
          <w:lang w:val="es-UY"/>
        </w:rPr>
        <w:t>.</w:t>
      </w:r>
      <w:r w:rsidRPr="00956343">
        <w:rPr>
          <w:rFonts w:ascii="Arial" w:hAnsi="Arial" w:cs="Arial"/>
          <w:lang w:val="es-UY"/>
        </w:rPr>
        <w:t xml:space="preserve"> GMC </w:t>
      </w:r>
      <w:proofErr w:type="spellStart"/>
      <w:r w:rsidRPr="00956343">
        <w:rPr>
          <w:rFonts w:ascii="Arial" w:hAnsi="Arial" w:cs="Arial"/>
          <w:lang w:val="es-UY"/>
        </w:rPr>
        <w:t>N°</w:t>
      </w:r>
      <w:proofErr w:type="spellEnd"/>
      <w:r w:rsidRPr="00956343">
        <w:rPr>
          <w:rFonts w:ascii="Arial" w:hAnsi="Arial" w:cs="Arial"/>
          <w:lang w:val="es-UY"/>
        </w:rPr>
        <w:t xml:space="preserve"> 80/94, se informa que el día 21 de octubre se realizó una </w:t>
      </w:r>
      <w:proofErr w:type="spellStart"/>
      <w:r w:rsidRPr="00956343">
        <w:rPr>
          <w:rFonts w:ascii="Arial" w:hAnsi="Arial" w:cs="Arial"/>
          <w:lang w:val="es-UY"/>
        </w:rPr>
        <w:t>vidoeconferencia</w:t>
      </w:r>
      <w:proofErr w:type="spellEnd"/>
      <w:r w:rsidRPr="00956343">
        <w:rPr>
          <w:rFonts w:ascii="Arial" w:hAnsi="Arial" w:cs="Arial"/>
          <w:lang w:val="es-UY"/>
        </w:rPr>
        <w:t xml:space="preserve"> a fin de mantener una discusión técnica sobre el tema, particularmente en relación con los valores de Extracto Seco No Graso e </w:t>
      </w:r>
      <w:proofErr w:type="spellStart"/>
      <w:r w:rsidRPr="00956343">
        <w:rPr>
          <w:rFonts w:ascii="Arial" w:hAnsi="Arial" w:cs="Arial"/>
          <w:lang w:val="es-UY"/>
        </w:rPr>
        <w:t>Indice</w:t>
      </w:r>
      <w:proofErr w:type="spellEnd"/>
      <w:r w:rsidRPr="00956343">
        <w:rPr>
          <w:rFonts w:ascii="Arial" w:hAnsi="Arial" w:cs="Arial"/>
          <w:lang w:val="es-UY"/>
        </w:rPr>
        <w:t xml:space="preserve"> Crioscópico, conforme a lo instruido por los Coordinadores Nacionales en su Acta </w:t>
      </w:r>
      <w:proofErr w:type="spellStart"/>
      <w:r w:rsidRPr="00956343">
        <w:rPr>
          <w:rFonts w:ascii="Arial" w:hAnsi="Arial" w:cs="Arial"/>
          <w:lang w:val="es-UY"/>
        </w:rPr>
        <w:t>Nº</w:t>
      </w:r>
      <w:proofErr w:type="spellEnd"/>
      <w:r w:rsidRPr="00956343">
        <w:rPr>
          <w:rFonts w:ascii="Arial" w:hAnsi="Arial" w:cs="Arial"/>
          <w:lang w:val="es-UY"/>
        </w:rPr>
        <w:t xml:space="preserve"> 02/20. </w:t>
      </w:r>
    </w:p>
    <w:p w14:paraId="5B8D6B6B" w14:textId="77777777" w:rsidR="008E4253" w:rsidRPr="00956343" w:rsidRDefault="008E4253" w:rsidP="00532D2B">
      <w:pPr>
        <w:pStyle w:val="Sangradetextonormal"/>
        <w:spacing w:after="0"/>
        <w:ind w:left="0"/>
        <w:jc w:val="both"/>
        <w:rPr>
          <w:rFonts w:ascii="Arial" w:hAnsi="Arial" w:cs="Arial"/>
          <w:lang w:val="es-UY"/>
        </w:rPr>
      </w:pPr>
    </w:p>
    <w:p w14:paraId="5B5EC1EF" w14:textId="7C9318EE" w:rsidR="008E4253" w:rsidRPr="00956343" w:rsidRDefault="008E4253" w:rsidP="00532D2B">
      <w:pPr>
        <w:pStyle w:val="Sangradetextonormal"/>
        <w:spacing w:after="0"/>
        <w:ind w:left="0"/>
        <w:jc w:val="both"/>
        <w:rPr>
          <w:rFonts w:ascii="Arial" w:hAnsi="Arial" w:cs="Arial"/>
          <w:lang w:val="es-UY"/>
        </w:rPr>
      </w:pPr>
      <w:r w:rsidRPr="00956343">
        <w:rPr>
          <w:rFonts w:ascii="Arial" w:hAnsi="Arial" w:cs="Arial"/>
          <w:lang w:val="es-UY"/>
        </w:rPr>
        <w:t>Se eleva a consideración de los Coordinadores Nacionales el Informe resultante de la reunión</w:t>
      </w:r>
      <w:r w:rsidR="00DD4410">
        <w:rPr>
          <w:rFonts w:ascii="Arial" w:hAnsi="Arial" w:cs="Arial"/>
          <w:lang w:val="es-UY"/>
        </w:rPr>
        <w:t>,</w:t>
      </w:r>
      <w:r w:rsidRPr="00956343">
        <w:rPr>
          <w:rFonts w:ascii="Arial" w:hAnsi="Arial" w:cs="Arial"/>
          <w:lang w:val="es-UY"/>
        </w:rPr>
        <w:t xml:space="preserve"> </w:t>
      </w:r>
      <w:r w:rsidR="00713E64" w:rsidRPr="00956343">
        <w:rPr>
          <w:rFonts w:ascii="Arial" w:hAnsi="Arial" w:cs="Arial"/>
          <w:b/>
          <w:bCs/>
          <w:lang w:val="es-UY"/>
        </w:rPr>
        <w:t xml:space="preserve">Agregado </w:t>
      </w:r>
      <w:r w:rsidRPr="00956343">
        <w:rPr>
          <w:rFonts w:ascii="Arial" w:hAnsi="Arial" w:cs="Arial"/>
          <w:b/>
          <w:bCs/>
          <w:lang w:val="es-UY"/>
        </w:rPr>
        <w:t>XII</w:t>
      </w:r>
    </w:p>
    <w:p w14:paraId="3820EABC" w14:textId="77777777" w:rsidR="00272A1C" w:rsidRPr="00956343" w:rsidRDefault="00272A1C" w:rsidP="00532D2B">
      <w:pPr>
        <w:pStyle w:val="Prrafodelista"/>
        <w:tabs>
          <w:tab w:val="left" w:pos="426"/>
        </w:tabs>
        <w:ind w:left="0"/>
        <w:jc w:val="both"/>
        <w:rPr>
          <w:rFonts w:ascii="Arial" w:hAnsi="Arial" w:cs="Arial"/>
          <w:lang w:val="es-UY"/>
        </w:rPr>
      </w:pPr>
    </w:p>
    <w:p w14:paraId="2E42C616" w14:textId="7CF84A4D" w:rsidR="0000549B" w:rsidRPr="00956343" w:rsidRDefault="0039234D" w:rsidP="00532D2B">
      <w:pPr>
        <w:pStyle w:val="Prrafodelista"/>
        <w:tabs>
          <w:tab w:val="left" w:pos="426"/>
        </w:tabs>
        <w:ind w:left="0"/>
        <w:jc w:val="both"/>
        <w:rPr>
          <w:rFonts w:ascii="Arial" w:hAnsi="Arial" w:cs="Arial"/>
          <w:bCs/>
          <w:lang w:val="es-UY"/>
        </w:rPr>
      </w:pPr>
      <w:r w:rsidRPr="00956343">
        <w:rPr>
          <w:rFonts w:ascii="Arial" w:hAnsi="Arial" w:cs="Arial"/>
          <w:lang w:val="es-UY"/>
        </w:rPr>
        <w:t xml:space="preserve"> </w:t>
      </w:r>
    </w:p>
    <w:p w14:paraId="2932DCF5" w14:textId="5E956E3F" w:rsidR="0000549B" w:rsidRPr="00956343" w:rsidRDefault="00AA745B" w:rsidP="00B53DDE">
      <w:pPr>
        <w:pStyle w:val="Sangradetextonormal"/>
        <w:numPr>
          <w:ilvl w:val="0"/>
          <w:numId w:val="1"/>
        </w:numPr>
        <w:spacing w:after="0"/>
        <w:ind w:left="284" w:hanging="284"/>
        <w:jc w:val="both"/>
        <w:rPr>
          <w:rFonts w:ascii="Arial" w:hAnsi="Arial" w:cs="Arial"/>
          <w:b/>
          <w:lang w:val="es-UY"/>
        </w:rPr>
      </w:pPr>
      <w:r w:rsidRPr="00956343">
        <w:rPr>
          <w:rFonts w:ascii="Arial" w:hAnsi="Arial" w:cs="Arial"/>
          <w:b/>
          <w:lang w:val="es-UY"/>
        </w:rPr>
        <w:t>INCORPORACIÓN AL ORDENAMIENTO JURÍDICO</w:t>
      </w:r>
    </w:p>
    <w:p w14:paraId="1F536039" w14:textId="25B353E9" w:rsidR="0000549B" w:rsidRPr="00956343" w:rsidRDefault="0000549B" w:rsidP="00532D2B">
      <w:pPr>
        <w:pStyle w:val="Prrafodelista"/>
        <w:tabs>
          <w:tab w:val="left" w:pos="993"/>
        </w:tabs>
        <w:suppressAutoHyphens/>
        <w:autoSpaceDN w:val="0"/>
        <w:ind w:left="0"/>
        <w:jc w:val="both"/>
        <w:textAlignment w:val="baseline"/>
        <w:rPr>
          <w:rFonts w:ascii="Arial" w:hAnsi="Arial" w:cs="Arial"/>
          <w:bCs/>
          <w:lang w:val="es-UY"/>
        </w:rPr>
      </w:pPr>
    </w:p>
    <w:p w14:paraId="5C9F2D8B" w14:textId="60DB3C2B" w:rsidR="0000549B" w:rsidRPr="00956343" w:rsidRDefault="005E4DB9" w:rsidP="00532D2B">
      <w:pPr>
        <w:pStyle w:val="Prrafodelista"/>
        <w:tabs>
          <w:tab w:val="left" w:pos="993"/>
        </w:tabs>
        <w:suppressAutoHyphens/>
        <w:autoSpaceDN w:val="0"/>
        <w:ind w:left="0"/>
        <w:jc w:val="both"/>
        <w:textAlignment w:val="baseline"/>
        <w:rPr>
          <w:rFonts w:ascii="Arial" w:hAnsi="Arial" w:cs="Arial"/>
          <w:bCs/>
          <w:lang w:val="es-UY"/>
        </w:rPr>
      </w:pPr>
      <w:r w:rsidRPr="00956343">
        <w:rPr>
          <w:rFonts w:ascii="Arial" w:hAnsi="Arial" w:cs="Arial"/>
          <w:bCs/>
          <w:lang w:val="es-UY"/>
        </w:rPr>
        <w:t xml:space="preserve">Las Delegaciones informaron que no </w:t>
      </w:r>
      <w:r w:rsidR="005267C8" w:rsidRPr="00956343">
        <w:rPr>
          <w:rFonts w:ascii="Arial" w:hAnsi="Arial" w:cs="Arial"/>
          <w:bCs/>
          <w:lang w:val="es-UY"/>
        </w:rPr>
        <w:t xml:space="preserve">hubo nuevas incorporaciones al ordenamiento </w:t>
      </w:r>
      <w:r w:rsidR="00AC08FC" w:rsidRPr="00956343">
        <w:rPr>
          <w:rFonts w:ascii="Arial" w:hAnsi="Arial" w:cs="Arial"/>
          <w:bCs/>
          <w:lang w:val="es-UY"/>
        </w:rPr>
        <w:t>jurídico de los países</w:t>
      </w:r>
      <w:r w:rsidRPr="00956343">
        <w:rPr>
          <w:rFonts w:ascii="Arial" w:hAnsi="Arial" w:cs="Arial"/>
          <w:bCs/>
          <w:lang w:val="es-UY"/>
        </w:rPr>
        <w:t xml:space="preserve">. </w:t>
      </w:r>
    </w:p>
    <w:p w14:paraId="66845607" w14:textId="52CB35CD" w:rsidR="00B077A4" w:rsidRPr="00956343" w:rsidRDefault="00B077A4" w:rsidP="00532D2B">
      <w:pPr>
        <w:pStyle w:val="Prrafodelista"/>
        <w:tabs>
          <w:tab w:val="left" w:pos="993"/>
        </w:tabs>
        <w:suppressAutoHyphens/>
        <w:autoSpaceDN w:val="0"/>
        <w:ind w:left="0"/>
        <w:jc w:val="both"/>
        <w:textAlignment w:val="baseline"/>
        <w:rPr>
          <w:rFonts w:ascii="Arial" w:hAnsi="Arial" w:cs="Arial"/>
          <w:bCs/>
          <w:lang w:val="es-UY"/>
        </w:rPr>
      </w:pPr>
    </w:p>
    <w:p w14:paraId="58DBEC56" w14:textId="0D940538" w:rsidR="007758E3" w:rsidRDefault="007758E3" w:rsidP="00532D2B">
      <w:pPr>
        <w:pStyle w:val="Prrafodelista"/>
        <w:tabs>
          <w:tab w:val="left" w:pos="993"/>
        </w:tabs>
        <w:suppressAutoHyphens/>
        <w:autoSpaceDN w:val="0"/>
        <w:ind w:left="0"/>
        <w:jc w:val="both"/>
        <w:textAlignment w:val="baseline"/>
        <w:rPr>
          <w:rFonts w:ascii="Arial" w:hAnsi="Arial" w:cs="Arial"/>
          <w:bCs/>
          <w:lang w:val="es-UY"/>
        </w:rPr>
      </w:pPr>
    </w:p>
    <w:p w14:paraId="0298E753" w14:textId="77777777" w:rsidR="00B33669" w:rsidRPr="00956343" w:rsidRDefault="00B33669" w:rsidP="00532D2B">
      <w:pPr>
        <w:pStyle w:val="Prrafodelista"/>
        <w:tabs>
          <w:tab w:val="left" w:pos="993"/>
        </w:tabs>
        <w:suppressAutoHyphens/>
        <w:autoSpaceDN w:val="0"/>
        <w:ind w:left="0"/>
        <w:jc w:val="both"/>
        <w:textAlignment w:val="baseline"/>
        <w:rPr>
          <w:rFonts w:ascii="Arial" w:hAnsi="Arial" w:cs="Arial"/>
          <w:bCs/>
          <w:lang w:val="es-UY"/>
        </w:rPr>
      </w:pPr>
    </w:p>
    <w:p w14:paraId="7B35A9B7" w14:textId="77777777" w:rsidR="004501D4" w:rsidRPr="00956343" w:rsidRDefault="004501D4" w:rsidP="00532D2B">
      <w:pPr>
        <w:pStyle w:val="Prrafodelista"/>
        <w:tabs>
          <w:tab w:val="left" w:pos="993"/>
        </w:tabs>
        <w:suppressAutoHyphens/>
        <w:autoSpaceDN w:val="0"/>
        <w:ind w:left="0"/>
        <w:jc w:val="both"/>
        <w:textAlignment w:val="baseline"/>
        <w:rPr>
          <w:rFonts w:ascii="Arial" w:hAnsi="Arial" w:cs="Arial"/>
          <w:bCs/>
          <w:lang w:val="es-UY"/>
        </w:rPr>
      </w:pPr>
    </w:p>
    <w:p w14:paraId="61A3083C" w14:textId="47655D28" w:rsidR="0000549B" w:rsidRPr="00956343" w:rsidRDefault="00AA745B" w:rsidP="00B53DDE">
      <w:pPr>
        <w:pStyle w:val="Sangradetextonormal"/>
        <w:numPr>
          <w:ilvl w:val="0"/>
          <w:numId w:val="1"/>
        </w:numPr>
        <w:spacing w:after="0"/>
        <w:ind w:left="284" w:hanging="284"/>
        <w:jc w:val="both"/>
        <w:rPr>
          <w:rFonts w:ascii="Arial" w:hAnsi="Arial" w:cs="Arial"/>
          <w:b/>
          <w:bCs/>
          <w:lang w:val="es-UY"/>
        </w:rPr>
      </w:pPr>
      <w:r w:rsidRPr="00956343">
        <w:rPr>
          <w:rFonts w:ascii="Arial" w:hAnsi="Arial" w:cs="Arial"/>
          <w:b/>
          <w:bCs/>
          <w:lang w:val="es-UY"/>
        </w:rPr>
        <w:lastRenderedPageBreak/>
        <w:t xml:space="preserve">REVISIÓN DE LA RES. GMC </w:t>
      </w:r>
      <w:proofErr w:type="spellStart"/>
      <w:r w:rsidRPr="00956343">
        <w:rPr>
          <w:rFonts w:ascii="Arial" w:hAnsi="Arial" w:cs="Arial"/>
          <w:b/>
          <w:bCs/>
          <w:lang w:val="es-UY"/>
        </w:rPr>
        <w:t>N°</w:t>
      </w:r>
      <w:proofErr w:type="spellEnd"/>
      <w:r w:rsidRPr="00956343">
        <w:rPr>
          <w:rFonts w:ascii="Arial" w:hAnsi="Arial" w:cs="Arial"/>
          <w:b/>
          <w:bCs/>
          <w:lang w:val="es-UY"/>
        </w:rPr>
        <w:t xml:space="preserve"> 12/11- “RTM SOBRE LÍMITES MÁXIMOS DE CONTAMINANTES INORGÁNICOS EN ALIMENTOS”. DISCUSIÓN SOBRE LA METODOLOGÍA DE TRABAJO PARA LA REVISÓN DE LA RES. GMC 12/11</w:t>
      </w:r>
      <w:r w:rsidR="00A67A3D" w:rsidRPr="00956343">
        <w:rPr>
          <w:rFonts w:ascii="Arial" w:hAnsi="Arial" w:cs="Arial"/>
          <w:b/>
          <w:bCs/>
          <w:lang w:val="es-UY"/>
        </w:rPr>
        <w:t>.</w:t>
      </w:r>
    </w:p>
    <w:p w14:paraId="74F41DF1" w14:textId="77777777" w:rsidR="00B33669" w:rsidRDefault="00B33669" w:rsidP="00B33669">
      <w:pPr>
        <w:pStyle w:val="Sangradetextonormal"/>
        <w:spacing w:after="0"/>
        <w:ind w:left="0"/>
        <w:jc w:val="both"/>
        <w:rPr>
          <w:rFonts w:ascii="Arial" w:hAnsi="Arial" w:cs="Arial"/>
          <w:b/>
          <w:bCs/>
          <w:lang w:val="es-UY"/>
        </w:rPr>
      </w:pPr>
    </w:p>
    <w:p w14:paraId="49EE4892" w14:textId="3EEF148C" w:rsidR="006B26F3" w:rsidRPr="00956343" w:rsidRDefault="005D113B" w:rsidP="00B33669">
      <w:pPr>
        <w:pStyle w:val="Sangradetextonormal"/>
        <w:spacing w:after="0"/>
        <w:ind w:left="0"/>
        <w:jc w:val="both"/>
        <w:rPr>
          <w:rFonts w:ascii="Arial" w:hAnsi="Arial" w:cs="Arial"/>
          <w:lang w:val="es-UY"/>
        </w:rPr>
      </w:pPr>
      <w:r w:rsidRPr="00956343">
        <w:rPr>
          <w:rFonts w:ascii="Arial" w:hAnsi="Arial" w:cs="Arial"/>
          <w:lang w:val="es-UY"/>
        </w:rPr>
        <w:t xml:space="preserve">Se </w:t>
      </w:r>
      <w:r w:rsidR="002121EB" w:rsidRPr="00956343">
        <w:rPr>
          <w:rFonts w:ascii="Arial" w:hAnsi="Arial" w:cs="Arial"/>
          <w:lang w:val="es-UY"/>
        </w:rPr>
        <w:t>continuó con e</w:t>
      </w:r>
      <w:r w:rsidRPr="00956343">
        <w:rPr>
          <w:rFonts w:ascii="Arial" w:hAnsi="Arial" w:cs="Arial"/>
          <w:lang w:val="es-UY"/>
        </w:rPr>
        <w:t>l tratamiento de la revisión de la Res</w:t>
      </w:r>
      <w:r w:rsidR="0010357B" w:rsidRPr="00956343">
        <w:rPr>
          <w:rFonts w:ascii="Arial" w:hAnsi="Arial" w:cs="Arial"/>
          <w:lang w:val="es-UY"/>
        </w:rPr>
        <w:t>.</w:t>
      </w:r>
      <w:r w:rsidRPr="00956343">
        <w:rPr>
          <w:rFonts w:ascii="Arial" w:hAnsi="Arial" w:cs="Arial"/>
          <w:lang w:val="es-UY"/>
        </w:rPr>
        <w:t xml:space="preserve"> GMC </w:t>
      </w:r>
      <w:proofErr w:type="spellStart"/>
      <w:r w:rsidR="00684DBD" w:rsidRPr="00956343">
        <w:rPr>
          <w:rFonts w:ascii="Arial" w:hAnsi="Arial" w:cs="Arial"/>
          <w:bCs/>
          <w:lang w:val="es-UY"/>
        </w:rPr>
        <w:t>N°</w:t>
      </w:r>
      <w:proofErr w:type="spellEnd"/>
      <w:r w:rsidR="00684DBD" w:rsidRPr="00956343">
        <w:rPr>
          <w:rFonts w:ascii="Arial" w:hAnsi="Arial" w:cs="Arial"/>
          <w:bCs/>
          <w:lang w:val="es-UY"/>
        </w:rPr>
        <w:t xml:space="preserve"> </w:t>
      </w:r>
      <w:r w:rsidRPr="00956343">
        <w:rPr>
          <w:rFonts w:ascii="Arial" w:hAnsi="Arial" w:cs="Arial"/>
          <w:lang w:val="es-UY"/>
        </w:rPr>
        <w:t>12/11</w:t>
      </w:r>
      <w:r w:rsidR="006B26F3" w:rsidRPr="00956343">
        <w:rPr>
          <w:rFonts w:ascii="Arial" w:hAnsi="Arial" w:cs="Arial"/>
          <w:lang w:val="es-UY"/>
        </w:rPr>
        <w:t>.</w:t>
      </w:r>
    </w:p>
    <w:p w14:paraId="2F78972D" w14:textId="77777777" w:rsidR="006B26F3" w:rsidRPr="00956343" w:rsidRDefault="006B26F3" w:rsidP="00532D2B">
      <w:pPr>
        <w:pStyle w:val="Sangradetextonormal"/>
        <w:spacing w:after="0"/>
        <w:jc w:val="both"/>
        <w:rPr>
          <w:rFonts w:ascii="Arial" w:hAnsi="Arial" w:cs="Arial"/>
          <w:lang w:val="es-UY"/>
        </w:rPr>
      </w:pPr>
    </w:p>
    <w:p w14:paraId="51DBCC9F" w14:textId="55E45A91" w:rsidR="00C77748" w:rsidRDefault="00C77748" w:rsidP="00532D2B">
      <w:pPr>
        <w:tabs>
          <w:tab w:val="left" w:pos="0"/>
        </w:tabs>
        <w:snapToGrid w:val="0"/>
        <w:jc w:val="both"/>
        <w:rPr>
          <w:lang w:val="es-UY"/>
        </w:rPr>
      </w:pPr>
      <w:r w:rsidRPr="00956343">
        <w:rPr>
          <w:lang w:val="es-UY"/>
        </w:rPr>
        <w:t xml:space="preserve">La Delegación de Argentina informó que continuó trabajando internamente en el tema, teniendo en cuenta las informaciones presentadas por las Delegaciones de Brasil y Uruguay en la pasada reunión, en lo que refiere a la categoría de </w:t>
      </w:r>
      <w:r w:rsidR="00294A93" w:rsidRPr="00956343">
        <w:rPr>
          <w:lang w:val="es-UY"/>
        </w:rPr>
        <w:t>“</w:t>
      </w:r>
      <w:r w:rsidRPr="00956343">
        <w:rPr>
          <w:rFonts w:cs="Arial"/>
          <w:bCs/>
          <w:lang w:val="es-UY"/>
        </w:rPr>
        <w:t>Té, yerba mate, y otros vegetales para infusión</w:t>
      </w:r>
      <w:r w:rsidR="00294A93" w:rsidRPr="00956343">
        <w:rPr>
          <w:rFonts w:cs="Arial"/>
          <w:bCs/>
          <w:lang w:val="es-UY"/>
        </w:rPr>
        <w:t>”</w:t>
      </w:r>
      <w:r w:rsidRPr="00956343">
        <w:rPr>
          <w:lang w:val="es-UY"/>
        </w:rPr>
        <w:t xml:space="preserve">. Al respecto, hizo notar que como la situación para cada uno de los componentes de esta categoría es diferente en función de sus características distintivas (preparación, condiciones de consumo, realidad productiva, </w:t>
      </w:r>
      <w:proofErr w:type="spellStart"/>
      <w:r w:rsidRPr="00956343">
        <w:rPr>
          <w:lang w:val="es-UY"/>
        </w:rPr>
        <w:t>etc</w:t>
      </w:r>
      <w:proofErr w:type="spellEnd"/>
      <w:r w:rsidRPr="00956343">
        <w:rPr>
          <w:lang w:val="es-UY"/>
        </w:rPr>
        <w:t>), considera conveniente desagregar los componentes de esta categoría de productos, para mejor abordarlos de manera separada.</w:t>
      </w:r>
    </w:p>
    <w:p w14:paraId="34735ECB" w14:textId="77777777" w:rsidR="008F7F74" w:rsidRPr="00956343" w:rsidRDefault="008F7F74" w:rsidP="00532D2B">
      <w:pPr>
        <w:tabs>
          <w:tab w:val="left" w:pos="0"/>
        </w:tabs>
        <w:snapToGrid w:val="0"/>
        <w:jc w:val="both"/>
        <w:rPr>
          <w:lang w:val="es-UY"/>
        </w:rPr>
      </w:pPr>
    </w:p>
    <w:p w14:paraId="7845C4F4" w14:textId="77777777" w:rsidR="00C77748" w:rsidRPr="00956343" w:rsidRDefault="00C77748" w:rsidP="00532D2B">
      <w:pPr>
        <w:tabs>
          <w:tab w:val="left" w:pos="0"/>
        </w:tabs>
        <w:snapToGrid w:val="0"/>
        <w:jc w:val="both"/>
        <w:rPr>
          <w:rFonts w:cs="Arial"/>
          <w:bCs/>
          <w:lang w:val="es-UY"/>
        </w:rPr>
      </w:pPr>
      <w:r w:rsidRPr="00956343">
        <w:rPr>
          <w:lang w:val="es-UY"/>
        </w:rPr>
        <w:t>Con relación al contenido de plomo en Té (</w:t>
      </w:r>
      <w:proofErr w:type="spellStart"/>
      <w:r w:rsidRPr="00956343">
        <w:rPr>
          <w:lang w:val="es-UY"/>
        </w:rPr>
        <w:t>Camellia</w:t>
      </w:r>
      <w:proofErr w:type="spellEnd"/>
      <w:r w:rsidRPr="00956343">
        <w:rPr>
          <w:lang w:val="es-UY"/>
        </w:rPr>
        <w:t xml:space="preserve"> </w:t>
      </w:r>
      <w:proofErr w:type="spellStart"/>
      <w:r w:rsidRPr="00956343">
        <w:rPr>
          <w:lang w:val="es-UY"/>
        </w:rPr>
        <w:t>sinensis</w:t>
      </w:r>
      <w:proofErr w:type="spellEnd"/>
      <w:r w:rsidRPr="00956343">
        <w:rPr>
          <w:lang w:val="es-UY"/>
        </w:rPr>
        <w:t xml:space="preserve">), expresó que de acuerdo a la información disponible, su producción nacional se ajustaría a los límites actuales, señalando que en general se tratan de tés de bajo </w:t>
      </w:r>
      <w:proofErr w:type="spellStart"/>
      <w:r w:rsidRPr="00956343">
        <w:rPr>
          <w:lang w:val="es-UY"/>
        </w:rPr>
        <w:t>flavour</w:t>
      </w:r>
      <w:proofErr w:type="spellEnd"/>
      <w:r w:rsidRPr="00956343">
        <w:rPr>
          <w:lang w:val="es-UY"/>
        </w:rPr>
        <w:t xml:space="preserve"> en relación a los importados, motivo por el que tecnológicamente se emplean en </w:t>
      </w:r>
      <w:proofErr w:type="spellStart"/>
      <w:r w:rsidRPr="00956343">
        <w:rPr>
          <w:lang w:val="es-UY"/>
        </w:rPr>
        <w:t>blends</w:t>
      </w:r>
      <w:proofErr w:type="spellEnd"/>
      <w:r w:rsidRPr="00956343">
        <w:rPr>
          <w:lang w:val="es-UY"/>
        </w:rPr>
        <w:t xml:space="preserve"> con tés de procedencia importada. Esto último podría influenciar en los límites de metales encontrados en el producto terminado, pudiendo resultar superiores a los establecidos en la normativa MERCOSUR. Con respecto a las hierbas para infusiones, manifestó que se requieren mayores estudios para aumentar el límite, ya que no se cuenta con datos suficientes para establecer nuevos valores.</w:t>
      </w:r>
    </w:p>
    <w:p w14:paraId="4BF237E4" w14:textId="77777777" w:rsidR="006B26F3" w:rsidRPr="00956343" w:rsidRDefault="006B26F3" w:rsidP="00532D2B">
      <w:pPr>
        <w:jc w:val="both"/>
        <w:rPr>
          <w:lang w:val="es-UY"/>
        </w:rPr>
      </w:pPr>
    </w:p>
    <w:p w14:paraId="2EAEB679" w14:textId="0335C72A" w:rsidR="006B26F3" w:rsidRPr="00956343" w:rsidRDefault="006B26F3" w:rsidP="00532D2B">
      <w:pPr>
        <w:jc w:val="both"/>
        <w:rPr>
          <w:lang w:val="es-UY"/>
        </w:rPr>
      </w:pPr>
      <w:r w:rsidRPr="00956343">
        <w:rPr>
          <w:lang w:val="es-UY"/>
        </w:rPr>
        <w:t xml:space="preserve">Las Delegaciones acordaron separar “Té, yerba mate, y otros vegetales para infusión” en tres categorías </w:t>
      </w:r>
    </w:p>
    <w:p w14:paraId="7F9B0689" w14:textId="4BAE4E54" w:rsidR="006B26F3" w:rsidRPr="00956343" w:rsidRDefault="006B26F3" w:rsidP="00532D2B">
      <w:pPr>
        <w:pStyle w:val="Prrafodelista"/>
        <w:numPr>
          <w:ilvl w:val="0"/>
          <w:numId w:val="15"/>
        </w:numPr>
        <w:spacing w:after="160" w:line="259" w:lineRule="auto"/>
        <w:contextualSpacing/>
        <w:jc w:val="both"/>
        <w:rPr>
          <w:rFonts w:ascii="Arial" w:hAnsi="Arial"/>
          <w:szCs w:val="20"/>
          <w:lang w:val="es-UY" w:eastAsia="es-ES"/>
        </w:rPr>
      </w:pPr>
      <w:r w:rsidRPr="00956343">
        <w:rPr>
          <w:rFonts w:ascii="Arial" w:hAnsi="Arial"/>
          <w:szCs w:val="20"/>
          <w:lang w:val="es-UY" w:eastAsia="es-ES"/>
        </w:rPr>
        <w:t>T</w:t>
      </w:r>
      <w:r w:rsidR="007A02AD" w:rsidRPr="00956343">
        <w:rPr>
          <w:rFonts w:ascii="Arial" w:hAnsi="Arial"/>
          <w:szCs w:val="20"/>
          <w:lang w:val="es-UY" w:eastAsia="es-ES"/>
        </w:rPr>
        <w:t>é (</w:t>
      </w:r>
      <w:proofErr w:type="spellStart"/>
      <w:r w:rsidR="00A17954" w:rsidRPr="00956343">
        <w:rPr>
          <w:rFonts w:ascii="Arial" w:hAnsi="Arial"/>
          <w:szCs w:val="20"/>
          <w:lang w:val="es-UY" w:eastAsia="es-ES"/>
        </w:rPr>
        <w:t>C</w:t>
      </w:r>
      <w:r w:rsidR="007A02AD" w:rsidRPr="00956343">
        <w:rPr>
          <w:rFonts w:ascii="Arial" w:hAnsi="Arial"/>
          <w:szCs w:val="20"/>
          <w:lang w:val="es-UY" w:eastAsia="es-ES"/>
        </w:rPr>
        <w:t>ame</w:t>
      </w:r>
      <w:r w:rsidR="00A17954" w:rsidRPr="00956343">
        <w:rPr>
          <w:rFonts w:ascii="Arial" w:hAnsi="Arial"/>
          <w:szCs w:val="20"/>
          <w:lang w:val="es-UY" w:eastAsia="es-ES"/>
        </w:rPr>
        <w:t>l</w:t>
      </w:r>
      <w:r w:rsidR="007A02AD" w:rsidRPr="00956343">
        <w:rPr>
          <w:rFonts w:ascii="Arial" w:hAnsi="Arial"/>
          <w:szCs w:val="20"/>
          <w:lang w:val="es-UY" w:eastAsia="es-ES"/>
        </w:rPr>
        <w:t>lia</w:t>
      </w:r>
      <w:proofErr w:type="spellEnd"/>
      <w:r w:rsidR="007A02AD" w:rsidRPr="00956343">
        <w:rPr>
          <w:rFonts w:ascii="Arial" w:hAnsi="Arial"/>
          <w:szCs w:val="20"/>
          <w:lang w:val="es-UY" w:eastAsia="es-ES"/>
        </w:rPr>
        <w:t xml:space="preserve"> </w:t>
      </w:r>
      <w:proofErr w:type="spellStart"/>
      <w:r w:rsidR="00D07318" w:rsidRPr="00956343">
        <w:rPr>
          <w:rFonts w:ascii="Arial" w:hAnsi="Arial"/>
          <w:szCs w:val="20"/>
          <w:lang w:val="es-UY" w:eastAsia="es-ES"/>
        </w:rPr>
        <w:t>s</w:t>
      </w:r>
      <w:r w:rsidR="007A02AD" w:rsidRPr="00956343">
        <w:rPr>
          <w:rFonts w:ascii="Arial" w:hAnsi="Arial"/>
          <w:szCs w:val="20"/>
          <w:lang w:val="es-UY" w:eastAsia="es-ES"/>
        </w:rPr>
        <w:t>inensis</w:t>
      </w:r>
      <w:proofErr w:type="spellEnd"/>
      <w:r w:rsidR="007A02AD" w:rsidRPr="00956343">
        <w:rPr>
          <w:rFonts w:ascii="Arial" w:hAnsi="Arial"/>
          <w:szCs w:val="20"/>
          <w:lang w:val="es-UY" w:eastAsia="es-ES"/>
        </w:rPr>
        <w:t>)</w:t>
      </w:r>
      <w:r w:rsidRPr="00956343">
        <w:rPr>
          <w:rFonts w:ascii="Arial" w:hAnsi="Arial"/>
          <w:szCs w:val="20"/>
          <w:lang w:val="es-UY" w:eastAsia="es-ES"/>
        </w:rPr>
        <w:t xml:space="preserve">, </w:t>
      </w:r>
    </w:p>
    <w:p w14:paraId="7956BA04" w14:textId="45D6EA41" w:rsidR="006B26F3" w:rsidRPr="00956343" w:rsidRDefault="006B26F3" w:rsidP="00532D2B">
      <w:pPr>
        <w:pStyle w:val="Prrafodelista"/>
        <w:numPr>
          <w:ilvl w:val="0"/>
          <w:numId w:val="15"/>
        </w:numPr>
        <w:spacing w:after="160" w:line="259" w:lineRule="auto"/>
        <w:contextualSpacing/>
        <w:jc w:val="both"/>
        <w:rPr>
          <w:rFonts w:ascii="Arial" w:hAnsi="Arial"/>
          <w:szCs w:val="20"/>
          <w:lang w:val="es-UY" w:eastAsia="es-ES"/>
        </w:rPr>
      </w:pPr>
      <w:r w:rsidRPr="00956343">
        <w:rPr>
          <w:rFonts w:ascii="Arial" w:hAnsi="Arial"/>
          <w:szCs w:val="20"/>
          <w:lang w:val="es-UY" w:eastAsia="es-ES"/>
        </w:rPr>
        <w:t>Yerba mate</w:t>
      </w:r>
      <w:r w:rsidR="00256E5D" w:rsidRPr="00956343">
        <w:rPr>
          <w:rFonts w:ascii="Arial" w:hAnsi="Arial"/>
          <w:szCs w:val="20"/>
          <w:lang w:val="es-UY" w:eastAsia="es-ES"/>
        </w:rPr>
        <w:t>.</w:t>
      </w:r>
      <w:r w:rsidR="0062076E" w:rsidRPr="00956343">
        <w:rPr>
          <w:rFonts w:ascii="Arial" w:hAnsi="Arial"/>
          <w:szCs w:val="20"/>
          <w:lang w:val="es-UY" w:eastAsia="es-ES"/>
        </w:rPr>
        <w:t xml:space="preserve"> (</w:t>
      </w:r>
      <w:proofErr w:type="spellStart"/>
      <w:r w:rsidR="0062076E" w:rsidRPr="00956343">
        <w:rPr>
          <w:rFonts w:ascii="Arial" w:hAnsi="Arial"/>
          <w:szCs w:val="20"/>
          <w:lang w:val="es-UY" w:eastAsia="es-ES"/>
        </w:rPr>
        <w:t>Ilex</w:t>
      </w:r>
      <w:proofErr w:type="spellEnd"/>
      <w:r w:rsidR="0062076E" w:rsidRPr="00956343">
        <w:rPr>
          <w:rFonts w:ascii="Arial" w:hAnsi="Arial"/>
          <w:szCs w:val="20"/>
          <w:lang w:val="es-UY" w:eastAsia="es-ES"/>
        </w:rPr>
        <w:t xml:space="preserve"> </w:t>
      </w:r>
      <w:proofErr w:type="spellStart"/>
      <w:r w:rsidR="0062076E" w:rsidRPr="00956343">
        <w:rPr>
          <w:rFonts w:ascii="Arial" w:hAnsi="Arial"/>
          <w:szCs w:val="20"/>
          <w:lang w:val="es-UY" w:eastAsia="es-ES"/>
        </w:rPr>
        <w:t>paraguariensis</w:t>
      </w:r>
      <w:proofErr w:type="spellEnd"/>
      <w:r w:rsidR="0062076E" w:rsidRPr="00956343">
        <w:rPr>
          <w:rFonts w:ascii="Arial" w:hAnsi="Arial"/>
          <w:szCs w:val="20"/>
          <w:lang w:val="es-UY" w:eastAsia="es-ES"/>
        </w:rPr>
        <w:t>)</w:t>
      </w:r>
    </w:p>
    <w:p w14:paraId="0F2B1C39" w14:textId="77777777" w:rsidR="006B26F3" w:rsidRPr="00956343" w:rsidRDefault="006B26F3" w:rsidP="00532D2B">
      <w:pPr>
        <w:pStyle w:val="Prrafodelista"/>
        <w:numPr>
          <w:ilvl w:val="0"/>
          <w:numId w:val="15"/>
        </w:numPr>
        <w:spacing w:after="160" w:line="259" w:lineRule="auto"/>
        <w:contextualSpacing/>
        <w:jc w:val="both"/>
        <w:rPr>
          <w:rFonts w:ascii="Arial" w:hAnsi="Arial"/>
          <w:szCs w:val="20"/>
          <w:lang w:val="es-UY" w:eastAsia="es-ES"/>
        </w:rPr>
      </w:pPr>
      <w:r w:rsidRPr="00956343">
        <w:rPr>
          <w:rFonts w:ascii="Arial" w:hAnsi="Arial"/>
          <w:szCs w:val="20"/>
          <w:lang w:val="es-UY" w:eastAsia="es-ES"/>
        </w:rPr>
        <w:t>Otros vegetales (hierbas) para infusión. (a definir el alcance, y productos).</w:t>
      </w:r>
    </w:p>
    <w:p w14:paraId="03E6786C" w14:textId="473AC5FC" w:rsidR="006B26F3" w:rsidRPr="00956343" w:rsidRDefault="006B26F3" w:rsidP="00532D2B">
      <w:pPr>
        <w:jc w:val="both"/>
        <w:rPr>
          <w:lang w:val="es-UY"/>
        </w:rPr>
      </w:pPr>
      <w:r w:rsidRPr="00956343">
        <w:rPr>
          <w:lang w:val="es-UY"/>
        </w:rPr>
        <w:t>Respecto</w:t>
      </w:r>
      <w:r w:rsidR="00FF2407" w:rsidRPr="00956343">
        <w:rPr>
          <w:lang w:val="es-UY"/>
        </w:rPr>
        <w:t xml:space="preserve"> a</w:t>
      </w:r>
      <w:r w:rsidRPr="00956343">
        <w:rPr>
          <w:lang w:val="es-UY"/>
        </w:rPr>
        <w:t xml:space="preserve"> “otros vegetales” las delegaciones acordaron analizar si hay datos suficientes para separar entre ellas. </w:t>
      </w:r>
    </w:p>
    <w:p w14:paraId="2326E623" w14:textId="79F7F666" w:rsidR="00105BA9" w:rsidRPr="00956343" w:rsidRDefault="00105BA9" w:rsidP="00532D2B">
      <w:pPr>
        <w:jc w:val="both"/>
        <w:rPr>
          <w:lang w:val="es-UY"/>
        </w:rPr>
      </w:pPr>
    </w:p>
    <w:p w14:paraId="38B4A0F7" w14:textId="1C561985" w:rsidR="00105BA9" w:rsidRPr="00956343" w:rsidRDefault="00105BA9" w:rsidP="00532D2B">
      <w:pPr>
        <w:jc w:val="both"/>
        <w:rPr>
          <w:lang w:val="es-UY"/>
        </w:rPr>
      </w:pPr>
      <w:r w:rsidRPr="00956343">
        <w:rPr>
          <w:lang w:val="es-UY"/>
        </w:rPr>
        <w:t>La Delegación de Uruguay informó que entiende que para el caso de las infusiones de frutas, corresponderían los límites aplicables a la categoría de las frutas, por lo que esta categoría debería reservarse para los límites de las Hierbas.</w:t>
      </w:r>
    </w:p>
    <w:p w14:paraId="08532D27" w14:textId="77777777" w:rsidR="00105BA9" w:rsidRPr="00956343" w:rsidRDefault="00105BA9" w:rsidP="00532D2B">
      <w:pPr>
        <w:jc w:val="both"/>
        <w:rPr>
          <w:lang w:val="es-UY"/>
        </w:rPr>
      </w:pPr>
    </w:p>
    <w:p w14:paraId="368609A5" w14:textId="77777777" w:rsidR="00256E5D" w:rsidRPr="00956343" w:rsidRDefault="006B26F3" w:rsidP="00532D2B">
      <w:pPr>
        <w:jc w:val="both"/>
        <w:rPr>
          <w:lang w:val="es-UY"/>
        </w:rPr>
      </w:pPr>
      <w:r w:rsidRPr="00956343">
        <w:rPr>
          <w:lang w:val="es-UY"/>
        </w:rPr>
        <w:t xml:space="preserve">La Delegación de Paraguay, </w:t>
      </w:r>
      <w:r w:rsidR="00256E5D" w:rsidRPr="00956343">
        <w:rPr>
          <w:lang w:val="es-UY"/>
        </w:rPr>
        <w:t>informó que enviará datos del contenido de cadmio en yerba mate que fueron obtenidos en el marco de un proyecto de investigación realizado por un ente oficial, una vez que sea publicado el informe final.</w:t>
      </w:r>
    </w:p>
    <w:p w14:paraId="06F27D6B" w14:textId="77777777" w:rsidR="00256E5D" w:rsidRPr="00956343" w:rsidRDefault="00256E5D" w:rsidP="00532D2B">
      <w:pPr>
        <w:jc w:val="both"/>
        <w:rPr>
          <w:rFonts w:cs="Arial"/>
          <w:color w:val="EF6950"/>
          <w:shd w:val="clear" w:color="auto" w:fill="323131"/>
          <w:lang w:val="es-UY"/>
        </w:rPr>
      </w:pPr>
    </w:p>
    <w:p w14:paraId="18028D0C" w14:textId="4C5B163A" w:rsidR="006B26F3" w:rsidRPr="00956343" w:rsidRDefault="006B26F3" w:rsidP="00532D2B">
      <w:pPr>
        <w:jc w:val="both"/>
        <w:rPr>
          <w:lang w:val="es-UY"/>
        </w:rPr>
      </w:pPr>
      <w:r w:rsidRPr="00956343">
        <w:rPr>
          <w:lang w:val="es-UY"/>
        </w:rPr>
        <w:t xml:space="preserve">La Delegación de Brasil consultó a las demás delegaciones acerca de su pedido de modificación de </w:t>
      </w:r>
      <w:proofErr w:type="spellStart"/>
      <w:r w:rsidRPr="00956343">
        <w:rPr>
          <w:lang w:val="es-UY"/>
        </w:rPr>
        <w:t>limites</w:t>
      </w:r>
      <w:proofErr w:type="spellEnd"/>
      <w:r w:rsidRPr="00956343">
        <w:rPr>
          <w:lang w:val="es-UY"/>
        </w:rPr>
        <w:t xml:space="preserve"> de acuerdo al documento que consta como agregado </w:t>
      </w:r>
      <w:r w:rsidR="008E1A28" w:rsidRPr="00956343">
        <w:rPr>
          <w:lang w:val="es-UY"/>
        </w:rPr>
        <w:t>V</w:t>
      </w:r>
      <w:r w:rsidRPr="00956343">
        <w:rPr>
          <w:lang w:val="es-UY"/>
        </w:rPr>
        <w:t xml:space="preserve"> del acta 02/2020, a los efectos de dar comienzo a la discusión de los valores, </w:t>
      </w:r>
      <w:r w:rsidR="001F7063" w:rsidRPr="00956343">
        <w:rPr>
          <w:lang w:val="es-UY"/>
        </w:rPr>
        <w:t xml:space="preserve">expresando su preocupación por el alto nivel de rechazos identificados por no cumplimiento </w:t>
      </w:r>
      <w:r w:rsidR="004A183B" w:rsidRPr="00956343">
        <w:rPr>
          <w:lang w:val="es-UY"/>
        </w:rPr>
        <w:t>con</w:t>
      </w:r>
      <w:r w:rsidR="00E0252B" w:rsidRPr="00956343">
        <w:rPr>
          <w:lang w:val="es-UY"/>
        </w:rPr>
        <w:t xml:space="preserve"> los valores establecidos actualmente</w:t>
      </w:r>
      <w:r w:rsidR="008446E0" w:rsidRPr="00956343">
        <w:rPr>
          <w:lang w:val="es-UY"/>
        </w:rPr>
        <w:t xml:space="preserve">, lo cual no es aceptable. En ese sentido </w:t>
      </w:r>
      <w:r w:rsidR="00746162" w:rsidRPr="00956343">
        <w:rPr>
          <w:lang w:val="es-UY"/>
        </w:rPr>
        <w:t>solicitó</w:t>
      </w:r>
      <w:r w:rsidR="008446E0" w:rsidRPr="00956343">
        <w:rPr>
          <w:lang w:val="es-UY"/>
        </w:rPr>
        <w:t xml:space="preserve"> a las demás delegaciones que evalúen </w:t>
      </w:r>
      <w:r w:rsidR="00746162" w:rsidRPr="00956343">
        <w:rPr>
          <w:lang w:val="es-UY"/>
        </w:rPr>
        <w:t xml:space="preserve">la posibilidad de </w:t>
      </w:r>
      <w:r w:rsidR="00746162" w:rsidRPr="00956343">
        <w:rPr>
          <w:lang w:val="es-UY"/>
        </w:rPr>
        <w:lastRenderedPageBreak/>
        <w:t xml:space="preserve">modificar los límites o </w:t>
      </w:r>
      <w:r w:rsidR="001F7063" w:rsidRPr="00956343">
        <w:rPr>
          <w:lang w:val="es-UY"/>
        </w:rPr>
        <w:t xml:space="preserve"> </w:t>
      </w:r>
      <w:r w:rsidR="000A5026" w:rsidRPr="00956343">
        <w:rPr>
          <w:lang w:val="es-UY"/>
        </w:rPr>
        <w:t>en su defecto podría evaluarse la</w:t>
      </w:r>
      <w:r w:rsidRPr="00956343">
        <w:rPr>
          <w:lang w:val="es-UY"/>
        </w:rPr>
        <w:t xml:space="preserve"> desarmoniza</w:t>
      </w:r>
      <w:r w:rsidR="000A5026" w:rsidRPr="00956343">
        <w:rPr>
          <w:lang w:val="es-UY"/>
        </w:rPr>
        <w:t>ción de</w:t>
      </w:r>
      <w:r w:rsidRPr="00956343">
        <w:rPr>
          <w:lang w:val="es-UY"/>
        </w:rPr>
        <w:t xml:space="preserve"> aquellos binomios categorías / contaminante</w:t>
      </w:r>
      <w:r w:rsidR="00F70CA4" w:rsidRPr="00956343">
        <w:rPr>
          <w:lang w:val="es-UY"/>
        </w:rPr>
        <w:t>.</w:t>
      </w:r>
    </w:p>
    <w:p w14:paraId="7D67A96E" w14:textId="5E6C3EB7" w:rsidR="001F7063" w:rsidRPr="00956343" w:rsidRDefault="001F7063" w:rsidP="00532D2B">
      <w:pPr>
        <w:jc w:val="both"/>
        <w:rPr>
          <w:lang w:val="es-UY"/>
        </w:rPr>
      </w:pPr>
    </w:p>
    <w:p w14:paraId="3CDF5DC4" w14:textId="21429664" w:rsidR="006B26F3" w:rsidRPr="00956343" w:rsidRDefault="006B26F3" w:rsidP="00532D2B">
      <w:pPr>
        <w:jc w:val="both"/>
        <w:rPr>
          <w:lang w:val="es-UY"/>
        </w:rPr>
      </w:pPr>
      <w:r w:rsidRPr="00956343">
        <w:rPr>
          <w:lang w:val="es-UY"/>
        </w:rPr>
        <w:t>La Delegación Brasil propuso separar en dos categorías los pe</w:t>
      </w:r>
      <w:r w:rsidR="00E76380" w:rsidRPr="00956343">
        <w:rPr>
          <w:lang w:val="es-UY"/>
        </w:rPr>
        <w:t>scados (</w:t>
      </w:r>
      <w:proofErr w:type="spellStart"/>
      <w:r w:rsidR="00E76380" w:rsidRPr="00956343">
        <w:rPr>
          <w:lang w:val="es-UY"/>
        </w:rPr>
        <w:t>peixes</w:t>
      </w:r>
      <w:proofErr w:type="spellEnd"/>
      <w:r w:rsidR="00E76380" w:rsidRPr="00956343">
        <w:rPr>
          <w:lang w:val="es-UY"/>
        </w:rPr>
        <w:t xml:space="preserve"> en portugués)</w:t>
      </w:r>
      <w:r w:rsidRPr="00956343">
        <w:rPr>
          <w:lang w:val="es-UY"/>
        </w:rPr>
        <w:t xml:space="preserve">, creando una categoría para </w:t>
      </w:r>
      <w:r w:rsidR="00E76380" w:rsidRPr="00956343">
        <w:rPr>
          <w:lang w:val="es-UY"/>
        </w:rPr>
        <w:t>pescados</w:t>
      </w:r>
      <w:r w:rsidRPr="00956343">
        <w:rPr>
          <w:lang w:val="es-UY"/>
        </w:rPr>
        <w:t xml:space="preserve"> enlatados y establecer </w:t>
      </w:r>
      <w:proofErr w:type="spellStart"/>
      <w:r w:rsidRPr="00956343">
        <w:rPr>
          <w:lang w:val="es-UY"/>
        </w:rPr>
        <w:t>limites</w:t>
      </w:r>
      <w:proofErr w:type="spellEnd"/>
      <w:r w:rsidRPr="00956343">
        <w:rPr>
          <w:lang w:val="es-UY"/>
        </w:rPr>
        <w:t xml:space="preserve"> diferentes a la categoría de </w:t>
      </w:r>
      <w:r w:rsidR="00035D81" w:rsidRPr="00956343">
        <w:rPr>
          <w:lang w:val="es-UY"/>
        </w:rPr>
        <w:t xml:space="preserve">pescados </w:t>
      </w:r>
      <w:r w:rsidRPr="00956343">
        <w:rPr>
          <w:lang w:val="es-UY"/>
        </w:rPr>
        <w:t>crudos, congelados y refrigerados. El planteo se basa en que los enlatados incluyen l</w:t>
      </w:r>
      <w:r w:rsidR="00CD4501" w:rsidRPr="00956343">
        <w:rPr>
          <w:lang w:val="es-UY"/>
        </w:rPr>
        <w:t>os riñones</w:t>
      </w:r>
      <w:r w:rsidR="00376AA6" w:rsidRPr="00956343">
        <w:rPr>
          <w:lang w:val="es-UY"/>
        </w:rPr>
        <w:t>,</w:t>
      </w:r>
      <w:r w:rsidR="00BA163D" w:rsidRPr="00956343">
        <w:rPr>
          <w:lang w:val="es-UY"/>
        </w:rPr>
        <w:t xml:space="preserve"> y parte ósea,</w:t>
      </w:r>
      <w:r w:rsidR="00376AA6" w:rsidRPr="00956343">
        <w:rPr>
          <w:lang w:val="es-UY"/>
        </w:rPr>
        <w:t xml:space="preserve"> que acumula</w:t>
      </w:r>
      <w:r w:rsidR="000C413E" w:rsidRPr="00956343">
        <w:rPr>
          <w:lang w:val="es-UY"/>
        </w:rPr>
        <w:t>n</w:t>
      </w:r>
      <w:r w:rsidR="00376AA6" w:rsidRPr="00956343">
        <w:rPr>
          <w:lang w:val="es-UY"/>
        </w:rPr>
        <w:t xml:space="preserve"> contaminantes inorgánicos.</w:t>
      </w:r>
      <w:r w:rsidRPr="00956343">
        <w:rPr>
          <w:lang w:val="es-UY"/>
        </w:rPr>
        <w:t xml:space="preserve"> </w:t>
      </w:r>
    </w:p>
    <w:p w14:paraId="636D6D7E" w14:textId="77777777" w:rsidR="000C413E" w:rsidRPr="00956343" w:rsidRDefault="000C413E" w:rsidP="00532D2B">
      <w:pPr>
        <w:jc w:val="both"/>
        <w:rPr>
          <w:lang w:val="es-UY"/>
        </w:rPr>
      </w:pPr>
    </w:p>
    <w:p w14:paraId="730335A0" w14:textId="09C7AA8B" w:rsidR="00BA1313" w:rsidRPr="00956343" w:rsidRDefault="006B26F3" w:rsidP="00532D2B">
      <w:pPr>
        <w:jc w:val="both"/>
        <w:rPr>
          <w:lang w:val="es-UY"/>
        </w:rPr>
      </w:pPr>
      <w:r w:rsidRPr="00956343">
        <w:rPr>
          <w:lang w:val="es-UY"/>
        </w:rPr>
        <w:t xml:space="preserve">La Delegación de Brasil informó respecto a </w:t>
      </w:r>
      <w:r w:rsidR="00BA1313" w:rsidRPr="00956343">
        <w:rPr>
          <w:lang w:val="es-UY"/>
        </w:rPr>
        <w:t xml:space="preserve">la categoría </w:t>
      </w:r>
      <w:r w:rsidR="00DD5F0E" w:rsidRPr="00956343">
        <w:rPr>
          <w:lang w:val="es-UY"/>
        </w:rPr>
        <w:t>pescado</w:t>
      </w:r>
      <w:r w:rsidR="00BD1E7E" w:rsidRPr="00956343">
        <w:rPr>
          <w:lang w:val="es-UY"/>
        </w:rPr>
        <w:t>s</w:t>
      </w:r>
      <w:r w:rsidRPr="00956343">
        <w:rPr>
          <w:lang w:val="es-UY"/>
        </w:rPr>
        <w:t xml:space="preserve"> predadores</w:t>
      </w:r>
      <w:r w:rsidR="00DD5F0E" w:rsidRPr="00956343">
        <w:rPr>
          <w:lang w:val="es-UY"/>
        </w:rPr>
        <w:t xml:space="preserve"> (</w:t>
      </w:r>
      <w:proofErr w:type="spellStart"/>
      <w:r w:rsidR="00DD5F0E" w:rsidRPr="00956343">
        <w:rPr>
          <w:lang w:val="es-UY"/>
        </w:rPr>
        <w:t>peixes</w:t>
      </w:r>
      <w:proofErr w:type="spellEnd"/>
      <w:r w:rsidR="00DD5F0E" w:rsidRPr="00956343">
        <w:rPr>
          <w:lang w:val="es-UY"/>
        </w:rPr>
        <w:t xml:space="preserve"> predadores en portugués)</w:t>
      </w:r>
      <w:r w:rsidR="00577BB3" w:rsidRPr="00956343">
        <w:rPr>
          <w:lang w:val="es-UY"/>
        </w:rPr>
        <w:t xml:space="preserve">, </w:t>
      </w:r>
      <w:r w:rsidR="004201F6" w:rsidRPr="00956343">
        <w:rPr>
          <w:lang w:val="es-UY"/>
        </w:rPr>
        <w:t>que en el ámbito d</w:t>
      </w:r>
      <w:r w:rsidR="00577BB3" w:rsidRPr="00956343">
        <w:rPr>
          <w:lang w:val="es-UY"/>
        </w:rPr>
        <w:t>el CODEX</w:t>
      </w:r>
      <w:r w:rsidR="004201F6" w:rsidRPr="00956343">
        <w:rPr>
          <w:lang w:val="es-UY"/>
        </w:rPr>
        <w:t xml:space="preserve"> se</w:t>
      </w:r>
      <w:r w:rsidR="00577BB3" w:rsidRPr="00956343">
        <w:rPr>
          <w:lang w:val="es-UY"/>
        </w:rPr>
        <w:t xml:space="preserve"> </w:t>
      </w:r>
      <w:proofErr w:type="spellStart"/>
      <w:r w:rsidR="00577BB3" w:rsidRPr="00956343">
        <w:rPr>
          <w:lang w:val="es-UY"/>
        </w:rPr>
        <w:t>esta</w:t>
      </w:r>
      <w:proofErr w:type="spellEnd"/>
      <w:r w:rsidR="00577BB3" w:rsidRPr="00956343">
        <w:rPr>
          <w:lang w:val="es-UY"/>
        </w:rPr>
        <w:t xml:space="preserve"> analizando </w:t>
      </w:r>
      <w:r w:rsidR="00DD5F0E" w:rsidRPr="00956343">
        <w:rPr>
          <w:lang w:val="es-UY"/>
        </w:rPr>
        <w:t>el</w:t>
      </w:r>
      <w:r w:rsidR="00577BB3" w:rsidRPr="00956343">
        <w:rPr>
          <w:lang w:val="es-UY"/>
        </w:rPr>
        <w:t xml:space="preserve"> límite para </w:t>
      </w:r>
      <w:proofErr w:type="spellStart"/>
      <w:r w:rsidR="00577BB3" w:rsidRPr="00956343">
        <w:rPr>
          <w:lang w:val="es-UY"/>
        </w:rPr>
        <w:t>Metil</w:t>
      </w:r>
      <w:proofErr w:type="spellEnd"/>
      <w:r w:rsidR="00577BB3" w:rsidRPr="00956343">
        <w:rPr>
          <w:lang w:val="es-UY"/>
        </w:rPr>
        <w:t xml:space="preserve"> Mercurio, y para alguna</w:t>
      </w:r>
      <w:r w:rsidR="00937D50" w:rsidRPr="00956343">
        <w:rPr>
          <w:lang w:val="es-UY"/>
        </w:rPr>
        <w:t>s especies</w:t>
      </w:r>
      <w:r w:rsidR="00577BB3" w:rsidRPr="00956343">
        <w:rPr>
          <w:lang w:val="es-UY"/>
        </w:rPr>
        <w:t xml:space="preserve"> </w:t>
      </w:r>
      <w:r w:rsidR="00937D50" w:rsidRPr="00956343">
        <w:rPr>
          <w:lang w:val="es-UY"/>
        </w:rPr>
        <w:t>hubo la necesidad de establecer límites mayores que</w:t>
      </w:r>
      <w:r w:rsidR="00BA1313" w:rsidRPr="00956343">
        <w:rPr>
          <w:lang w:val="es-UY"/>
        </w:rPr>
        <w:t xml:space="preserve"> los establecidos en el MERCOSUR.</w:t>
      </w:r>
    </w:p>
    <w:p w14:paraId="2758E495" w14:textId="77777777" w:rsidR="00BA1313" w:rsidRPr="00956343" w:rsidRDefault="00BA1313" w:rsidP="00532D2B">
      <w:pPr>
        <w:jc w:val="both"/>
        <w:rPr>
          <w:lang w:val="es-UY"/>
        </w:rPr>
      </w:pPr>
    </w:p>
    <w:p w14:paraId="39FD1DF9" w14:textId="72011C29" w:rsidR="0054281A" w:rsidRPr="00956343" w:rsidRDefault="0054281A" w:rsidP="00532D2B">
      <w:pPr>
        <w:jc w:val="both"/>
        <w:rPr>
          <w:lang w:val="es-UY"/>
        </w:rPr>
      </w:pPr>
      <w:r w:rsidRPr="00956343">
        <w:rPr>
          <w:lang w:val="es-UY"/>
        </w:rPr>
        <w:t>Las demás delegaciones analizar</w:t>
      </w:r>
      <w:r w:rsidR="000F3738" w:rsidRPr="00956343">
        <w:rPr>
          <w:lang w:val="es-UY"/>
        </w:rPr>
        <w:t>á</w:t>
      </w:r>
      <w:r w:rsidRPr="00956343">
        <w:rPr>
          <w:lang w:val="es-UY"/>
        </w:rPr>
        <w:t>n el tema</w:t>
      </w:r>
      <w:r w:rsidR="00DD5F0E" w:rsidRPr="00956343">
        <w:rPr>
          <w:lang w:val="es-UY"/>
        </w:rPr>
        <w:t xml:space="preserve"> de pescados, y pescados predadores</w:t>
      </w:r>
      <w:r w:rsidR="006A6B46" w:rsidRPr="00956343">
        <w:rPr>
          <w:lang w:val="es-UY"/>
        </w:rPr>
        <w:t xml:space="preserve"> al igual que los p</w:t>
      </w:r>
      <w:r w:rsidR="00A562F5" w:rsidRPr="00956343">
        <w:rPr>
          <w:lang w:val="es-UY"/>
        </w:rPr>
        <w:t>roductos de la pesca</w:t>
      </w:r>
      <w:r w:rsidR="00E26D28" w:rsidRPr="00956343">
        <w:rPr>
          <w:lang w:val="es-UY"/>
        </w:rPr>
        <w:t xml:space="preserve"> y acuicultura</w:t>
      </w:r>
      <w:r w:rsidR="00A562F5" w:rsidRPr="00956343">
        <w:rPr>
          <w:lang w:val="es-UY"/>
        </w:rPr>
        <w:t>.</w:t>
      </w:r>
    </w:p>
    <w:p w14:paraId="22B5F823" w14:textId="77777777" w:rsidR="0054281A" w:rsidRPr="00956343" w:rsidRDefault="0054281A" w:rsidP="00532D2B">
      <w:pPr>
        <w:jc w:val="both"/>
        <w:rPr>
          <w:lang w:val="es-UY"/>
        </w:rPr>
      </w:pPr>
    </w:p>
    <w:p w14:paraId="038A84B7" w14:textId="4E0FD8E7" w:rsidR="006B26F3" w:rsidRPr="00956343" w:rsidRDefault="00924A8B" w:rsidP="00532D2B">
      <w:pPr>
        <w:jc w:val="both"/>
        <w:rPr>
          <w:lang w:val="es-UY"/>
        </w:rPr>
      </w:pPr>
      <w:r w:rsidRPr="00956343">
        <w:rPr>
          <w:lang w:val="es-UY"/>
        </w:rPr>
        <w:t xml:space="preserve">La Delegación de </w:t>
      </w:r>
      <w:r w:rsidR="006B26F3" w:rsidRPr="00956343">
        <w:rPr>
          <w:lang w:val="es-UY"/>
        </w:rPr>
        <w:t>Uruguay</w:t>
      </w:r>
      <w:r w:rsidRPr="00956343">
        <w:rPr>
          <w:lang w:val="es-UY"/>
        </w:rPr>
        <w:t xml:space="preserve"> consideró que</w:t>
      </w:r>
      <w:r w:rsidR="000F3738" w:rsidRPr="00956343">
        <w:rPr>
          <w:lang w:val="es-UY"/>
        </w:rPr>
        <w:t xml:space="preserve"> al separar especies de peces</w:t>
      </w:r>
      <w:r w:rsidR="00C749F2" w:rsidRPr="00956343">
        <w:rPr>
          <w:lang w:val="es-UY"/>
        </w:rPr>
        <w:t xml:space="preserve"> específicas</w:t>
      </w:r>
      <w:r w:rsidR="000F3738" w:rsidRPr="00956343">
        <w:rPr>
          <w:lang w:val="es-UY"/>
        </w:rPr>
        <w:t xml:space="preserve"> </w:t>
      </w:r>
      <w:r w:rsidR="00C749F2" w:rsidRPr="00956343">
        <w:rPr>
          <w:lang w:val="es-UY"/>
        </w:rPr>
        <w:t xml:space="preserve">se incluya </w:t>
      </w:r>
      <w:r w:rsidR="000F3738" w:rsidRPr="00956343">
        <w:rPr>
          <w:lang w:val="es-UY"/>
        </w:rPr>
        <w:t xml:space="preserve">el nombre </w:t>
      </w:r>
      <w:r w:rsidR="00C749F2" w:rsidRPr="00956343">
        <w:rPr>
          <w:lang w:val="es-UY"/>
        </w:rPr>
        <w:t>científico para evitar confusiones</w:t>
      </w:r>
      <w:r w:rsidR="006B26F3" w:rsidRPr="00956343">
        <w:rPr>
          <w:lang w:val="es-UY"/>
        </w:rPr>
        <w:t xml:space="preserve">. </w:t>
      </w:r>
    </w:p>
    <w:p w14:paraId="0054B072" w14:textId="19249EEF" w:rsidR="00EE3D05" w:rsidRPr="00956343" w:rsidRDefault="00EE3D05" w:rsidP="00532D2B">
      <w:pPr>
        <w:jc w:val="both"/>
        <w:rPr>
          <w:rFonts w:cs="Arial"/>
          <w:lang w:val="es-UY"/>
        </w:rPr>
      </w:pPr>
    </w:p>
    <w:p w14:paraId="182D6998" w14:textId="0EED37D8" w:rsidR="00EE3D05" w:rsidRPr="00956343" w:rsidRDefault="00EE3D05" w:rsidP="00532D2B">
      <w:pPr>
        <w:jc w:val="both"/>
        <w:rPr>
          <w:rFonts w:cs="Arial"/>
          <w:lang w:val="es-UY"/>
        </w:rPr>
      </w:pPr>
      <w:r w:rsidRPr="00956343">
        <w:rPr>
          <w:rFonts w:cs="Arial"/>
          <w:lang w:val="es-UY"/>
        </w:rPr>
        <w:t xml:space="preserve">La Delegación de Brasil presentó la tabla respecto al plomo, y considera que sería adecuado alinearse con Codex, ya sea para disminuir o aumentar valores, o bien </w:t>
      </w:r>
      <w:r w:rsidR="001C6CFD" w:rsidRPr="00956343">
        <w:rPr>
          <w:rFonts w:cs="Arial"/>
          <w:lang w:val="es-UY"/>
        </w:rPr>
        <w:t>alinear las</w:t>
      </w:r>
      <w:r w:rsidRPr="00956343">
        <w:rPr>
          <w:rFonts w:cs="Arial"/>
          <w:lang w:val="es-UY"/>
        </w:rPr>
        <w:t xml:space="preserve"> categorías</w:t>
      </w:r>
      <w:r w:rsidR="003D2DF8" w:rsidRPr="00956343">
        <w:rPr>
          <w:rFonts w:cs="Arial"/>
          <w:lang w:val="es-UY"/>
        </w:rPr>
        <w:t>.</w:t>
      </w:r>
      <w:r w:rsidR="001E627E" w:rsidRPr="00956343">
        <w:rPr>
          <w:rFonts w:cs="Arial"/>
          <w:lang w:val="es-UY"/>
        </w:rPr>
        <w:t xml:space="preserve"> </w:t>
      </w:r>
      <w:r w:rsidR="00A76F43" w:rsidRPr="00956343">
        <w:rPr>
          <w:rFonts w:cs="Arial"/>
          <w:lang w:val="es-UY"/>
        </w:rPr>
        <w:t xml:space="preserve">No obstante, podrá considerar </w:t>
      </w:r>
      <w:r w:rsidR="001E627E" w:rsidRPr="00956343">
        <w:rPr>
          <w:rFonts w:cs="Arial"/>
          <w:lang w:val="es-UY"/>
        </w:rPr>
        <w:t>los casos particulares presentados por los demás países</w:t>
      </w:r>
      <w:r w:rsidR="00A76F43" w:rsidRPr="00956343">
        <w:rPr>
          <w:rFonts w:cs="Arial"/>
          <w:lang w:val="es-UY"/>
        </w:rPr>
        <w:t>.</w:t>
      </w:r>
    </w:p>
    <w:p w14:paraId="2CF1FE15" w14:textId="5AAD3B80" w:rsidR="00EE3D05" w:rsidRPr="00956343" w:rsidRDefault="00EE3D05" w:rsidP="00532D2B">
      <w:pPr>
        <w:jc w:val="both"/>
        <w:rPr>
          <w:rFonts w:cs="Arial"/>
          <w:lang w:val="es-UY"/>
        </w:rPr>
      </w:pPr>
    </w:p>
    <w:p w14:paraId="22AF8DFC" w14:textId="77777777" w:rsidR="002D4670" w:rsidRPr="00956343" w:rsidRDefault="002D4670" w:rsidP="00532D2B">
      <w:pPr>
        <w:jc w:val="both"/>
        <w:rPr>
          <w:rFonts w:cs="Arial"/>
          <w:lang w:val="es-UY"/>
        </w:rPr>
      </w:pPr>
      <w:r w:rsidRPr="00956343">
        <w:rPr>
          <w:rFonts w:cs="Arial"/>
          <w:lang w:val="es-UY"/>
        </w:rPr>
        <w:t xml:space="preserve">La Delegación de Argentina manifestó que se debería analizar cada categoría considerando las referencias utilizadas originalmente (Codex y UE), </w:t>
      </w:r>
      <w:proofErr w:type="spellStart"/>
      <w:r w:rsidRPr="00956343">
        <w:rPr>
          <w:rFonts w:cs="Arial"/>
          <w:lang w:val="es-UY"/>
        </w:rPr>
        <w:t>asi</w:t>
      </w:r>
      <w:proofErr w:type="spellEnd"/>
      <w:r w:rsidRPr="00956343">
        <w:rPr>
          <w:rFonts w:cs="Arial"/>
          <w:lang w:val="es-UY"/>
        </w:rPr>
        <w:t xml:space="preserve"> como la información existente a nivel nacional. En el caso específico de las legumbres solicitó mantener el valor actual para plomo (0.20 mg/kg), que es igual al regulado por la UE. </w:t>
      </w:r>
    </w:p>
    <w:p w14:paraId="34E1C1C7" w14:textId="0A3028BC" w:rsidR="006A5FC9" w:rsidRPr="00956343" w:rsidRDefault="006A5FC9" w:rsidP="00532D2B">
      <w:pPr>
        <w:jc w:val="both"/>
        <w:rPr>
          <w:rFonts w:cs="Arial"/>
          <w:lang w:val="es-UY"/>
        </w:rPr>
      </w:pPr>
    </w:p>
    <w:p w14:paraId="74977C73" w14:textId="456D8519" w:rsidR="006A5FC9" w:rsidRPr="00956343" w:rsidRDefault="006A5FC9" w:rsidP="00532D2B">
      <w:pPr>
        <w:jc w:val="both"/>
        <w:rPr>
          <w:rFonts w:cs="Arial"/>
          <w:lang w:val="es-UY"/>
        </w:rPr>
      </w:pPr>
      <w:r w:rsidRPr="00956343">
        <w:rPr>
          <w:rFonts w:cs="Arial"/>
          <w:lang w:val="es-UY"/>
        </w:rPr>
        <w:t>La Delegación de Paraguay, expresó su interés en actualizar el límite de plomo  para la sal de calidad alimentaria a los valores actuales del Codex, que establece un l</w:t>
      </w:r>
      <w:r w:rsidR="006615E2" w:rsidRPr="00956343">
        <w:rPr>
          <w:rFonts w:cs="Arial"/>
          <w:lang w:val="es-UY"/>
        </w:rPr>
        <w:t>í</w:t>
      </w:r>
      <w:r w:rsidRPr="00956343">
        <w:rPr>
          <w:rFonts w:cs="Arial"/>
          <w:lang w:val="es-UY"/>
        </w:rPr>
        <w:t xml:space="preserve">mite menor al determinado actualmente en la Res. GMC </w:t>
      </w:r>
      <w:proofErr w:type="spellStart"/>
      <w:r w:rsidRPr="00956343">
        <w:rPr>
          <w:rFonts w:cs="Arial"/>
          <w:lang w:val="es-UY"/>
        </w:rPr>
        <w:t>N°</w:t>
      </w:r>
      <w:proofErr w:type="spellEnd"/>
      <w:r w:rsidRPr="00956343">
        <w:rPr>
          <w:rFonts w:cs="Arial"/>
          <w:lang w:val="es-UY"/>
        </w:rPr>
        <w:t xml:space="preserve"> 12/11. Asimismo, otra categoría de interés a ser armonizada con el Codex es la de </w:t>
      </w:r>
      <w:r w:rsidR="006615E2" w:rsidRPr="00956343">
        <w:rPr>
          <w:rFonts w:cs="Arial"/>
          <w:lang w:val="es-UY"/>
        </w:rPr>
        <w:t>j</w:t>
      </w:r>
      <w:r w:rsidRPr="00956343">
        <w:rPr>
          <w:rFonts w:cs="Arial"/>
          <w:lang w:val="es-UY"/>
        </w:rPr>
        <w:t xml:space="preserve">ugos de </w:t>
      </w:r>
      <w:r w:rsidR="006615E2" w:rsidRPr="00956343">
        <w:rPr>
          <w:rFonts w:cs="Arial"/>
          <w:lang w:val="es-UY"/>
        </w:rPr>
        <w:t>f</w:t>
      </w:r>
      <w:r w:rsidRPr="00956343">
        <w:rPr>
          <w:rFonts w:cs="Arial"/>
          <w:lang w:val="es-UY"/>
        </w:rPr>
        <w:t>rutas</w:t>
      </w:r>
      <w:r w:rsidR="006615E2" w:rsidRPr="00956343">
        <w:rPr>
          <w:rFonts w:cs="Arial"/>
          <w:lang w:val="es-UY"/>
        </w:rPr>
        <w:t>.</w:t>
      </w:r>
    </w:p>
    <w:p w14:paraId="7C5CAB9A" w14:textId="77777777" w:rsidR="006A5FC9" w:rsidRPr="00956343" w:rsidRDefault="006A5FC9" w:rsidP="00532D2B">
      <w:pPr>
        <w:jc w:val="both"/>
        <w:rPr>
          <w:rFonts w:cs="Arial"/>
          <w:lang w:val="es-UY"/>
        </w:rPr>
      </w:pPr>
    </w:p>
    <w:p w14:paraId="7087B4C4" w14:textId="5E3D8DED" w:rsidR="006B26F3" w:rsidRPr="00956343" w:rsidRDefault="006B26F3" w:rsidP="00532D2B">
      <w:pPr>
        <w:jc w:val="both"/>
        <w:rPr>
          <w:lang w:val="es-UY"/>
        </w:rPr>
      </w:pPr>
      <w:r w:rsidRPr="00956343">
        <w:rPr>
          <w:rFonts w:cs="Arial"/>
          <w:lang w:val="es-UY"/>
        </w:rPr>
        <w:t>La Delegación de Brasil propuso incluir o modificar las categorías de alimentos con el fin de contemplar los siguientes alimentos:</w:t>
      </w:r>
    </w:p>
    <w:p w14:paraId="212EBA57" w14:textId="2C826E6F" w:rsidR="006B26F3" w:rsidRPr="00956343" w:rsidRDefault="006B26F3" w:rsidP="00532D2B">
      <w:pPr>
        <w:ind w:left="708"/>
        <w:jc w:val="both"/>
        <w:rPr>
          <w:rFonts w:cs="Arial"/>
          <w:lang w:val="es-UY"/>
        </w:rPr>
      </w:pPr>
      <w:r w:rsidRPr="00956343">
        <w:rPr>
          <w:rFonts w:cs="Arial"/>
          <w:lang w:val="es-UY"/>
        </w:rPr>
        <w:t>• Castañas, nueces y semillas oleaginosas, girasol, linaza, sésamo, semilla de calabaza,</w:t>
      </w:r>
      <w:r w:rsidR="00321330" w:rsidRPr="00956343">
        <w:rPr>
          <w:rFonts w:cs="Arial"/>
          <w:lang w:val="es-UY"/>
        </w:rPr>
        <w:t xml:space="preserve"> </w:t>
      </w:r>
      <w:r w:rsidRPr="00956343">
        <w:rPr>
          <w:rFonts w:cs="Arial"/>
          <w:lang w:val="es-UY"/>
        </w:rPr>
        <w:t>maní</w:t>
      </w:r>
    </w:p>
    <w:p w14:paraId="18AF6E41" w14:textId="77777777" w:rsidR="006B26F3" w:rsidRPr="00956343" w:rsidRDefault="006B26F3" w:rsidP="00532D2B">
      <w:pPr>
        <w:ind w:left="708"/>
        <w:jc w:val="both"/>
        <w:rPr>
          <w:rFonts w:cs="Arial"/>
          <w:lang w:val="es-UY"/>
        </w:rPr>
      </w:pPr>
      <w:r w:rsidRPr="00956343">
        <w:rPr>
          <w:rFonts w:cs="Arial"/>
          <w:lang w:val="es-UY"/>
        </w:rPr>
        <w:t>• Cereales: incluyen pseudocereales como la quinua y la chía dentro de los límites definidos de cereales</w:t>
      </w:r>
    </w:p>
    <w:p w14:paraId="1D257481" w14:textId="77777777" w:rsidR="006B26F3" w:rsidRPr="00956343" w:rsidRDefault="006B26F3" w:rsidP="00532D2B">
      <w:pPr>
        <w:ind w:left="708"/>
        <w:jc w:val="both"/>
        <w:rPr>
          <w:rFonts w:cs="Arial"/>
          <w:lang w:val="es-UY"/>
        </w:rPr>
      </w:pPr>
      <w:r w:rsidRPr="00956343">
        <w:rPr>
          <w:rFonts w:cs="Arial"/>
          <w:lang w:val="es-UY"/>
        </w:rPr>
        <w:t>• Retirar la nota de que el límite es aplicable para papas peladas, ya que se consumen papas con piel</w:t>
      </w:r>
    </w:p>
    <w:p w14:paraId="40F337E1" w14:textId="77777777" w:rsidR="006B26F3" w:rsidRPr="00956343" w:rsidRDefault="006B26F3" w:rsidP="00532D2B">
      <w:pPr>
        <w:ind w:firstLine="708"/>
        <w:jc w:val="both"/>
        <w:rPr>
          <w:rFonts w:cs="Arial"/>
          <w:lang w:val="es-UY"/>
        </w:rPr>
      </w:pPr>
      <w:r w:rsidRPr="00956343">
        <w:rPr>
          <w:rFonts w:cs="Arial"/>
          <w:lang w:val="es-UY"/>
        </w:rPr>
        <w:t>• Incluir agua de coco en "jugos y néctares"</w:t>
      </w:r>
    </w:p>
    <w:p w14:paraId="4DB3835C" w14:textId="77777777" w:rsidR="006B26F3" w:rsidRPr="00956343" w:rsidRDefault="006B26F3" w:rsidP="00532D2B">
      <w:pPr>
        <w:ind w:firstLine="708"/>
        <w:jc w:val="both"/>
        <w:rPr>
          <w:rFonts w:cs="Arial"/>
          <w:lang w:val="es-UY"/>
        </w:rPr>
      </w:pPr>
      <w:r w:rsidRPr="00956343">
        <w:rPr>
          <w:rFonts w:cs="Arial"/>
          <w:lang w:val="es-UY"/>
        </w:rPr>
        <w:t>• Incluir derivados del vino en la categoría de vinos.</w:t>
      </w:r>
    </w:p>
    <w:p w14:paraId="7B93FAE9" w14:textId="77777777" w:rsidR="00DA2653" w:rsidRPr="00956343" w:rsidRDefault="00DA2653" w:rsidP="00532D2B">
      <w:pPr>
        <w:jc w:val="both"/>
        <w:rPr>
          <w:rFonts w:cs="Arial"/>
          <w:lang w:val="es-UY"/>
        </w:rPr>
      </w:pPr>
    </w:p>
    <w:p w14:paraId="7AC34B57" w14:textId="67F983B4" w:rsidR="006B26F3" w:rsidRPr="00956343" w:rsidRDefault="006B26F3" w:rsidP="00532D2B">
      <w:pPr>
        <w:jc w:val="both"/>
        <w:rPr>
          <w:rFonts w:cs="Arial"/>
          <w:lang w:val="es-UY"/>
        </w:rPr>
      </w:pPr>
      <w:r w:rsidRPr="00956343">
        <w:rPr>
          <w:rFonts w:cs="Arial"/>
          <w:lang w:val="es-UY"/>
        </w:rPr>
        <w:t xml:space="preserve">Las </w:t>
      </w:r>
      <w:r w:rsidR="00AA75A9" w:rsidRPr="00956343">
        <w:rPr>
          <w:rFonts w:cs="Arial"/>
          <w:lang w:val="es-UY"/>
        </w:rPr>
        <w:t xml:space="preserve">demás </w:t>
      </w:r>
      <w:r w:rsidRPr="00956343">
        <w:rPr>
          <w:rFonts w:cs="Arial"/>
          <w:lang w:val="es-UY"/>
        </w:rPr>
        <w:t>delegaciones analizar</w:t>
      </w:r>
      <w:r w:rsidR="00AA75A9" w:rsidRPr="00956343">
        <w:rPr>
          <w:rFonts w:cs="Arial"/>
          <w:lang w:val="es-UY"/>
        </w:rPr>
        <w:t>á</w:t>
      </w:r>
      <w:r w:rsidRPr="00956343">
        <w:rPr>
          <w:rFonts w:cs="Arial"/>
          <w:lang w:val="es-UY"/>
        </w:rPr>
        <w:t xml:space="preserve">n la propuesta de Brasil. </w:t>
      </w:r>
    </w:p>
    <w:p w14:paraId="64942844" w14:textId="77777777" w:rsidR="00DA2653" w:rsidRPr="00956343" w:rsidRDefault="00DA2653" w:rsidP="00532D2B">
      <w:pPr>
        <w:jc w:val="both"/>
        <w:rPr>
          <w:rFonts w:cs="Arial"/>
          <w:lang w:val="es-UY"/>
        </w:rPr>
      </w:pPr>
    </w:p>
    <w:p w14:paraId="312E5087" w14:textId="5C8D4A0C" w:rsidR="006B26F3" w:rsidRPr="00956343" w:rsidRDefault="006B26F3" w:rsidP="00532D2B">
      <w:pPr>
        <w:jc w:val="both"/>
        <w:rPr>
          <w:rFonts w:cs="Arial"/>
          <w:lang w:val="es-UY"/>
        </w:rPr>
      </w:pPr>
      <w:r w:rsidRPr="00956343">
        <w:rPr>
          <w:rFonts w:cs="Arial"/>
          <w:lang w:val="es-UY"/>
        </w:rPr>
        <w:lastRenderedPageBreak/>
        <w:t>Las delegaciones acordaron comenzar a trabajar con las categorías de T</w:t>
      </w:r>
      <w:r w:rsidR="00811C69" w:rsidRPr="00956343">
        <w:rPr>
          <w:rFonts w:cs="Arial"/>
          <w:lang w:val="es-UY"/>
        </w:rPr>
        <w:t>é</w:t>
      </w:r>
      <w:r w:rsidRPr="00956343">
        <w:rPr>
          <w:rFonts w:cs="Arial"/>
          <w:lang w:val="es-UY"/>
        </w:rPr>
        <w:t xml:space="preserve"> (</w:t>
      </w:r>
      <w:proofErr w:type="spellStart"/>
      <w:r w:rsidRPr="00956343">
        <w:rPr>
          <w:rFonts w:cs="Arial"/>
          <w:lang w:val="es-UY"/>
        </w:rPr>
        <w:t>Came</w:t>
      </w:r>
      <w:r w:rsidR="00811C69" w:rsidRPr="00956343">
        <w:rPr>
          <w:rFonts w:cs="Arial"/>
          <w:lang w:val="es-UY"/>
        </w:rPr>
        <w:t>l</w:t>
      </w:r>
      <w:r w:rsidRPr="00956343">
        <w:rPr>
          <w:rFonts w:cs="Arial"/>
          <w:lang w:val="es-UY"/>
        </w:rPr>
        <w:t>lia</w:t>
      </w:r>
      <w:proofErr w:type="spellEnd"/>
      <w:r w:rsidRPr="00956343">
        <w:rPr>
          <w:rFonts w:cs="Arial"/>
          <w:lang w:val="es-UY"/>
        </w:rPr>
        <w:t xml:space="preserve"> </w:t>
      </w:r>
      <w:proofErr w:type="spellStart"/>
      <w:r w:rsidRPr="00956343">
        <w:rPr>
          <w:rFonts w:cs="Arial"/>
          <w:lang w:val="es-UY"/>
        </w:rPr>
        <w:t>sinensis</w:t>
      </w:r>
      <w:proofErr w:type="spellEnd"/>
      <w:r w:rsidRPr="00956343">
        <w:rPr>
          <w:rFonts w:cs="Arial"/>
          <w:lang w:val="es-UY"/>
        </w:rPr>
        <w:t>), Yerba mate, hierbas para infusiones, Cacao</w:t>
      </w:r>
      <w:r w:rsidR="00811C69" w:rsidRPr="00956343">
        <w:rPr>
          <w:rFonts w:cs="Arial"/>
          <w:lang w:val="es-UY"/>
        </w:rPr>
        <w:t>,</w:t>
      </w:r>
      <w:r w:rsidRPr="00956343">
        <w:rPr>
          <w:rFonts w:cs="Arial"/>
          <w:lang w:val="es-UY"/>
        </w:rPr>
        <w:t xml:space="preserve"> Pescados y Crustáceos.</w:t>
      </w:r>
    </w:p>
    <w:p w14:paraId="58ECB5DD" w14:textId="0C09B9E1" w:rsidR="00321330" w:rsidRPr="00956343" w:rsidRDefault="00321330" w:rsidP="00532D2B">
      <w:pPr>
        <w:jc w:val="both"/>
        <w:rPr>
          <w:rFonts w:cs="Arial"/>
          <w:lang w:val="es-UY"/>
        </w:rPr>
      </w:pPr>
    </w:p>
    <w:p w14:paraId="629AD923" w14:textId="77777777" w:rsidR="00771BF2" w:rsidRPr="00956343" w:rsidRDefault="00771BF2" w:rsidP="00532D2B">
      <w:pPr>
        <w:jc w:val="both"/>
        <w:rPr>
          <w:rFonts w:cs="Arial"/>
          <w:lang w:val="es-UY"/>
        </w:rPr>
      </w:pPr>
      <w:r w:rsidRPr="00956343">
        <w:rPr>
          <w:rFonts w:cs="Arial"/>
          <w:lang w:val="es-UY"/>
        </w:rPr>
        <w:t>La Delegación de Argentina se comprometió a complementar la tabla elaborada por la Delegación de Brasil de los límites de plomo establecidos actualmente en MERCOSUR y Codex, con los valores de los límites regulados en la UE.</w:t>
      </w:r>
    </w:p>
    <w:p w14:paraId="1501F4AE" w14:textId="77777777" w:rsidR="00DA2653" w:rsidRPr="00956343" w:rsidRDefault="00DA2653" w:rsidP="00532D2B">
      <w:pPr>
        <w:jc w:val="both"/>
        <w:rPr>
          <w:rFonts w:cs="Arial"/>
          <w:lang w:val="es-UY"/>
        </w:rPr>
      </w:pPr>
    </w:p>
    <w:p w14:paraId="5AB7E4E1" w14:textId="4EC6E1DF" w:rsidR="006B26F3" w:rsidRPr="00956343" w:rsidRDefault="006B26F3" w:rsidP="00532D2B">
      <w:pPr>
        <w:jc w:val="both"/>
        <w:rPr>
          <w:rFonts w:cs="Arial"/>
          <w:lang w:val="es-UY"/>
        </w:rPr>
      </w:pPr>
      <w:r w:rsidRPr="00956343">
        <w:rPr>
          <w:rFonts w:cs="Arial"/>
          <w:lang w:val="es-UY"/>
        </w:rPr>
        <w:t xml:space="preserve">La Delegación de Uruguay </w:t>
      </w:r>
      <w:r w:rsidR="003802F8" w:rsidRPr="00956343">
        <w:rPr>
          <w:rFonts w:cs="Arial"/>
          <w:lang w:val="es-UY"/>
        </w:rPr>
        <w:t>elaborará una</w:t>
      </w:r>
      <w:r w:rsidRPr="00956343">
        <w:rPr>
          <w:rFonts w:cs="Arial"/>
          <w:lang w:val="es-UY"/>
        </w:rPr>
        <w:t xml:space="preserve"> tabla comparativa con Codex y UE para Arsénico y Cadmio. </w:t>
      </w:r>
    </w:p>
    <w:p w14:paraId="65A0ECA6" w14:textId="77777777" w:rsidR="00DA2653" w:rsidRPr="00956343" w:rsidRDefault="00DA2653" w:rsidP="00532D2B">
      <w:pPr>
        <w:jc w:val="both"/>
        <w:rPr>
          <w:rFonts w:cs="Arial"/>
          <w:lang w:val="es-UY"/>
        </w:rPr>
      </w:pPr>
    </w:p>
    <w:p w14:paraId="4B6F9B82" w14:textId="1C304A1A" w:rsidR="00FF234A" w:rsidRPr="00956343" w:rsidRDefault="00FF234A" w:rsidP="00532D2B">
      <w:pPr>
        <w:jc w:val="both"/>
        <w:rPr>
          <w:rFonts w:cs="Arial"/>
          <w:lang w:val="es-UY"/>
        </w:rPr>
      </w:pPr>
      <w:r w:rsidRPr="00956343">
        <w:rPr>
          <w:rFonts w:cs="Arial"/>
          <w:lang w:val="es-UY"/>
        </w:rPr>
        <w:t>Las Delegaciones de Argentina y Uruguay se comprometieron a remitir dichas tablas comparativas antes del 28 de febrero de 2021.</w:t>
      </w:r>
    </w:p>
    <w:p w14:paraId="039785B7" w14:textId="66F16EC8" w:rsidR="00D70FDE" w:rsidRPr="00956343" w:rsidRDefault="00D70FDE" w:rsidP="00532D2B">
      <w:pPr>
        <w:jc w:val="both"/>
        <w:rPr>
          <w:rFonts w:cs="Arial"/>
          <w:lang w:val="es-UY"/>
        </w:rPr>
      </w:pPr>
    </w:p>
    <w:p w14:paraId="4D63C595" w14:textId="2174099C" w:rsidR="00D70FDE" w:rsidRPr="00956343" w:rsidRDefault="00D70FDE" w:rsidP="00532D2B">
      <w:pPr>
        <w:jc w:val="both"/>
        <w:rPr>
          <w:rFonts w:cs="Arial"/>
          <w:lang w:val="es-UY"/>
        </w:rPr>
      </w:pPr>
      <w:r w:rsidRPr="00956343">
        <w:rPr>
          <w:rFonts w:cs="Arial"/>
          <w:lang w:val="es-UY"/>
        </w:rPr>
        <w:t xml:space="preserve">La Delegación de Brasil se comprometió a recopilar los datos para Té, Yerba mate, y hierbas para infusiones, que enviarán las demás delegaciones, así como los datos de la región contemplados en la base de datos </w:t>
      </w:r>
      <w:r w:rsidR="009952F6" w:rsidRPr="00956343">
        <w:rPr>
          <w:rFonts w:cs="Arial"/>
          <w:lang w:val="es-UY"/>
        </w:rPr>
        <w:t>SIMUVIMA</w:t>
      </w:r>
      <w:r w:rsidR="00127EE0" w:rsidRPr="00956343">
        <w:rPr>
          <w:rFonts w:cs="Arial"/>
          <w:lang w:val="es-UY"/>
        </w:rPr>
        <w:t xml:space="preserve"> </w:t>
      </w:r>
      <w:r w:rsidRPr="00956343">
        <w:rPr>
          <w:rFonts w:cs="Arial"/>
          <w:lang w:val="es-UY"/>
        </w:rPr>
        <w:t xml:space="preserve">como material para considerar en esta etapa. </w:t>
      </w:r>
    </w:p>
    <w:p w14:paraId="389ACD97" w14:textId="77777777" w:rsidR="00DA2653" w:rsidRPr="00956343" w:rsidRDefault="00DA2653" w:rsidP="00532D2B">
      <w:pPr>
        <w:jc w:val="both"/>
        <w:rPr>
          <w:rFonts w:cs="Arial"/>
          <w:lang w:val="es-UY"/>
        </w:rPr>
      </w:pPr>
    </w:p>
    <w:p w14:paraId="2F8A2ECC" w14:textId="77777777" w:rsidR="001C317C" w:rsidRPr="00956343" w:rsidRDefault="001C317C" w:rsidP="00532D2B">
      <w:pPr>
        <w:jc w:val="both"/>
        <w:rPr>
          <w:rFonts w:cs="Arial"/>
          <w:lang w:val="es-UY"/>
        </w:rPr>
      </w:pPr>
      <w:r w:rsidRPr="00956343">
        <w:rPr>
          <w:rFonts w:cs="Arial"/>
          <w:lang w:val="es-UY"/>
        </w:rPr>
        <w:t xml:space="preserve">Las Delegaciones de Argentina, Paraguay y Uruguay remitirán a la Delegación de Brasil los datos de los que dispongan hasta el 31 de enero de 2021, quien se encargará de procesar la información y remitirla a los demás Estados Partes hasta 15 días antes de la próxima reunión. </w:t>
      </w:r>
    </w:p>
    <w:p w14:paraId="191116A7" w14:textId="7D834E4E" w:rsidR="00B21210" w:rsidRPr="00956343" w:rsidRDefault="00B21210" w:rsidP="00532D2B">
      <w:pPr>
        <w:pStyle w:val="Prrafodelista"/>
        <w:tabs>
          <w:tab w:val="left" w:pos="993"/>
        </w:tabs>
        <w:suppressAutoHyphens/>
        <w:autoSpaceDN w:val="0"/>
        <w:ind w:left="0"/>
        <w:jc w:val="both"/>
        <w:textAlignment w:val="baseline"/>
        <w:rPr>
          <w:rFonts w:ascii="Arial" w:hAnsi="Arial" w:cs="Arial"/>
          <w:bCs/>
          <w:lang w:val="es-UY"/>
        </w:rPr>
      </w:pPr>
    </w:p>
    <w:p w14:paraId="31600A96" w14:textId="77777777" w:rsidR="0050390B" w:rsidRPr="00956343" w:rsidRDefault="0050390B" w:rsidP="00532D2B">
      <w:pPr>
        <w:pStyle w:val="Prrafodelista"/>
        <w:tabs>
          <w:tab w:val="left" w:pos="993"/>
        </w:tabs>
        <w:suppressAutoHyphens/>
        <w:autoSpaceDN w:val="0"/>
        <w:ind w:left="0"/>
        <w:jc w:val="both"/>
        <w:textAlignment w:val="baseline"/>
        <w:rPr>
          <w:rFonts w:ascii="Arial" w:hAnsi="Arial" w:cs="Arial"/>
          <w:bCs/>
          <w:lang w:val="es-UY"/>
        </w:rPr>
      </w:pPr>
    </w:p>
    <w:p w14:paraId="1EB9C6FE" w14:textId="74C4CDD2" w:rsidR="00800368" w:rsidRPr="00956343" w:rsidRDefault="00800368" w:rsidP="00B53DDE">
      <w:pPr>
        <w:pStyle w:val="Sangradetextonormal"/>
        <w:numPr>
          <w:ilvl w:val="0"/>
          <w:numId w:val="1"/>
        </w:numPr>
        <w:spacing w:after="0"/>
        <w:ind w:left="284" w:hanging="284"/>
        <w:jc w:val="both"/>
        <w:rPr>
          <w:rFonts w:ascii="Arial" w:hAnsi="Arial" w:cs="Arial"/>
          <w:b/>
          <w:bCs/>
          <w:lang w:val="es-UY"/>
        </w:rPr>
      </w:pPr>
      <w:r w:rsidRPr="00956343">
        <w:rPr>
          <w:rFonts w:ascii="Arial" w:hAnsi="Arial" w:cs="Arial"/>
          <w:b/>
          <w:bCs/>
          <w:lang w:val="es-UY"/>
        </w:rPr>
        <w:t xml:space="preserve">REVISIÓN DE LA RES. GMC </w:t>
      </w:r>
      <w:proofErr w:type="spellStart"/>
      <w:r w:rsidRPr="00956343">
        <w:rPr>
          <w:rFonts w:ascii="Arial" w:hAnsi="Arial" w:cs="Arial"/>
          <w:b/>
          <w:bCs/>
          <w:lang w:val="es-UY"/>
        </w:rPr>
        <w:t>Nº</w:t>
      </w:r>
      <w:proofErr w:type="spellEnd"/>
      <w:r w:rsidRPr="00956343">
        <w:rPr>
          <w:rFonts w:ascii="Arial" w:hAnsi="Arial" w:cs="Arial"/>
          <w:b/>
          <w:bCs/>
          <w:lang w:val="es-UY"/>
        </w:rPr>
        <w:t xml:space="preserve"> 26/03 "RTM </w:t>
      </w:r>
      <w:r w:rsidR="00A63962" w:rsidRPr="00956343">
        <w:rPr>
          <w:rFonts w:ascii="Arial" w:hAnsi="Arial" w:cs="Arial"/>
          <w:b/>
          <w:bCs/>
          <w:lang w:val="es-UY"/>
        </w:rPr>
        <w:t>PARA ROTULACION</w:t>
      </w:r>
      <w:r w:rsidRPr="00956343">
        <w:rPr>
          <w:rFonts w:ascii="Arial" w:hAnsi="Arial" w:cs="Arial"/>
          <w:b/>
          <w:bCs/>
          <w:lang w:val="es-UY"/>
        </w:rPr>
        <w:t xml:space="preserve"> DE ALIMENTOS ENVASADOS"</w:t>
      </w:r>
    </w:p>
    <w:p w14:paraId="55456390" w14:textId="62097CAD" w:rsidR="00800368" w:rsidRPr="00956343" w:rsidRDefault="00800368" w:rsidP="00532D2B">
      <w:pPr>
        <w:pStyle w:val="Prrafodelista"/>
        <w:tabs>
          <w:tab w:val="left" w:pos="993"/>
        </w:tabs>
        <w:suppressAutoHyphens/>
        <w:autoSpaceDN w:val="0"/>
        <w:ind w:left="0"/>
        <w:jc w:val="both"/>
        <w:textAlignment w:val="baseline"/>
        <w:rPr>
          <w:rFonts w:ascii="Arial" w:hAnsi="Arial" w:cs="Arial"/>
          <w:bCs/>
          <w:lang w:val="es-UY"/>
        </w:rPr>
      </w:pPr>
    </w:p>
    <w:p w14:paraId="01CEE4A3" w14:textId="42435C32" w:rsidR="00800368" w:rsidRPr="00956343" w:rsidRDefault="00800368" w:rsidP="00532D2B">
      <w:pPr>
        <w:pStyle w:val="Prrafodelista"/>
        <w:tabs>
          <w:tab w:val="left" w:pos="993"/>
        </w:tabs>
        <w:suppressAutoHyphens/>
        <w:autoSpaceDN w:val="0"/>
        <w:ind w:left="0"/>
        <w:jc w:val="both"/>
        <w:textAlignment w:val="baseline"/>
        <w:rPr>
          <w:rFonts w:ascii="Arial" w:hAnsi="Arial" w:cs="Arial"/>
          <w:bCs/>
          <w:lang w:val="es-UY"/>
        </w:rPr>
      </w:pPr>
      <w:r w:rsidRPr="00956343">
        <w:rPr>
          <w:rFonts w:ascii="Arial" w:hAnsi="Arial" w:cs="Arial"/>
          <w:bCs/>
          <w:lang w:val="es-UY"/>
        </w:rPr>
        <w:t xml:space="preserve">El tratamiento del tema continuó sobre la base del documento de trabajo </w:t>
      </w:r>
      <w:r w:rsidR="00B077A4" w:rsidRPr="00956343">
        <w:rPr>
          <w:rFonts w:ascii="Arial" w:hAnsi="Arial" w:cs="Arial"/>
          <w:bCs/>
          <w:lang w:val="es-UY"/>
        </w:rPr>
        <w:t xml:space="preserve">que constó como </w:t>
      </w:r>
      <w:r w:rsidRPr="00956343">
        <w:rPr>
          <w:rFonts w:ascii="Arial" w:hAnsi="Arial" w:cs="Arial"/>
          <w:lang w:val="es-UY"/>
        </w:rPr>
        <w:t>Agregado V</w:t>
      </w:r>
      <w:r w:rsidR="00323783" w:rsidRPr="00956343">
        <w:rPr>
          <w:rFonts w:ascii="Arial" w:hAnsi="Arial" w:cs="Arial"/>
          <w:lang w:val="es-UY"/>
        </w:rPr>
        <w:t>II</w:t>
      </w:r>
      <w:r w:rsidRPr="00956343">
        <w:rPr>
          <w:rFonts w:ascii="Arial" w:hAnsi="Arial" w:cs="Arial"/>
          <w:lang w:val="es-UY"/>
        </w:rPr>
        <w:t xml:space="preserve"> del Acta </w:t>
      </w:r>
      <w:proofErr w:type="spellStart"/>
      <w:r w:rsidRPr="00956343">
        <w:rPr>
          <w:rFonts w:ascii="Arial" w:hAnsi="Arial" w:cs="Arial"/>
          <w:lang w:val="es-UY"/>
        </w:rPr>
        <w:t>Nº</w:t>
      </w:r>
      <w:proofErr w:type="spellEnd"/>
      <w:r w:rsidRPr="00956343">
        <w:rPr>
          <w:rFonts w:ascii="Arial" w:hAnsi="Arial" w:cs="Arial"/>
          <w:lang w:val="es-UY"/>
        </w:rPr>
        <w:t xml:space="preserve"> </w:t>
      </w:r>
      <w:r w:rsidR="004E3F05" w:rsidRPr="00956343">
        <w:rPr>
          <w:rFonts w:ascii="Arial" w:hAnsi="Arial" w:cs="Arial"/>
          <w:lang w:val="es-UY"/>
        </w:rPr>
        <w:t>0</w:t>
      </w:r>
      <w:r w:rsidR="00323783" w:rsidRPr="00956343">
        <w:rPr>
          <w:rFonts w:ascii="Arial" w:hAnsi="Arial" w:cs="Arial"/>
          <w:lang w:val="es-UY"/>
        </w:rPr>
        <w:t>2</w:t>
      </w:r>
      <w:r w:rsidRPr="00956343">
        <w:rPr>
          <w:rFonts w:ascii="Arial" w:hAnsi="Arial" w:cs="Arial"/>
          <w:lang w:val="es-UY"/>
        </w:rPr>
        <w:t>/</w:t>
      </w:r>
      <w:r w:rsidR="004E3F05" w:rsidRPr="00956343">
        <w:rPr>
          <w:rFonts w:ascii="Arial" w:hAnsi="Arial" w:cs="Arial"/>
          <w:lang w:val="es-UY"/>
        </w:rPr>
        <w:t>20</w:t>
      </w:r>
      <w:r w:rsidRPr="00956343">
        <w:rPr>
          <w:rFonts w:ascii="Arial" w:hAnsi="Arial" w:cs="Arial"/>
          <w:bCs/>
          <w:lang w:val="es-UY"/>
        </w:rPr>
        <w:t xml:space="preserve"> de la Comisión de Alimentos.</w:t>
      </w:r>
    </w:p>
    <w:p w14:paraId="7099FF68" w14:textId="172EEAE9" w:rsidR="0074167E" w:rsidRPr="00956343" w:rsidRDefault="0074167E" w:rsidP="00532D2B">
      <w:pPr>
        <w:pStyle w:val="Prrafodelista"/>
        <w:tabs>
          <w:tab w:val="left" w:pos="993"/>
        </w:tabs>
        <w:suppressAutoHyphens/>
        <w:autoSpaceDN w:val="0"/>
        <w:ind w:left="0"/>
        <w:jc w:val="both"/>
        <w:textAlignment w:val="baseline"/>
        <w:rPr>
          <w:rFonts w:ascii="Arial" w:hAnsi="Arial" w:cs="Arial"/>
          <w:bCs/>
          <w:lang w:val="es-UY"/>
        </w:rPr>
      </w:pPr>
    </w:p>
    <w:p w14:paraId="22D5BA45" w14:textId="0281D1EB" w:rsidR="00800368" w:rsidRPr="00956343" w:rsidRDefault="00800368" w:rsidP="00532D2B">
      <w:pPr>
        <w:pStyle w:val="Prrafodelista"/>
        <w:tabs>
          <w:tab w:val="left" w:pos="993"/>
        </w:tabs>
        <w:suppressAutoHyphens/>
        <w:autoSpaceDN w:val="0"/>
        <w:ind w:left="0"/>
        <w:jc w:val="both"/>
        <w:textAlignment w:val="baseline"/>
        <w:rPr>
          <w:rFonts w:ascii="Arial" w:hAnsi="Arial" w:cs="Arial"/>
          <w:b/>
          <w:lang w:val="es-UY"/>
        </w:rPr>
      </w:pPr>
      <w:r w:rsidRPr="00956343">
        <w:rPr>
          <w:rFonts w:ascii="Arial" w:hAnsi="Arial" w:cs="Arial"/>
          <w:bCs/>
          <w:lang w:val="es-UY"/>
        </w:rPr>
        <w:t>Las Delegaciones continuaron la discusión de los puntos:</w:t>
      </w:r>
      <w:r w:rsidR="00F11239" w:rsidRPr="00956343">
        <w:rPr>
          <w:rFonts w:ascii="Arial" w:hAnsi="Arial" w:cs="Arial"/>
          <w:bCs/>
          <w:lang w:val="es-UY"/>
        </w:rPr>
        <w:t xml:space="preserve"> </w:t>
      </w:r>
      <w:r w:rsidR="004D0FD6" w:rsidRPr="00956343">
        <w:rPr>
          <w:rFonts w:ascii="Arial" w:hAnsi="Arial" w:cs="Arial"/>
          <w:bCs/>
          <w:lang w:val="es-UY"/>
        </w:rPr>
        <w:t xml:space="preserve">3 Principios Generales, y </w:t>
      </w:r>
      <w:r w:rsidR="005E12FD" w:rsidRPr="00956343">
        <w:rPr>
          <w:rFonts w:ascii="Arial" w:hAnsi="Arial" w:cs="Arial"/>
          <w:bCs/>
          <w:lang w:val="es-UY"/>
        </w:rPr>
        <w:t>6.2 Lista de Ingredientes.</w:t>
      </w:r>
      <w:r w:rsidR="00F11239" w:rsidRPr="00956343">
        <w:rPr>
          <w:rFonts w:ascii="Arial" w:hAnsi="Arial" w:cs="Arial"/>
          <w:bCs/>
          <w:lang w:val="es-UY"/>
        </w:rPr>
        <w:t xml:space="preserve"> El documento de trabajo que contiene los puntos acordados y pendientes consta </w:t>
      </w:r>
      <w:r w:rsidR="00104E28" w:rsidRPr="00956343">
        <w:rPr>
          <w:rFonts w:ascii="Arial" w:hAnsi="Arial" w:cs="Arial"/>
          <w:bCs/>
          <w:lang w:val="es-UY"/>
        </w:rPr>
        <w:t>como</w:t>
      </w:r>
      <w:r w:rsidR="00F11239" w:rsidRPr="00956343">
        <w:rPr>
          <w:rFonts w:ascii="Arial" w:hAnsi="Arial" w:cs="Arial"/>
          <w:bCs/>
          <w:lang w:val="es-UY"/>
        </w:rPr>
        <w:t xml:space="preserve"> </w:t>
      </w:r>
      <w:r w:rsidR="00F11239" w:rsidRPr="00956343">
        <w:rPr>
          <w:rFonts w:ascii="Arial" w:hAnsi="Arial" w:cs="Arial"/>
          <w:b/>
          <w:lang w:val="es-UY"/>
        </w:rPr>
        <w:t xml:space="preserve">Agregado </w:t>
      </w:r>
      <w:r w:rsidR="00096AC4" w:rsidRPr="00956343">
        <w:rPr>
          <w:rFonts w:ascii="Arial" w:hAnsi="Arial" w:cs="Arial"/>
          <w:b/>
          <w:lang w:val="es-UY"/>
        </w:rPr>
        <w:t>I</w:t>
      </w:r>
      <w:r w:rsidR="0038033A" w:rsidRPr="00956343">
        <w:rPr>
          <w:rFonts w:ascii="Arial" w:hAnsi="Arial" w:cs="Arial"/>
          <w:b/>
          <w:lang w:val="es-UY"/>
        </w:rPr>
        <w:t>V</w:t>
      </w:r>
      <w:r w:rsidR="00F11239" w:rsidRPr="008F7F74">
        <w:rPr>
          <w:rFonts w:ascii="Arial" w:hAnsi="Arial" w:cs="Arial"/>
          <w:bCs/>
          <w:lang w:val="es-UY"/>
        </w:rPr>
        <w:t>.</w:t>
      </w:r>
    </w:p>
    <w:p w14:paraId="3767CE40" w14:textId="4FFE3FFF" w:rsidR="00F11239" w:rsidRPr="00956343" w:rsidRDefault="00F11239" w:rsidP="00532D2B">
      <w:pPr>
        <w:pStyle w:val="NormalWeb"/>
        <w:jc w:val="both"/>
        <w:rPr>
          <w:rFonts w:ascii="Arial" w:hAnsi="Arial" w:cs="Arial"/>
          <w:sz w:val="24"/>
          <w:szCs w:val="24"/>
          <w:lang w:val="es-UY"/>
        </w:rPr>
      </w:pPr>
      <w:r w:rsidRPr="00956343">
        <w:rPr>
          <w:rFonts w:ascii="Arial" w:hAnsi="Arial" w:cs="Arial"/>
          <w:sz w:val="24"/>
          <w:szCs w:val="24"/>
          <w:lang w:val="es-UY"/>
        </w:rPr>
        <w:t>Las Delegaciones acordaron tratar en la próxima reunión los puntos 3 Principios Generales</w:t>
      </w:r>
      <w:r w:rsidR="0080504D" w:rsidRPr="00956343">
        <w:rPr>
          <w:rFonts w:ascii="Arial" w:hAnsi="Arial" w:cs="Arial"/>
          <w:sz w:val="24"/>
          <w:szCs w:val="24"/>
          <w:lang w:val="es-UY"/>
        </w:rPr>
        <w:t xml:space="preserve"> y 6.2 Lista de Ingredientes</w:t>
      </w:r>
      <w:r w:rsidR="00FB14B4" w:rsidRPr="00956343">
        <w:rPr>
          <w:rFonts w:ascii="Arial" w:hAnsi="Arial" w:cs="Arial"/>
          <w:sz w:val="24"/>
          <w:szCs w:val="24"/>
          <w:lang w:val="es-UY"/>
        </w:rPr>
        <w:t xml:space="preserve"> de forma de culminar los puntos pendientes en estos ítems</w:t>
      </w:r>
      <w:r w:rsidR="000445AB" w:rsidRPr="00956343">
        <w:rPr>
          <w:rFonts w:ascii="Arial" w:hAnsi="Arial" w:cs="Arial"/>
          <w:sz w:val="24"/>
          <w:szCs w:val="24"/>
          <w:lang w:val="es-UY"/>
        </w:rPr>
        <w:t xml:space="preserve">, y se </w:t>
      </w:r>
      <w:r w:rsidR="00C43744" w:rsidRPr="00956343">
        <w:rPr>
          <w:rFonts w:ascii="Arial" w:hAnsi="Arial" w:cs="Arial"/>
          <w:sz w:val="24"/>
          <w:szCs w:val="24"/>
          <w:lang w:val="es-UY"/>
        </w:rPr>
        <w:t>esforzarán</w:t>
      </w:r>
      <w:r w:rsidR="00D81506" w:rsidRPr="00956343">
        <w:rPr>
          <w:rFonts w:ascii="Arial" w:hAnsi="Arial" w:cs="Arial"/>
          <w:sz w:val="24"/>
          <w:szCs w:val="24"/>
          <w:lang w:val="es-UY"/>
        </w:rPr>
        <w:t xml:space="preserve"> para </w:t>
      </w:r>
      <w:r w:rsidR="000445AB" w:rsidRPr="00956343">
        <w:rPr>
          <w:rFonts w:ascii="Arial" w:hAnsi="Arial" w:cs="Arial"/>
          <w:sz w:val="24"/>
          <w:szCs w:val="24"/>
          <w:lang w:val="es-UY"/>
        </w:rPr>
        <w:t xml:space="preserve">intercambiar comentarios previo a la próxima reunión. </w:t>
      </w:r>
    </w:p>
    <w:p w14:paraId="7B474EBB" w14:textId="0F5FCCC0" w:rsidR="00800368" w:rsidRPr="00956343" w:rsidRDefault="00800368" w:rsidP="00532D2B">
      <w:pPr>
        <w:pStyle w:val="Prrafodelista"/>
        <w:tabs>
          <w:tab w:val="left" w:pos="993"/>
        </w:tabs>
        <w:suppressAutoHyphens/>
        <w:autoSpaceDN w:val="0"/>
        <w:ind w:left="0"/>
        <w:jc w:val="both"/>
        <w:textAlignment w:val="baseline"/>
        <w:rPr>
          <w:rFonts w:ascii="Arial" w:hAnsi="Arial" w:cs="Arial"/>
          <w:bCs/>
          <w:lang w:val="es-UY"/>
        </w:rPr>
      </w:pPr>
    </w:p>
    <w:p w14:paraId="693EA33C" w14:textId="48AAECF2" w:rsidR="00800368" w:rsidRPr="00956343" w:rsidRDefault="00800368" w:rsidP="00B53DDE">
      <w:pPr>
        <w:pStyle w:val="Sangradetextonormal"/>
        <w:numPr>
          <w:ilvl w:val="0"/>
          <w:numId w:val="1"/>
        </w:numPr>
        <w:spacing w:after="0"/>
        <w:ind w:left="284" w:hanging="284"/>
        <w:jc w:val="both"/>
        <w:rPr>
          <w:rFonts w:ascii="Arial" w:hAnsi="Arial" w:cs="Arial"/>
          <w:b/>
          <w:bCs/>
          <w:lang w:val="es-UY"/>
        </w:rPr>
      </w:pPr>
      <w:r w:rsidRPr="00956343">
        <w:rPr>
          <w:rFonts w:ascii="Arial" w:hAnsi="Arial" w:cs="Arial"/>
          <w:b/>
          <w:bCs/>
          <w:lang w:val="es-UY"/>
        </w:rPr>
        <w:t>ELABORACIÓN DEL RTM HORIZONTAL DE ADITIVOS ALIMENTARIOS Y COADYUVANTES DE TECNOLOGÍA PARA PRODUCTOS LÁCTEOS ARMONIZADOS EN EL MERCOSUR</w:t>
      </w:r>
    </w:p>
    <w:p w14:paraId="7815778E" w14:textId="6A98833C" w:rsidR="005A2889" w:rsidRPr="00956343" w:rsidRDefault="005A2889" w:rsidP="00532D2B">
      <w:pPr>
        <w:pStyle w:val="Prrafodelista"/>
        <w:tabs>
          <w:tab w:val="left" w:pos="993"/>
        </w:tabs>
        <w:suppressAutoHyphens/>
        <w:autoSpaceDN w:val="0"/>
        <w:ind w:left="0"/>
        <w:jc w:val="both"/>
        <w:textAlignment w:val="baseline"/>
        <w:rPr>
          <w:rFonts w:ascii="Arial" w:hAnsi="Arial" w:cs="Arial"/>
          <w:bCs/>
          <w:lang w:val="es-UY"/>
        </w:rPr>
      </w:pPr>
    </w:p>
    <w:p w14:paraId="4ADAF85F" w14:textId="21CF4D71" w:rsidR="00804EDD" w:rsidRPr="00956343" w:rsidRDefault="00804EDD" w:rsidP="00532D2B">
      <w:pPr>
        <w:jc w:val="both"/>
        <w:rPr>
          <w:lang w:val="es-UY"/>
        </w:rPr>
      </w:pPr>
      <w:r w:rsidRPr="00956343">
        <w:rPr>
          <w:lang w:val="es-UY"/>
        </w:rPr>
        <w:t>Se continuo</w:t>
      </w:r>
      <w:r w:rsidR="00CF36C7" w:rsidRPr="00956343">
        <w:rPr>
          <w:lang w:val="es-UY"/>
        </w:rPr>
        <w:t xml:space="preserve"> con</w:t>
      </w:r>
      <w:r w:rsidRPr="00956343">
        <w:rPr>
          <w:lang w:val="es-UY"/>
        </w:rPr>
        <w:t xml:space="preserve"> el tratamiento del documento de trabajo sobre la lista aditivos alimentarios y coadyuvantes de tecnología para su uso en quesos tomando como base el documento que consta como </w:t>
      </w:r>
      <w:r w:rsidR="00CB47B3" w:rsidRPr="00956343">
        <w:rPr>
          <w:lang w:val="es-UY"/>
        </w:rPr>
        <w:t xml:space="preserve">Agregado </w:t>
      </w:r>
      <w:r w:rsidRPr="00956343">
        <w:rPr>
          <w:lang w:val="es-UY"/>
        </w:rPr>
        <w:t xml:space="preserve">XI del Acta </w:t>
      </w:r>
      <w:proofErr w:type="spellStart"/>
      <w:r w:rsidRPr="00956343">
        <w:rPr>
          <w:lang w:val="es-UY"/>
        </w:rPr>
        <w:t>Nº</w:t>
      </w:r>
      <w:proofErr w:type="spellEnd"/>
      <w:r w:rsidRPr="00956343">
        <w:rPr>
          <w:lang w:val="es-UY"/>
        </w:rPr>
        <w:t xml:space="preserve"> 02/20 de la Comisión de Alimentos, con la inclusión de los avances realizados en la reunión virtual del 15 de octubre.</w:t>
      </w:r>
    </w:p>
    <w:p w14:paraId="28DAB9B9" w14:textId="77777777" w:rsidR="00A75E3D" w:rsidRPr="00956343" w:rsidRDefault="00A75E3D" w:rsidP="00532D2B">
      <w:pPr>
        <w:jc w:val="both"/>
        <w:rPr>
          <w:lang w:val="es-UY"/>
        </w:rPr>
      </w:pPr>
    </w:p>
    <w:p w14:paraId="4D772B34" w14:textId="6A13C798" w:rsidR="00804EDD" w:rsidRPr="00956343" w:rsidRDefault="00804EDD" w:rsidP="00532D2B">
      <w:pPr>
        <w:jc w:val="both"/>
        <w:rPr>
          <w:lang w:val="es-UY"/>
        </w:rPr>
      </w:pPr>
      <w:r w:rsidRPr="00956343">
        <w:rPr>
          <w:lang w:val="es-UY"/>
        </w:rPr>
        <w:lastRenderedPageBreak/>
        <w:t xml:space="preserve">En la reunión virtual del 15 de octubre se trabajó sobre la categoría de Quesos no Madurados. En la presente reunión se continuó con el tratamiento de la asignación de aditivos para la categoría de Quesos no Madurados, Quesos Madurados y Quesos de Suero. </w:t>
      </w:r>
    </w:p>
    <w:p w14:paraId="13DD06CF" w14:textId="77777777" w:rsidR="00A75E3D" w:rsidRPr="00956343" w:rsidRDefault="00A75E3D" w:rsidP="00532D2B">
      <w:pPr>
        <w:jc w:val="both"/>
        <w:rPr>
          <w:lang w:val="es-UY"/>
        </w:rPr>
      </w:pPr>
    </w:p>
    <w:p w14:paraId="6FC149CC" w14:textId="215AFEF4" w:rsidR="00804EDD" w:rsidRPr="00956343" w:rsidRDefault="00804EDD" w:rsidP="00532D2B">
      <w:pPr>
        <w:jc w:val="both"/>
        <w:rPr>
          <w:lang w:val="es-UY"/>
        </w:rPr>
      </w:pPr>
      <w:r w:rsidRPr="00956343">
        <w:rPr>
          <w:lang w:val="es-UY"/>
        </w:rPr>
        <w:t>El documento de trabajo con los acuerdos</w:t>
      </w:r>
      <w:r w:rsidR="00341054" w:rsidRPr="00956343">
        <w:rPr>
          <w:lang w:val="es-UY"/>
        </w:rPr>
        <w:t xml:space="preserve"> alcanzados</w:t>
      </w:r>
      <w:r w:rsidRPr="00956343">
        <w:rPr>
          <w:lang w:val="es-UY"/>
        </w:rPr>
        <w:t xml:space="preserve"> y comentarios sobre el tema consta como </w:t>
      </w:r>
      <w:r w:rsidRPr="00956343">
        <w:rPr>
          <w:b/>
          <w:bCs/>
          <w:lang w:val="es-UY"/>
        </w:rPr>
        <w:t xml:space="preserve">Agregado </w:t>
      </w:r>
      <w:r w:rsidR="007957AF" w:rsidRPr="00956343">
        <w:rPr>
          <w:b/>
          <w:bCs/>
          <w:lang w:val="es-UY"/>
        </w:rPr>
        <w:t>V</w:t>
      </w:r>
      <w:r w:rsidR="007957AF" w:rsidRPr="00956343">
        <w:rPr>
          <w:lang w:val="es-UY"/>
        </w:rPr>
        <w:t>.</w:t>
      </w:r>
      <w:r w:rsidRPr="00956343">
        <w:rPr>
          <w:lang w:val="es-UY"/>
        </w:rPr>
        <w:t xml:space="preserve"> </w:t>
      </w:r>
    </w:p>
    <w:p w14:paraId="3AF3A29E" w14:textId="77777777" w:rsidR="00A75E3D" w:rsidRPr="00956343" w:rsidRDefault="00A75E3D" w:rsidP="00532D2B">
      <w:pPr>
        <w:jc w:val="both"/>
        <w:rPr>
          <w:lang w:val="es-UY"/>
        </w:rPr>
      </w:pPr>
    </w:p>
    <w:p w14:paraId="162C1824" w14:textId="306EE5D0" w:rsidR="00F171AD" w:rsidRPr="00956343" w:rsidRDefault="00F171AD" w:rsidP="00532D2B">
      <w:pPr>
        <w:jc w:val="both"/>
        <w:rPr>
          <w:lang w:val="es-UY"/>
        </w:rPr>
      </w:pPr>
      <w:r w:rsidRPr="00956343">
        <w:rPr>
          <w:lang w:val="es-UY"/>
        </w:rPr>
        <w:t>La Delegación de Argentina presentó una versión revisada de las propuestas de definiciones de “corteza comestible de queso”, “superficie del queso”, “recubrimientos del queso”, tomando en consideración los comentarios realizados por las demás delegaciones en la reunión virtual del 15/10. Las mismas constan en el documento de trabajo.</w:t>
      </w:r>
    </w:p>
    <w:p w14:paraId="00B810F3" w14:textId="77777777" w:rsidR="00F171AD" w:rsidRPr="00956343" w:rsidRDefault="00F171AD" w:rsidP="00532D2B">
      <w:pPr>
        <w:jc w:val="both"/>
        <w:rPr>
          <w:lang w:val="es-UY"/>
        </w:rPr>
      </w:pPr>
    </w:p>
    <w:p w14:paraId="42471EAB" w14:textId="0FBCB079" w:rsidR="00C2556B" w:rsidRPr="00956343" w:rsidRDefault="00C2556B" w:rsidP="00532D2B">
      <w:pPr>
        <w:jc w:val="both"/>
        <w:rPr>
          <w:lang w:val="es-UY"/>
        </w:rPr>
      </w:pPr>
      <w:r w:rsidRPr="00956343">
        <w:rPr>
          <w:lang w:val="es-UY"/>
        </w:rPr>
        <w:t>La Delegación de Brasil manifestó que el recubrimiento del queso, cuando no es comestible, no debería estar comprendido en el presente reglamento, dado que entiende que correspondería al envase primario. En tal sentido, expresó que los aditivos para envases se regulan en otro reglamento por lo que no correspondería su inclusión aquí, dado que este reglamento refiere a aditivos de uso alimentario</w:t>
      </w:r>
      <w:r w:rsidR="004D426A" w:rsidRPr="00956343">
        <w:rPr>
          <w:lang w:val="es-UY"/>
        </w:rPr>
        <w:t>.</w:t>
      </w:r>
    </w:p>
    <w:p w14:paraId="19F1EB7C" w14:textId="77777777" w:rsidR="0010357B" w:rsidRPr="00956343" w:rsidRDefault="0010357B" w:rsidP="00532D2B">
      <w:pPr>
        <w:jc w:val="both"/>
        <w:rPr>
          <w:lang w:val="es-UY"/>
        </w:rPr>
      </w:pPr>
    </w:p>
    <w:p w14:paraId="2426E68D" w14:textId="4A8636D2" w:rsidR="00804EDD" w:rsidRPr="00956343" w:rsidRDefault="00804EDD" w:rsidP="00532D2B">
      <w:pPr>
        <w:jc w:val="both"/>
        <w:rPr>
          <w:lang w:val="es-UY"/>
        </w:rPr>
      </w:pPr>
      <w:r w:rsidRPr="00956343">
        <w:rPr>
          <w:lang w:val="es-UY"/>
        </w:rPr>
        <w:t xml:space="preserve">Las delegaciones acordaron continuar analizando este tema y las notas en las cuales se hace referencia a los términos “corteza”, “corteza no comestible”, y “superficie” a lo largo del documento. </w:t>
      </w:r>
    </w:p>
    <w:p w14:paraId="766D1889" w14:textId="77777777" w:rsidR="009C4A9E" w:rsidRPr="00956343" w:rsidRDefault="009C4A9E" w:rsidP="00532D2B">
      <w:pPr>
        <w:jc w:val="both"/>
        <w:rPr>
          <w:lang w:val="es-UY"/>
        </w:rPr>
      </w:pPr>
    </w:p>
    <w:p w14:paraId="01A16C90" w14:textId="69BA0264" w:rsidR="00016E89" w:rsidRPr="00956343" w:rsidRDefault="00804EDD" w:rsidP="00532D2B">
      <w:pPr>
        <w:jc w:val="both"/>
        <w:rPr>
          <w:lang w:val="es-UY"/>
        </w:rPr>
      </w:pPr>
      <w:r w:rsidRPr="00956343">
        <w:rPr>
          <w:lang w:val="es-UY"/>
        </w:rPr>
        <w:t>Respecto a los Coadyuvantes de Tecnología</w:t>
      </w:r>
      <w:r w:rsidR="00CC43E8" w:rsidRPr="00956343">
        <w:rPr>
          <w:lang w:val="es-UY"/>
        </w:rPr>
        <w:t>,</w:t>
      </w:r>
      <w:r w:rsidRPr="00956343">
        <w:rPr>
          <w:lang w:val="es-UY"/>
        </w:rPr>
        <w:t xml:space="preserve"> la Delegación de Brasil propuso elaborar para la próxima reunión una propuesta de anexo con la lista de coadyuvantes para todas las categorías de quesos, con las notas respectivas para su uso. Una vez acordado el formato se dar</w:t>
      </w:r>
      <w:r w:rsidR="00016E89" w:rsidRPr="00956343">
        <w:rPr>
          <w:lang w:val="es-UY"/>
        </w:rPr>
        <w:t>ía</w:t>
      </w:r>
      <w:r w:rsidRPr="00956343">
        <w:rPr>
          <w:lang w:val="es-UY"/>
        </w:rPr>
        <w:t xml:space="preserve"> continuidad al trabajo de coadyuvantes, transfiriendo lo ya acordado que consta en el documento de trabajo a dicho anexo. El documento se discutiría en paralelo a la lista de aditivos ya que sería parte de este.</w:t>
      </w:r>
    </w:p>
    <w:p w14:paraId="03676626" w14:textId="3D019AEE" w:rsidR="00804EDD" w:rsidRPr="00956343" w:rsidRDefault="00804EDD" w:rsidP="00532D2B">
      <w:pPr>
        <w:jc w:val="both"/>
        <w:rPr>
          <w:lang w:val="es-UY"/>
        </w:rPr>
      </w:pPr>
      <w:r w:rsidRPr="00956343">
        <w:rPr>
          <w:lang w:val="es-UY"/>
        </w:rPr>
        <w:t xml:space="preserve"> </w:t>
      </w:r>
    </w:p>
    <w:p w14:paraId="2A360561" w14:textId="77777777" w:rsidR="00132E90" w:rsidRPr="00956343" w:rsidRDefault="00132E90" w:rsidP="00532D2B">
      <w:pPr>
        <w:jc w:val="both"/>
        <w:rPr>
          <w:lang w:val="es-UY"/>
        </w:rPr>
      </w:pPr>
      <w:r w:rsidRPr="00956343">
        <w:rPr>
          <w:lang w:val="es-UY"/>
        </w:rPr>
        <w:t>La Delegación de Argentina manifestó su posición de abordar el tema aditivos y coadyuvantes en forma paralela, destacando la importancia de que ambos temas deben ser aprobados de manera conjunta. Expresó, asimismo, su parecer de que los coadyuvantes no deberían estar en un anexo, sino formar parte del mismo cuerpo del Reglamento.</w:t>
      </w:r>
    </w:p>
    <w:p w14:paraId="6BA3CE8F" w14:textId="77777777" w:rsidR="0010357B" w:rsidRPr="00956343" w:rsidRDefault="0010357B" w:rsidP="00532D2B">
      <w:pPr>
        <w:jc w:val="both"/>
        <w:rPr>
          <w:lang w:val="es-UY"/>
        </w:rPr>
      </w:pPr>
    </w:p>
    <w:p w14:paraId="75791488" w14:textId="70E3BBAD" w:rsidR="00132E90" w:rsidRPr="00956343" w:rsidRDefault="00132E90" w:rsidP="00532D2B">
      <w:pPr>
        <w:jc w:val="both"/>
        <w:rPr>
          <w:lang w:val="es-UY"/>
        </w:rPr>
      </w:pPr>
      <w:r w:rsidRPr="00956343">
        <w:rPr>
          <w:lang w:val="es-UY"/>
        </w:rPr>
        <w:t xml:space="preserve">Por otro lado, en respuesta a la inquietud presentada por Brasil en referencia a las sustancias </w:t>
      </w:r>
      <w:proofErr w:type="spellStart"/>
      <w:r w:rsidRPr="00956343">
        <w:rPr>
          <w:lang w:val="es-UY"/>
        </w:rPr>
        <w:t>crioprotectoras</w:t>
      </w:r>
      <w:proofErr w:type="spellEnd"/>
      <w:r w:rsidRPr="00956343">
        <w:rPr>
          <w:lang w:val="es-UY"/>
        </w:rPr>
        <w:t xml:space="preserve"> de algunos ingredientes, presentó una propuesta de Nota referente a los coadyuvantes de tecnología utilizados para la fabricación de ingredientes, aditivos y otras materias primas. La misma consta en el documento. </w:t>
      </w:r>
    </w:p>
    <w:p w14:paraId="40801A92" w14:textId="7FF5E8F8" w:rsidR="00132E90" w:rsidRPr="00956343" w:rsidRDefault="00132E90" w:rsidP="00532D2B">
      <w:pPr>
        <w:jc w:val="both"/>
        <w:rPr>
          <w:lang w:val="es-UY"/>
        </w:rPr>
      </w:pPr>
    </w:p>
    <w:p w14:paraId="17F75C32" w14:textId="1BD403E4" w:rsidR="00FB60F6" w:rsidRPr="00956343" w:rsidRDefault="00FB60F6" w:rsidP="00532D2B">
      <w:pPr>
        <w:jc w:val="both"/>
        <w:rPr>
          <w:lang w:val="es-UY"/>
        </w:rPr>
      </w:pPr>
      <w:r w:rsidRPr="00956343">
        <w:rPr>
          <w:lang w:val="es-UY"/>
        </w:rPr>
        <w:t>La Delegación de Paraguay consideró que lo importante es que  los coadyuvantes de tecnología se traten en paralelo y se aprueben en el mismo reglamento de manera conjunta, independientemente de que se encuentren en un anexo o en cada subcategoría especifica.</w:t>
      </w:r>
    </w:p>
    <w:p w14:paraId="1E9C2602" w14:textId="676AD611" w:rsidR="00FB60F6" w:rsidRPr="00956343" w:rsidRDefault="00FB60F6" w:rsidP="00532D2B">
      <w:pPr>
        <w:jc w:val="both"/>
        <w:rPr>
          <w:lang w:val="es-UY"/>
        </w:rPr>
      </w:pPr>
    </w:p>
    <w:p w14:paraId="49133963" w14:textId="4BB8A7C7" w:rsidR="00804EDD" w:rsidRPr="00956343" w:rsidRDefault="00804EDD" w:rsidP="00532D2B">
      <w:pPr>
        <w:jc w:val="both"/>
        <w:rPr>
          <w:lang w:val="es-UY"/>
        </w:rPr>
      </w:pPr>
      <w:r w:rsidRPr="00956343">
        <w:rPr>
          <w:lang w:val="es-UY"/>
        </w:rPr>
        <w:lastRenderedPageBreak/>
        <w:t>En relación con los avances en la asignación de aditivos en las diferentes categorías</w:t>
      </w:r>
      <w:r w:rsidR="009E5386" w:rsidRPr="00956343">
        <w:rPr>
          <w:lang w:val="es-UY"/>
        </w:rPr>
        <w:t xml:space="preserve"> de quesos</w:t>
      </w:r>
      <w:r w:rsidRPr="00956343">
        <w:rPr>
          <w:lang w:val="es-UY"/>
        </w:rPr>
        <w:t>, se destacan los siguientes puntos:</w:t>
      </w:r>
    </w:p>
    <w:p w14:paraId="58EB0F92" w14:textId="77777777" w:rsidR="008031F2" w:rsidRPr="00956343" w:rsidRDefault="008031F2" w:rsidP="00532D2B">
      <w:pPr>
        <w:jc w:val="both"/>
        <w:rPr>
          <w:lang w:val="es-UY"/>
        </w:rPr>
      </w:pPr>
    </w:p>
    <w:p w14:paraId="018D6A6D" w14:textId="3A6EDF8F" w:rsidR="00804EDD" w:rsidRPr="00956343" w:rsidRDefault="00BE151E" w:rsidP="00532D2B">
      <w:pPr>
        <w:jc w:val="both"/>
        <w:rPr>
          <w:lang w:val="es-UY"/>
        </w:rPr>
      </w:pPr>
      <w:r w:rsidRPr="00956343">
        <w:rPr>
          <w:lang w:val="es-UY"/>
        </w:rPr>
        <w:t xml:space="preserve">- </w:t>
      </w:r>
      <w:r w:rsidR="00804EDD" w:rsidRPr="00956343">
        <w:rPr>
          <w:lang w:val="es-UY"/>
        </w:rPr>
        <w:t xml:space="preserve">Categoría 01.6.1 Quesos no sometidos a maduración, incluyendo los </w:t>
      </w:r>
      <w:r w:rsidRPr="00956343">
        <w:rPr>
          <w:lang w:val="es-UY"/>
        </w:rPr>
        <w:t>qu</w:t>
      </w:r>
      <w:r w:rsidR="00804EDD" w:rsidRPr="00956343">
        <w:rPr>
          <w:lang w:val="es-UY"/>
        </w:rPr>
        <w:t>esos frescos:</w:t>
      </w:r>
    </w:p>
    <w:p w14:paraId="4A83379B" w14:textId="77777777" w:rsidR="00BE151E" w:rsidRPr="00956343" w:rsidRDefault="00BE151E" w:rsidP="00532D2B">
      <w:pPr>
        <w:jc w:val="both"/>
        <w:rPr>
          <w:lang w:val="es-UY"/>
        </w:rPr>
      </w:pPr>
    </w:p>
    <w:p w14:paraId="03706593" w14:textId="3810B178" w:rsidR="00975355" w:rsidRPr="00956343" w:rsidRDefault="00804EDD" w:rsidP="00532D2B">
      <w:pPr>
        <w:jc w:val="both"/>
        <w:rPr>
          <w:lang w:val="es-UY"/>
        </w:rPr>
      </w:pPr>
      <w:r w:rsidRPr="00956343">
        <w:rPr>
          <w:lang w:val="es-UY"/>
        </w:rPr>
        <w:t xml:space="preserve">Respecto a </w:t>
      </w:r>
      <w:r w:rsidR="00777A9E" w:rsidRPr="00956343">
        <w:rPr>
          <w:lang w:val="es-UY"/>
        </w:rPr>
        <w:t>la inclusión de</w:t>
      </w:r>
      <w:r w:rsidRPr="00956343">
        <w:rPr>
          <w:lang w:val="es-UY"/>
        </w:rPr>
        <w:t xml:space="preserve"> los Almidones </w:t>
      </w:r>
      <w:r w:rsidR="003B7C17" w:rsidRPr="00956343">
        <w:rPr>
          <w:lang w:val="es-UY"/>
        </w:rPr>
        <w:t>M</w:t>
      </w:r>
      <w:r w:rsidRPr="00956343">
        <w:rPr>
          <w:lang w:val="es-UY"/>
        </w:rPr>
        <w:t>odificados (</w:t>
      </w:r>
      <w:r w:rsidR="009E5386" w:rsidRPr="00956343">
        <w:rPr>
          <w:lang w:val="es-UY"/>
        </w:rPr>
        <w:t xml:space="preserve">INS </w:t>
      </w:r>
      <w:r w:rsidRPr="00956343">
        <w:rPr>
          <w:lang w:val="es-UY"/>
        </w:rPr>
        <w:t>1400 al 1442) en la clase funcional de “E</w:t>
      </w:r>
      <w:r w:rsidR="00720390" w:rsidRPr="00956343">
        <w:rPr>
          <w:lang w:val="es-UY"/>
        </w:rPr>
        <w:t>spesantes</w:t>
      </w:r>
      <w:r w:rsidRPr="00956343">
        <w:rPr>
          <w:lang w:val="es-UY"/>
        </w:rPr>
        <w:t>”</w:t>
      </w:r>
      <w:r w:rsidR="00777A9E" w:rsidRPr="00956343">
        <w:rPr>
          <w:lang w:val="es-UY"/>
        </w:rPr>
        <w:t xml:space="preserve"> en el presente Reglamento</w:t>
      </w:r>
      <w:r w:rsidRPr="00956343">
        <w:rPr>
          <w:lang w:val="es-UY"/>
        </w:rPr>
        <w:t>, la Delegación de Brasil manifestó</w:t>
      </w:r>
      <w:r w:rsidR="001C2C95" w:rsidRPr="00956343">
        <w:rPr>
          <w:lang w:val="es-UY"/>
        </w:rPr>
        <w:t xml:space="preserve"> </w:t>
      </w:r>
      <w:r w:rsidR="00A06AC4" w:rsidRPr="00956343">
        <w:rPr>
          <w:lang w:val="es-UY"/>
        </w:rPr>
        <w:t xml:space="preserve">su preocupación </w:t>
      </w:r>
      <w:r w:rsidR="00975355" w:rsidRPr="00956343">
        <w:rPr>
          <w:lang w:val="es-UY"/>
        </w:rPr>
        <w:t xml:space="preserve">dado que los mismos  son </w:t>
      </w:r>
      <w:r w:rsidR="00913B35" w:rsidRPr="00956343">
        <w:rPr>
          <w:lang w:val="es-UY"/>
        </w:rPr>
        <w:t xml:space="preserve">considerados </w:t>
      </w:r>
      <w:r w:rsidRPr="00956343">
        <w:rPr>
          <w:lang w:val="es-UY"/>
        </w:rPr>
        <w:t xml:space="preserve">como ingredientes, </w:t>
      </w:r>
      <w:r w:rsidR="00975355" w:rsidRPr="00956343">
        <w:rPr>
          <w:lang w:val="es-UY"/>
        </w:rPr>
        <w:t xml:space="preserve">generando inconvenientes con </w:t>
      </w:r>
      <w:r w:rsidR="00BF4860" w:rsidRPr="00956343">
        <w:rPr>
          <w:lang w:val="es-UY"/>
        </w:rPr>
        <w:t>otros reglamentos de Aditivos.</w:t>
      </w:r>
      <w:r w:rsidR="00777A9E" w:rsidRPr="00956343">
        <w:rPr>
          <w:lang w:val="es-UY"/>
        </w:rPr>
        <w:t xml:space="preserve"> </w:t>
      </w:r>
    </w:p>
    <w:p w14:paraId="6E628077" w14:textId="77777777" w:rsidR="00A71B5B" w:rsidRPr="00956343" w:rsidRDefault="00A71B5B" w:rsidP="00532D2B">
      <w:pPr>
        <w:jc w:val="both"/>
        <w:rPr>
          <w:lang w:val="es-UY"/>
        </w:rPr>
      </w:pPr>
    </w:p>
    <w:p w14:paraId="7B97CE6A" w14:textId="1AEA8806" w:rsidR="00804EDD" w:rsidRPr="00956343" w:rsidRDefault="00804EDD" w:rsidP="00532D2B">
      <w:pPr>
        <w:jc w:val="both"/>
        <w:rPr>
          <w:lang w:val="es-UY"/>
        </w:rPr>
      </w:pPr>
      <w:r w:rsidRPr="00956343">
        <w:rPr>
          <w:lang w:val="es-UY"/>
        </w:rPr>
        <w:t>La Delegación de Argentina considera que el uso en esta categoría se corresponde a aditivos, y el uso debe estar limitado, para evitar las malas pr</w:t>
      </w:r>
      <w:r w:rsidR="00FD363B" w:rsidRPr="00956343">
        <w:rPr>
          <w:lang w:val="es-UY"/>
        </w:rPr>
        <w:t>á</w:t>
      </w:r>
      <w:r w:rsidRPr="00956343">
        <w:rPr>
          <w:lang w:val="es-UY"/>
        </w:rPr>
        <w:t xml:space="preserve">cticas y mantener la genuinidad del producto. </w:t>
      </w:r>
    </w:p>
    <w:p w14:paraId="4F72703B" w14:textId="77777777" w:rsidR="00FD363B" w:rsidRPr="00956343" w:rsidRDefault="00FD363B" w:rsidP="00532D2B">
      <w:pPr>
        <w:jc w:val="both"/>
        <w:rPr>
          <w:lang w:val="es-UY"/>
        </w:rPr>
      </w:pPr>
    </w:p>
    <w:p w14:paraId="09D6AE56" w14:textId="56D0C806" w:rsidR="00804EDD" w:rsidRPr="00956343" w:rsidRDefault="00804EDD" w:rsidP="00532D2B">
      <w:pPr>
        <w:jc w:val="both"/>
        <w:rPr>
          <w:lang w:val="es-UY"/>
        </w:rPr>
      </w:pPr>
      <w:r w:rsidRPr="00956343">
        <w:rPr>
          <w:lang w:val="es-UY"/>
        </w:rPr>
        <w:t>Las delegaciones acordaron analizar este tema considerando las manifestaciones realizadas, la norma</w:t>
      </w:r>
      <w:r w:rsidR="00FD363B" w:rsidRPr="00956343">
        <w:rPr>
          <w:lang w:val="es-UY"/>
        </w:rPr>
        <w:t>tiva</w:t>
      </w:r>
      <w:r w:rsidRPr="00956343">
        <w:rPr>
          <w:lang w:val="es-UY"/>
        </w:rPr>
        <w:t xml:space="preserve"> MERCOSUR y </w:t>
      </w:r>
      <w:r w:rsidR="00FD363B" w:rsidRPr="00956343">
        <w:rPr>
          <w:lang w:val="es-UY"/>
        </w:rPr>
        <w:t>del CODEX</w:t>
      </w:r>
      <w:r w:rsidRPr="00956343">
        <w:rPr>
          <w:lang w:val="es-UY"/>
        </w:rPr>
        <w:t xml:space="preserve"> relativas al tema mencionadas durante la reunión. </w:t>
      </w:r>
    </w:p>
    <w:p w14:paraId="2676E92B" w14:textId="77777777" w:rsidR="00410CA9" w:rsidRPr="00956343" w:rsidRDefault="00410CA9" w:rsidP="00532D2B">
      <w:pPr>
        <w:jc w:val="both"/>
        <w:rPr>
          <w:lang w:val="es-UY"/>
        </w:rPr>
      </w:pPr>
    </w:p>
    <w:p w14:paraId="779C3EA8" w14:textId="3B2775D8" w:rsidR="00410CA9" w:rsidRPr="00956343" w:rsidRDefault="00410CA9" w:rsidP="00532D2B">
      <w:pPr>
        <w:jc w:val="both"/>
        <w:rPr>
          <w:lang w:val="es-UY"/>
        </w:rPr>
      </w:pPr>
      <w:r w:rsidRPr="00956343">
        <w:rPr>
          <w:lang w:val="es-UY"/>
        </w:rPr>
        <w:t>- Categoría 01.6.2 Quesos madurados, incluyendo los madurados por mohos:</w:t>
      </w:r>
    </w:p>
    <w:p w14:paraId="431AD64E" w14:textId="77777777" w:rsidR="00410CA9" w:rsidRPr="00956343" w:rsidRDefault="00410CA9" w:rsidP="00532D2B">
      <w:pPr>
        <w:jc w:val="both"/>
        <w:rPr>
          <w:lang w:val="es-UY"/>
        </w:rPr>
      </w:pPr>
    </w:p>
    <w:p w14:paraId="4A7FF7B9" w14:textId="7AE47904" w:rsidR="00804EDD" w:rsidRPr="00956343" w:rsidRDefault="00804EDD" w:rsidP="00532D2B">
      <w:pPr>
        <w:jc w:val="both"/>
        <w:rPr>
          <w:lang w:val="es-UY"/>
        </w:rPr>
      </w:pPr>
      <w:r w:rsidRPr="00956343">
        <w:rPr>
          <w:lang w:val="es-UY"/>
        </w:rPr>
        <w:t>La Delegación de Brasil manifestó que el Queso Mozzarella debe ser retirado de esta categoría, dado que entiende</w:t>
      </w:r>
      <w:r w:rsidR="005D6C0F" w:rsidRPr="00956343">
        <w:rPr>
          <w:lang w:val="es-UY"/>
        </w:rPr>
        <w:t xml:space="preserve"> que </w:t>
      </w:r>
      <w:r w:rsidRPr="00956343">
        <w:rPr>
          <w:lang w:val="es-UY"/>
        </w:rPr>
        <w:t>corresponde a la Categoría de Quesos No Madurados. De acuerdo con el entendimiento de Brasil, es un Queso No Madurado que puede tener un periodo de estabilización.</w:t>
      </w:r>
    </w:p>
    <w:p w14:paraId="2A038644" w14:textId="77777777" w:rsidR="009524C2" w:rsidRPr="00956343" w:rsidRDefault="009524C2" w:rsidP="00532D2B">
      <w:pPr>
        <w:jc w:val="both"/>
        <w:rPr>
          <w:lang w:val="es-UY"/>
        </w:rPr>
      </w:pPr>
    </w:p>
    <w:p w14:paraId="2A4F41E9" w14:textId="7F34A119" w:rsidR="00804EDD" w:rsidRPr="00956343" w:rsidRDefault="00804EDD" w:rsidP="00532D2B">
      <w:pPr>
        <w:jc w:val="both"/>
        <w:rPr>
          <w:lang w:val="es-UY"/>
        </w:rPr>
      </w:pPr>
      <w:r w:rsidRPr="00956343">
        <w:rPr>
          <w:lang w:val="es-UY"/>
        </w:rPr>
        <w:t>Las demás Delegaciones manifestaron que el Queso Muzzarella, de acuerdo con el la Res</w:t>
      </w:r>
      <w:r w:rsidR="007758E3" w:rsidRPr="00956343">
        <w:rPr>
          <w:lang w:val="es-UY"/>
        </w:rPr>
        <w:t>.</w:t>
      </w:r>
      <w:r w:rsidRPr="00956343">
        <w:rPr>
          <w:lang w:val="es-UY"/>
        </w:rPr>
        <w:t xml:space="preserve"> GMC </w:t>
      </w:r>
      <w:proofErr w:type="spellStart"/>
      <w:r w:rsidRPr="00956343">
        <w:rPr>
          <w:lang w:val="es-UY"/>
        </w:rPr>
        <w:t>Nº</w:t>
      </w:r>
      <w:proofErr w:type="spellEnd"/>
      <w:r w:rsidRPr="00956343">
        <w:rPr>
          <w:lang w:val="es-UY"/>
        </w:rPr>
        <w:t xml:space="preserve"> 78/96 </w:t>
      </w:r>
      <w:r w:rsidR="007758E3" w:rsidRPr="00956343">
        <w:rPr>
          <w:lang w:val="es-UY"/>
        </w:rPr>
        <w:t xml:space="preserve">Reglamento Técnico </w:t>
      </w:r>
      <w:r w:rsidRPr="00956343">
        <w:rPr>
          <w:lang w:val="es-UY"/>
        </w:rPr>
        <w:t xml:space="preserve">MERCOSUR </w:t>
      </w:r>
      <w:r w:rsidR="007758E3" w:rsidRPr="00956343">
        <w:rPr>
          <w:lang w:val="es-UY"/>
        </w:rPr>
        <w:t>de</w:t>
      </w:r>
      <w:r w:rsidRPr="00956343">
        <w:rPr>
          <w:lang w:val="es-UY"/>
        </w:rPr>
        <w:t xml:space="preserve"> </w:t>
      </w:r>
      <w:r w:rsidR="007758E3" w:rsidRPr="00956343">
        <w:rPr>
          <w:lang w:val="es-UY"/>
        </w:rPr>
        <w:t xml:space="preserve">identidad y calidad del queso mozzarella </w:t>
      </w:r>
      <w:r w:rsidRPr="00956343">
        <w:rPr>
          <w:lang w:val="es-UY"/>
        </w:rPr>
        <w:t>(</w:t>
      </w:r>
      <w:r w:rsidR="007758E3" w:rsidRPr="00956343">
        <w:rPr>
          <w:lang w:val="es-UY"/>
        </w:rPr>
        <w:t xml:space="preserve">muzzarella o </w:t>
      </w:r>
      <w:proofErr w:type="spellStart"/>
      <w:r w:rsidR="007758E3" w:rsidRPr="00956343">
        <w:rPr>
          <w:lang w:val="es-UY"/>
        </w:rPr>
        <w:t>mussarela</w:t>
      </w:r>
      <w:proofErr w:type="spellEnd"/>
      <w:r w:rsidRPr="00956343">
        <w:rPr>
          <w:lang w:val="es-UY"/>
        </w:rPr>
        <w:t>) puede ser un Queso Madurado o no Madurado, tal como se observan en el punto 4.2.1, donde se menciona “grado de maduración”.  El tiempo de maduración suele ser de aproximadamente 30 días especialmente para la variedad m</w:t>
      </w:r>
      <w:r w:rsidR="0038432E" w:rsidRPr="00956343">
        <w:rPr>
          <w:lang w:val="es-UY"/>
        </w:rPr>
        <w:t>á</w:t>
      </w:r>
      <w:r w:rsidRPr="00956343">
        <w:rPr>
          <w:lang w:val="es-UY"/>
        </w:rPr>
        <w:t xml:space="preserve">s comercializada en la región. </w:t>
      </w:r>
    </w:p>
    <w:p w14:paraId="7F62585A" w14:textId="77777777" w:rsidR="009524C2" w:rsidRPr="00956343" w:rsidRDefault="009524C2" w:rsidP="00532D2B">
      <w:pPr>
        <w:jc w:val="both"/>
        <w:rPr>
          <w:lang w:val="es-UY"/>
        </w:rPr>
      </w:pPr>
    </w:p>
    <w:p w14:paraId="3DA048FC" w14:textId="3C786938" w:rsidR="00804EDD" w:rsidRPr="00956343" w:rsidRDefault="00804EDD" w:rsidP="00532D2B">
      <w:pPr>
        <w:jc w:val="both"/>
        <w:rPr>
          <w:lang w:val="es-UY"/>
        </w:rPr>
      </w:pPr>
      <w:r w:rsidRPr="00956343">
        <w:rPr>
          <w:lang w:val="es-UY"/>
        </w:rPr>
        <w:t xml:space="preserve">Respecto a la inclusión de </w:t>
      </w:r>
      <w:r w:rsidR="00A0706C" w:rsidRPr="00956343">
        <w:rPr>
          <w:lang w:val="es-UY"/>
        </w:rPr>
        <w:t>a</w:t>
      </w:r>
      <w:r w:rsidRPr="00956343">
        <w:rPr>
          <w:lang w:val="es-UY"/>
        </w:rPr>
        <w:t>ntioxidantes para la Categoría de Quesos Madurados, la Delegación de Brasil expresó que no es necesario desde el punto de vista tecnológico la inclusión dadas las características del producto y el uso de atm</w:t>
      </w:r>
      <w:r w:rsidR="008E6586" w:rsidRPr="00956343">
        <w:rPr>
          <w:lang w:val="es-UY"/>
        </w:rPr>
        <w:t>ó</w:t>
      </w:r>
      <w:r w:rsidRPr="00956343">
        <w:rPr>
          <w:lang w:val="es-UY"/>
        </w:rPr>
        <w:t>sfera modificada para su envasado</w:t>
      </w:r>
      <w:r w:rsidR="00A0706C" w:rsidRPr="00956343">
        <w:rPr>
          <w:lang w:val="es-UY"/>
        </w:rPr>
        <w:t>.</w:t>
      </w:r>
      <w:r w:rsidRPr="00956343">
        <w:rPr>
          <w:lang w:val="es-UY"/>
        </w:rPr>
        <w:t xml:space="preserve"> </w:t>
      </w:r>
      <w:r w:rsidR="00A0706C" w:rsidRPr="00956343">
        <w:rPr>
          <w:lang w:val="es-UY"/>
        </w:rPr>
        <w:t>A</w:t>
      </w:r>
      <w:r w:rsidRPr="00956343">
        <w:rPr>
          <w:lang w:val="es-UY"/>
        </w:rPr>
        <w:t xml:space="preserve">simismo expresó que el Codex no contempla el uso de antioxidantes para queso de esta categoría.  </w:t>
      </w:r>
    </w:p>
    <w:p w14:paraId="4B270A5B" w14:textId="77777777" w:rsidR="00A0706C" w:rsidRPr="00956343" w:rsidRDefault="00A0706C" w:rsidP="00532D2B">
      <w:pPr>
        <w:jc w:val="both"/>
        <w:rPr>
          <w:lang w:val="es-UY"/>
        </w:rPr>
      </w:pPr>
    </w:p>
    <w:p w14:paraId="491CAE02" w14:textId="51C69FF5" w:rsidR="00804EDD" w:rsidRPr="00956343" w:rsidRDefault="00804EDD" w:rsidP="00532D2B">
      <w:pPr>
        <w:jc w:val="both"/>
        <w:rPr>
          <w:lang w:val="es-UY"/>
        </w:rPr>
      </w:pPr>
      <w:r w:rsidRPr="00956343">
        <w:rPr>
          <w:lang w:val="es-UY"/>
        </w:rPr>
        <w:t>La Delegación de Argentina expres</w:t>
      </w:r>
      <w:r w:rsidR="00BA3834" w:rsidRPr="00956343">
        <w:rPr>
          <w:lang w:val="es-UY"/>
        </w:rPr>
        <w:t>ó</w:t>
      </w:r>
      <w:r w:rsidRPr="00956343">
        <w:rPr>
          <w:lang w:val="es-UY"/>
        </w:rPr>
        <w:t xml:space="preserve"> que el uso de atm</w:t>
      </w:r>
      <w:r w:rsidR="008E6586" w:rsidRPr="00956343">
        <w:rPr>
          <w:lang w:val="es-UY"/>
        </w:rPr>
        <w:t>ó</w:t>
      </w:r>
      <w:r w:rsidRPr="00956343">
        <w:rPr>
          <w:lang w:val="es-UY"/>
        </w:rPr>
        <w:t xml:space="preserve">sfera modificada no siempre </w:t>
      </w:r>
      <w:proofErr w:type="spellStart"/>
      <w:r w:rsidRPr="00956343">
        <w:rPr>
          <w:lang w:val="es-UY"/>
        </w:rPr>
        <w:t>esta</w:t>
      </w:r>
      <w:proofErr w:type="spellEnd"/>
      <w:r w:rsidRPr="00956343">
        <w:rPr>
          <w:lang w:val="es-UY"/>
        </w:rPr>
        <w:t xml:space="preserve"> al alcance de todas las industrias, y considera necesario contemplar la posibilidad de uso de </w:t>
      </w:r>
      <w:r w:rsidR="008E6586" w:rsidRPr="00956343">
        <w:rPr>
          <w:lang w:val="es-UY"/>
        </w:rPr>
        <w:t>a</w:t>
      </w:r>
      <w:r w:rsidRPr="00956343">
        <w:rPr>
          <w:lang w:val="es-UY"/>
        </w:rPr>
        <w:t xml:space="preserve">ntioxidantes. </w:t>
      </w:r>
    </w:p>
    <w:p w14:paraId="25631480" w14:textId="77777777" w:rsidR="00BA3834" w:rsidRPr="00956343" w:rsidRDefault="00BA3834" w:rsidP="00532D2B">
      <w:pPr>
        <w:jc w:val="both"/>
        <w:rPr>
          <w:lang w:val="es-UY"/>
        </w:rPr>
      </w:pPr>
    </w:p>
    <w:p w14:paraId="6C4C60FC" w14:textId="65162779" w:rsidR="00804EDD" w:rsidRPr="00956343" w:rsidRDefault="00804EDD" w:rsidP="00532D2B">
      <w:pPr>
        <w:jc w:val="both"/>
        <w:rPr>
          <w:lang w:val="es-UY"/>
        </w:rPr>
      </w:pPr>
      <w:r w:rsidRPr="00956343">
        <w:rPr>
          <w:lang w:val="es-UY"/>
        </w:rPr>
        <w:t xml:space="preserve">La Delegación de Uruguay planteó que no tiene necesidad tecnológica de inclusión de aditivos antioxidantes para la categoría de Quesos Madurados. </w:t>
      </w:r>
    </w:p>
    <w:p w14:paraId="1DF536E8" w14:textId="77777777" w:rsidR="00BA3834" w:rsidRPr="00956343" w:rsidRDefault="00BA3834" w:rsidP="00532D2B">
      <w:pPr>
        <w:jc w:val="both"/>
        <w:rPr>
          <w:lang w:val="es-UY"/>
        </w:rPr>
      </w:pPr>
    </w:p>
    <w:p w14:paraId="493190B8" w14:textId="6D5E3089" w:rsidR="00804EDD" w:rsidRPr="00956343" w:rsidRDefault="00804EDD" w:rsidP="00532D2B">
      <w:pPr>
        <w:jc w:val="both"/>
        <w:rPr>
          <w:lang w:val="es-UY"/>
        </w:rPr>
      </w:pPr>
      <w:r w:rsidRPr="00956343">
        <w:rPr>
          <w:lang w:val="es-UY"/>
        </w:rPr>
        <w:t xml:space="preserve">Las delegaciones acordaron analizar el planteo realizado por la Delegación de Argentina en relación con el agregado de esta clase de aditivos en Quesos Madurados. </w:t>
      </w:r>
    </w:p>
    <w:p w14:paraId="5178E098" w14:textId="77777777" w:rsidR="00410CA9" w:rsidRPr="00956343" w:rsidRDefault="00410CA9" w:rsidP="00532D2B">
      <w:pPr>
        <w:jc w:val="both"/>
        <w:rPr>
          <w:lang w:val="es-UY"/>
        </w:rPr>
      </w:pPr>
    </w:p>
    <w:p w14:paraId="0D89AF59" w14:textId="7BBE03B4" w:rsidR="00804EDD" w:rsidRPr="00956343" w:rsidRDefault="00410CA9" w:rsidP="00532D2B">
      <w:pPr>
        <w:jc w:val="both"/>
        <w:rPr>
          <w:lang w:val="es-UY"/>
        </w:rPr>
      </w:pPr>
      <w:r w:rsidRPr="00956343">
        <w:rPr>
          <w:lang w:val="es-UY"/>
        </w:rPr>
        <w:lastRenderedPageBreak/>
        <w:t>- Categoría 01.6.3 Quesos de suero:</w:t>
      </w:r>
    </w:p>
    <w:p w14:paraId="43A0F7CB" w14:textId="77777777" w:rsidR="00410CA9" w:rsidRPr="00956343" w:rsidRDefault="00410CA9" w:rsidP="00532D2B">
      <w:pPr>
        <w:jc w:val="both"/>
        <w:rPr>
          <w:lang w:val="es-UY"/>
        </w:rPr>
      </w:pPr>
    </w:p>
    <w:p w14:paraId="7618AE43" w14:textId="67AE8AE7" w:rsidR="00804EDD" w:rsidRPr="00956343" w:rsidRDefault="00804EDD" w:rsidP="00532D2B">
      <w:pPr>
        <w:jc w:val="both"/>
        <w:rPr>
          <w:lang w:val="es-UY"/>
        </w:rPr>
      </w:pPr>
      <w:r w:rsidRPr="00956343">
        <w:rPr>
          <w:lang w:val="es-UY"/>
        </w:rPr>
        <w:t xml:space="preserve">Respecto a la Categoría de Quesos de Suero, las </w:t>
      </w:r>
      <w:r w:rsidR="000C4F1E" w:rsidRPr="00956343">
        <w:rPr>
          <w:lang w:val="es-UY"/>
        </w:rPr>
        <w:t>d</w:t>
      </w:r>
      <w:r w:rsidRPr="00956343">
        <w:rPr>
          <w:lang w:val="es-UY"/>
        </w:rPr>
        <w:t>elegaciones analizar</w:t>
      </w:r>
      <w:r w:rsidR="00F12155" w:rsidRPr="00956343">
        <w:rPr>
          <w:lang w:val="es-UY"/>
        </w:rPr>
        <w:t>á</w:t>
      </w:r>
      <w:r w:rsidRPr="00956343">
        <w:rPr>
          <w:lang w:val="es-UY"/>
        </w:rPr>
        <w:t>n la nota propuesta por la Delegación de Argentina a los efectos de verificar si la misma es clara para diferentes quesos comprendidos en la misma y que en la norma 192 del Codex se denominan quesos de suero y quesos de proteína de suero.</w:t>
      </w:r>
    </w:p>
    <w:p w14:paraId="2E13A107" w14:textId="77777777" w:rsidR="00F12155" w:rsidRPr="00956343" w:rsidRDefault="00F12155" w:rsidP="00532D2B">
      <w:pPr>
        <w:jc w:val="both"/>
        <w:rPr>
          <w:lang w:val="es-UY"/>
        </w:rPr>
      </w:pPr>
    </w:p>
    <w:p w14:paraId="2BE244BD" w14:textId="6D637EDF" w:rsidR="00804EDD" w:rsidRPr="00956343" w:rsidRDefault="00804EDD" w:rsidP="00532D2B">
      <w:pPr>
        <w:jc w:val="both"/>
        <w:rPr>
          <w:lang w:val="es-UY"/>
        </w:rPr>
      </w:pPr>
      <w:r w:rsidRPr="00956343">
        <w:rPr>
          <w:lang w:val="es-UY"/>
        </w:rPr>
        <w:t>La Delegación de Argentina analizar</w:t>
      </w:r>
      <w:r w:rsidR="00F12155" w:rsidRPr="00956343">
        <w:rPr>
          <w:lang w:val="es-UY"/>
        </w:rPr>
        <w:t>á</w:t>
      </w:r>
      <w:r w:rsidRPr="00956343">
        <w:rPr>
          <w:lang w:val="es-UY"/>
        </w:rPr>
        <w:t xml:space="preserve"> la necesidad de mantener los aditivos Emulsionantes para esta categoría.</w:t>
      </w:r>
    </w:p>
    <w:p w14:paraId="1D071F89" w14:textId="77777777" w:rsidR="00F12155" w:rsidRPr="00956343" w:rsidRDefault="00F12155" w:rsidP="00532D2B">
      <w:pPr>
        <w:jc w:val="both"/>
        <w:rPr>
          <w:lang w:val="es-UY"/>
        </w:rPr>
      </w:pPr>
    </w:p>
    <w:p w14:paraId="2273DF01" w14:textId="0E05A3B7" w:rsidR="00804EDD" w:rsidRPr="00956343" w:rsidRDefault="00804EDD" w:rsidP="00532D2B">
      <w:pPr>
        <w:jc w:val="both"/>
        <w:rPr>
          <w:lang w:val="es-UY"/>
        </w:rPr>
      </w:pPr>
      <w:r w:rsidRPr="00956343">
        <w:rPr>
          <w:lang w:val="es-UY"/>
        </w:rPr>
        <w:t>La Delegación de Brasil planteó mantener solo el Colorante Caramelo III en esta categoría de Queso, retirando todo</w:t>
      </w:r>
      <w:r w:rsidR="00F12155" w:rsidRPr="00956343">
        <w:rPr>
          <w:lang w:val="es-UY"/>
        </w:rPr>
        <w:t>s</w:t>
      </w:r>
      <w:r w:rsidRPr="00956343">
        <w:rPr>
          <w:lang w:val="es-UY"/>
        </w:rPr>
        <w:t xml:space="preserve"> lo</w:t>
      </w:r>
      <w:r w:rsidR="00F12155" w:rsidRPr="00956343">
        <w:rPr>
          <w:lang w:val="es-UY"/>
        </w:rPr>
        <w:t>s</w:t>
      </w:r>
      <w:r w:rsidRPr="00956343">
        <w:rPr>
          <w:lang w:val="es-UY"/>
        </w:rPr>
        <w:t xml:space="preserve"> demás.</w:t>
      </w:r>
    </w:p>
    <w:p w14:paraId="096662B9" w14:textId="77777777" w:rsidR="00F12155" w:rsidRPr="00956343" w:rsidRDefault="00F12155" w:rsidP="00532D2B">
      <w:pPr>
        <w:jc w:val="both"/>
        <w:rPr>
          <w:lang w:val="es-UY"/>
        </w:rPr>
      </w:pPr>
    </w:p>
    <w:p w14:paraId="523EE2C2" w14:textId="5D9BCFD3" w:rsidR="00804EDD" w:rsidRPr="00956343" w:rsidRDefault="00804EDD" w:rsidP="00532D2B">
      <w:pPr>
        <w:jc w:val="both"/>
        <w:rPr>
          <w:lang w:val="es-UY"/>
        </w:rPr>
      </w:pPr>
      <w:r w:rsidRPr="00956343">
        <w:rPr>
          <w:lang w:val="es-UY"/>
        </w:rPr>
        <w:t>Las demás delegaciones analizar</w:t>
      </w:r>
      <w:r w:rsidR="002762F6" w:rsidRPr="00956343">
        <w:rPr>
          <w:lang w:val="es-UY"/>
        </w:rPr>
        <w:t>á</w:t>
      </w:r>
      <w:r w:rsidRPr="00956343">
        <w:rPr>
          <w:lang w:val="es-UY"/>
        </w:rPr>
        <w:t xml:space="preserve">n el planteo realizado. </w:t>
      </w:r>
    </w:p>
    <w:p w14:paraId="7EECCFE5" w14:textId="5DF07BDA" w:rsidR="00410CA9" w:rsidRPr="00956343" w:rsidRDefault="00410CA9" w:rsidP="00532D2B">
      <w:pPr>
        <w:jc w:val="both"/>
        <w:rPr>
          <w:lang w:val="es-UY"/>
        </w:rPr>
      </w:pPr>
    </w:p>
    <w:p w14:paraId="77046265" w14:textId="77777777" w:rsidR="00410CA9" w:rsidRPr="00956343" w:rsidRDefault="00410CA9" w:rsidP="00532D2B">
      <w:pPr>
        <w:jc w:val="both"/>
        <w:rPr>
          <w:lang w:val="es-UY"/>
        </w:rPr>
      </w:pPr>
      <w:r w:rsidRPr="00956343">
        <w:rPr>
          <w:lang w:val="es-UY"/>
        </w:rPr>
        <w:t>- Categoría 01.6.4 Quesos procesados o fundidos, incluyendo quesos en polvo:</w:t>
      </w:r>
    </w:p>
    <w:p w14:paraId="5FB87B66" w14:textId="3DB58036" w:rsidR="00410CA9" w:rsidRPr="00956343" w:rsidRDefault="00410CA9" w:rsidP="00532D2B">
      <w:pPr>
        <w:jc w:val="both"/>
        <w:rPr>
          <w:lang w:val="es-UY"/>
        </w:rPr>
      </w:pPr>
      <w:r w:rsidRPr="00956343">
        <w:rPr>
          <w:lang w:val="es-UY"/>
        </w:rPr>
        <w:t xml:space="preserve"> </w:t>
      </w:r>
    </w:p>
    <w:p w14:paraId="515E5A0B" w14:textId="1BC5FEDB" w:rsidR="00804EDD" w:rsidRPr="00956343" w:rsidRDefault="00804EDD" w:rsidP="00532D2B">
      <w:pPr>
        <w:jc w:val="both"/>
        <w:rPr>
          <w:lang w:val="es-UY"/>
        </w:rPr>
      </w:pPr>
      <w:r w:rsidRPr="00956343">
        <w:rPr>
          <w:lang w:val="es-UY"/>
        </w:rPr>
        <w:t xml:space="preserve">La Delegación de Uruguay planteó en relación con la categoría Quesos procesados o fundidos, incluyendo quesos en polvo el problema que se le genera especialmente para el queso en polvo, que el principio contemplado en el punto 4.2 del Codex Stan 192-1995 no esté incluido en la reglamentación Mercosur (Res GMC </w:t>
      </w:r>
      <w:proofErr w:type="spellStart"/>
      <w:r w:rsidRPr="00956343">
        <w:rPr>
          <w:lang w:val="es-UY"/>
        </w:rPr>
        <w:t>Nº</w:t>
      </w:r>
      <w:proofErr w:type="spellEnd"/>
      <w:r w:rsidRPr="00956343">
        <w:rPr>
          <w:lang w:val="es-UY"/>
        </w:rPr>
        <w:t xml:space="preserve"> 105/94). Si bien la revisión de esta </w:t>
      </w:r>
      <w:r w:rsidR="0072389C" w:rsidRPr="00956343">
        <w:rPr>
          <w:lang w:val="es-UY"/>
        </w:rPr>
        <w:t>R</w:t>
      </w:r>
      <w:r w:rsidRPr="00956343">
        <w:rPr>
          <w:lang w:val="es-UY"/>
        </w:rPr>
        <w:t xml:space="preserve">esolución ya está acordada, la diferencia de tiempo de aprobación de las listas de aditivos con la aprobación del documento único podría generar inconvenientes. En tal sentido solicita que, para esta categoría de quesos, y especialmente para quesos en polvo se analice la inclusión de una frase que permita sortear el problema mencionado, dado que es un producto que se elabora principalmente para ser incluidos en procesos industriales, y los aditivos a agregarse suelen ser en base al producto en el cual </w:t>
      </w:r>
      <w:r w:rsidR="00C542F7" w:rsidRPr="00956343">
        <w:rPr>
          <w:lang w:val="es-UY"/>
        </w:rPr>
        <w:t xml:space="preserve">luego </w:t>
      </w:r>
      <w:r w:rsidRPr="00956343">
        <w:rPr>
          <w:lang w:val="es-UY"/>
        </w:rPr>
        <w:t>se incorpora</w:t>
      </w:r>
      <w:r w:rsidR="00C542F7" w:rsidRPr="00956343">
        <w:rPr>
          <w:lang w:val="es-UY"/>
        </w:rPr>
        <w:t xml:space="preserve"> el queso</w:t>
      </w:r>
      <w:r w:rsidRPr="00956343">
        <w:rPr>
          <w:lang w:val="es-UY"/>
        </w:rPr>
        <w:t xml:space="preserve">. </w:t>
      </w:r>
    </w:p>
    <w:p w14:paraId="6EB8AF96" w14:textId="77777777" w:rsidR="007337BF" w:rsidRPr="00956343" w:rsidRDefault="007337BF" w:rsidP="00532D2B">
      <w:pPr>
        <w:jc w:val="both"/>
        <w:rPr>
          <w:lang w:val="es-UY"/>
        </w:rPr>
      </w:pPr>
    </w:p>
    <w:p w14:paraId="2BB143D2" w14:textId="745EB4AA" w:rsidR="00804EDD" w:rsidRPr="00956343" w:rsidRDefault="00804EDD" w:rsidP="00532D2B">
      <w:pPr>
        <w:jc w:val="both"/>
        <w:rPr>
          <w:lang w:val="es-UY"/>
        </w:rPr>
      </w:pPr>
      <w:r w:rsidRPr="00956343">
        <w:rPr>
          <w:lang w:val="es-UY"/>
        </w:rPr>
        <w:t xml:space="preserve">Las </w:t>
      </w:r>
      <w:r w:rsidR="007337BF" w:rsidRPr="00956343">
        <w:rPr>
          <w:lang w:val="es-UY"/>
        </w:rPr>
        <w:t xml:space="preserve">demás </w:t>
      </w:r>
      <w:r w:rsidRPr="00956343">
        <w:rPr>
          <w:lang w:val="es-UY"/>
        </w:rPr>
        <w:t xml:space="preserve">delegaciones acordaron analizar la preocupación planteada por </w:t>
      </w:r>
      <w:r w:rsidR="00C542F7" w:rsidRPr="00956343">
        <w:rPr>
          <w:lang w:val="es-UY"/>
        </w:rPr>
        <w:t xml:space="preserve">la Delegación </w:t>
      </w:r>
      <w:r w:rsidR="00F077EF" w:rsidRPr="00956343">
        <w:rPr>
          <w:lang w:val="es-UY"/>
        </w:rPr>
        <w:t xml:space="preserve">de </w:t>
      </w:r>
      <w:r w:rsidRPr="00956343">
        <w:rPr>
          <w:lang w:val="es-UY"/>
        </w:rPr>
        <w:t>Uruguay.</w:t>
      </w:r>
    </w:p>
    <w:p w14:paraId="346CF1A8" w14:textId="433BF621" w:rsidR="00804EDD" w:rsidRPr="00956343" w:rsidRDefault="00804EDD" w:rsidP="00532D2B">
      <w:pPr>
        <w:jc w:val="both"/>
        <w:rPr>
          <w:lang w:val="es-UY"/>
        </w:rPr>
      </w:pPr>
    </w:p>
    <w:p w14:paraId="6E5E1A9D" w14:textId="769954AF" w:rsidR="00911AED" w:rsidRPr="00956343" w:rsidRDefault="00911AED" w:rsidP="00532D2B">
      <w:pPr>
        <w:jc w:val="both"/>
        <w:rPr>
          <w:lang w:val="es-UY"/>
        </w:rPr>
      </w:pPr>
      <w:r w:rsidRPr="00956343">
        <w:rPr>
          <w:lang w:val="es-UY"/>
        </w:rPr>
        <w:t>Las delegaciones acordaro</w:t>
      </w:r>
      <w:r w:rsidR="00F077EF" w:rsidRPr="00956343">
        <w:rPr>
          <w:lang w:val="es-UY"/>
        </w:rPr>
        <w:t>n</w:t>
      </w:r>
      <w:r w:rsidRPr="00956343">
        <w:rPr>
          <w:lang w:val="es-UY"/>
        </w:rPr>
        <w:t xml:space="preserve"> continuar con el tratamiento de la categoría 01.6.4</w:t>
      </w:r>
      <w:r w:rsidR="005B1A67" w:rsidRPr="00956343">
        <w:rPr>
          <w:lang w:val="es-UY"/>
        </w:rPr>
        <w:t>. Asimismo analizarán</w:t>
      </w:r>
      <w:r w:rsidRPr="00956343">
        <w:rPr>
          <w:lang w:val="es-UY"/>
        </w:rPr>
        <w:t xml:space="preserve"> </w:t>
      </w:r>
      <w:r w:rsidR="0021280C" w:rsidRPr="00956343">
        <w:rPr>
          <w:lang w:val="es-UY"/>
        </w:rPr>
        <w:t xml:space="preserve">la propuesta </w:t>
      </w:r>
      <w:r w:rsidR="00C33ECA" w:rsidRPr="00956343">
        <w:rPr>
          <w:lang w:val="es-UY"/>
        </w:rPr>
        <w:t xml:space="preserve">de formato </w:t>
      </w:r>
      <w:r w:rsidR="0021280C" w:rsidRPr="00956343">
        <w:rPr>
          <w:lang w:val="es-UY"/>
        </w:rPr>
        <w:t>que presentar</w:t>
      </w:r>
      <w:r w:rsidR="005B1A67" w:rsidRPr="00956343">
        <w:rPr>
          <w:lang w:val="es-UY"/>
        </w:rPr>
        <w:t>á</w:t>
      </w:r>
      <w:r w:rsidR="0021280C" w:rsidRPr="00956343">
        <w:rPr>
          <w:lang w:val="es-UY"/>
        </w:rPr>
        <w:t xml:space="preserve"> la Delegación de Brasil respecto a </w:t>
      </w:r>
      <w:proofErr w:type="spellStart"/>
      <w:r w:rsidR="0021280C" w:rsidRPr="00956343">
        <w:rPr>
          <w:lang w:val="es-UY"/>
        </w:rPr>
        <w:t>Coaduyuvantes</w:t>
      </w:r>
      <w:proofErr w:type="spellEnd"/>
      <w:r w:rsidR="0021280C" w:rsidRPr="00956343">
        <w:rPr>
          <w:lang w:val="es-UY"/>
        </w:rPr>
        <w:t xml:space="preserve">. </w:t>
      </w:r>
    </w:p>
    <w:p w14:paraId="41751F8B" w14:textId="4547F0A9" w:rsidR="00C33ECA" w:rsidRPr="00956343" w:rsidRDefault="00C33ECA" w:rsidP="00532D2B">
      <w:pPr>
        <w:jc w:val="both"/>
        <w:rPr>
          <w:lang w:val="es-UY"/>
        </w:rPr>
      </w:pPr>
    </w:p>
    <w:p w14:paraId="391801A3" w14:textId="77777777" w:rsidR="00EC38B6" w:rsidRPr="00956343" w:rsidRDefault="00EC38B6" w:rsidP="00532D2B">
      <w:pPr>
        <w:jc w:val="both"/>
        <w:rPr>
          <w:b/>
          <w:bCs/>
          <w:lang w:val="es-UY"/>
        </w:rPr>
      </w:pPr>
      <w:r w:rsidRPr="00956343">
        <w:rPr>
          <w:lang w:val="es-UY"/>
        </w:rPr>
        <w:t xml:space="preserve">Las Delegación de Argentina presentó comentarios a los documentos de trabajo sobre Aditivos para uso en Leche en Polvo y Crema en Polvo, y al de Leches Fermentadas, que constaron como </w:t>
      </w:r>
      <w:r w:rsidRPr="00956343">
        <w:rPr>
          <w:bCs/>
          <w:lang w:val="es-UY"/>
        </w:rPr>
        <w:t>Agregados XII y XIII, respectivamente, del Acta 02/20 de la Comisión.</w:t>
      </w:r>
      <w:r w:rsidRPr="00956343">
        <w:rPr>
          <w:b/>
          <w:bCs/>
          <w:lang w:val="es-UY"/>
        </w:rPr>
        <w:t xml:space="preserve"> </w:t>
      </w:r>
    </w:p>
    <w:p w14:paraId="39535075" w14:textId="77777777" w:rsidR="00C33ECA" w:rsidRPr="00956343" w:rsidRDefault="00C33ECA" w:rsidP="00532D2B">
      <w:pPr>
        <w:jc w:val="both"/>
        <w:rPr>
          <w:b/>
          <w:bCs/>
          <w:lang w:val="es-UY"/>
        </w:rPr>
      </w:pPr>
    </w:p>
    <w:p w14:paraId="4C425D96" w14:textId="66E63DDF" w:rsidR="00C33ECA" w:rsidRPr="00956343" w:rsidRDefault="00617680" w:rsidP="00532D2B">
      <w:pPr>
        <w:jc w:val="both"/>
        <w:rPr>
          <w:lang w:val="es-UY"/>
        </w:rPr>
      </w:pPr>
      <w:r w:rsidRPr="00956343">
        <w:rPr>
          <w:lang w:val="es-UY"/>
        </w:rPr>
        <w:t>Dichos</w:t>
      </w:r>
      <w:r w:rsidR="00C33ECA" w:rsidRPr="00956343">
        <w:rPr>
          <w:lang w:val="es-UY"/>
        </w:rPr>
        <w:t xml:space="preserve"> documentos con los comentarios constan como </w:t>
      </w:r>
      <w:r w:rsidR="00C33ECA" w:rsidRPr="00956343">
        <w:rPr>
          <w:b/>
          <w:bCs/>
          <w:lang w:val="es-UY"/>
        </w:rPr>
        <w:t xml:space="preserve">Agregado </w:t>
      </w:r>
      <w:r w:rsidR="009C2E04" w:rsidRPr="00956343">
        <w:rPr>
          <w:b/>
          <w:bCs/>
          <w:lang w:val="es-UY"/>
        </w:rPr>
        <w:t>VI</w:t>
      </w:r>
      <w:r w:rsidR="00C33ECA" w:rsidRPr="00956343">
        <w:rPr>
          <w:b/>
          <w:bCs/>
          <w:lang w:val="es-UY"/>
        </w:rPr>
        <w:t xml:space="preserve"> </w:t>
      </w:r>
      <w:r w:rsidR="00C33ECA" w:rsidRPr="008F7F74">
        <w:rPr>
          <w:lang w:val="es-UY"/>
        </w:rPr>
        <w:t>y</w:t>
      </w:r>
      <w:r w:rsidR="00C33ECA" w:rsidRPr="00956343">
        <w:rPr>
          <w:b/>
          <w:bCs/>
          <w:lang w:val="es-UY"/>
        </w:rPr>
        <w:t xml:space="preserve"> </w:t>
      </w:r>
      <w:r w:rsidR="009C2E04" w:rsidRPr="00956343">
        <w:rPr>
          <w:b/>
          <w:bCs/>
          <w:lang w:val="es-UY"/>
        </w:rPr>
        <w:t>VII</w:t>
      </w:r>
      <w:r w:rsidR="008F7F74" w:rsidRPr="008F7F74">
        <w:rPr>
          <w:lang w:val="es-UY"/>
        </w:rPr>
        <w:t>,</w:t>
      </w:r>
      <w:r w:rsidR="008F7F74">
        <w:rPr>
          <w:b/>
          <w:bCs/>
          <w:lang w:val="es-UY"/>
        </w:rPr>
        <w:t xml:space="preserve"> </w:t>
      </w:r>
      <w:r w:rsidR="00C33ECA" w:rsidRPr="00956343">
        <w:rPr>
          <w:lang w:val="es-UY"/>
        </w:rPr>
        <w:t xml:space="preserve">respectivamente. </w:t>
      </w:r>
    </w:p>
    <w:p w14:paraId="1E205B5C" w14:textId="5A5D9616" w:rsidR="00744471" w:rsidRPr="00956343" w:rsidRDefault="00744471" w:rsidP="00532D2B">
      <w:pPr>
        <w:jc w:val="both"/>
        <w:rPr>
          <w:lang w:val="es-UY"/>
        </w:rPr>
      </w:pPr>
    </w:p>
    <w:p w14:paraId="5353B6A3" w14:textId="241A432B" w:rsidR="00744471" w:rsidRPr="00956343" w:rsidRDefault="00744471" w:rsidP="00532D2B">
      <w:pPr>
        <w:jc w:val="both"/>
        <w:rPr>
          <w:lang w:val="es-UY"/>
        </w:rPr>
      </w:pPr>
      <w:r w:rsidRPr="00956343">
        <w:rPr>
          <w:lang w:val="es-UY"/>
        </w:rPr>
        <w:t>Las dem</w:t>
      </w:r>
      <w:r w:rsidR="006D060A" w:rsidRPr="00956343">
        <w:rPr>
          <w:lang w:val="es-UY"/>
        </w:rPr>
        <w:t>á</w:t>
      </w:r>
      <w:r w:rsidRPr="00956343">
        <w:rPr>
          <w:lang w:val="es-UY"/>
        </w:rPr>
        <w:t xml:space="preserve">s delegaciones analizarán </w:t>
      </w:r>
      <w:r w:rsidR="004B61CE" w:rsidRPr="00956343">
        <w:rPr>
          <w:lang w:val="es-UY"/>
        </w:rPr>
        <w:t>lo propuesto por la Delegación de Argentina y remitirán coment</w:t>
      </w:r>
      <w:r w:rsidR="007269D1" w:rsidRPr="00956343">
        <w:rPr>
          <w:lang w:val="es-UY"/>
        </w:rPr>
        <w:t>a</w:t>
      </w:r>
      <w:r w:rsidR="004B61CE" w:rsidRPr="00956343">
        <w:rPr>
          <w:lang w:val="es-UY"/>
        </w:rPr>
        <w:t xml:space="preserve">rios hasta 20 días antes de la </w:t>
      </w:r>
      <w:r w:rsidR="006D060A" w:rsidRPr="00956343">
        <w:rPr>
          <w:lang w:val="es-UY"/>
        </w:rPr>
        <w:t xml:space="preserve">próxima </w:t>
      </w:r>
      <w:r w:rsidR="004B61CE" w:rsidRPr="00956343">
        <w:rPr>
          <w:lang w:val="es-UY"/>
        </w:rPr>
        <w:t xml:space="preserve">reunión. </w:t>
      </w:r>
    </w:p>
    <w:p w14:paraId="73E86313" w14:textId="48D7CE9C" w:rsidR="00C33ECA" w:rsidRPr="00956343" w:rsidRDefault="00C33ECA" w:rsidP="00532D2B">
      <w:pPr>
        <w:jc w:val="both"/>
        <w:rPr>
          <w:lang w:val="es-UY"/>
        </w:rPr>
      </w:pPr>
    </w:p>
    <w:p w14:paraId="1A1E0546" w14:textId="38951858" w:rsidR="002C66F6" w:rsidRPr="00956343" w:rsidRDefault="002C66F6" w:rsidP="00532D2B">
      <w:pPr>
        <w:jc w:val="both"/>
        <w:rPr>
          <w:lang w:val="es-UY"/>
        </w:rPr>
      </w:pPr>
      <w:r w:rsidRPr="00956343">
        <w:rPr>
          <w:lang w:val="es-UY"/>
        </w:rPr>
        <w:t>Las delegaciones acordaron realizar una videoconferencia en la</w:t>
      </w:r>
      <w:r w:rsidR="00FC360E" w:rsidRPr="00956343">
        <w:rPr>
          <w:lang w:val="es-UY"/>
        </w:rPr>
        <w:t xml:space="preserve"> última semana de febrero o primera de marzo</w:t>
      </w:r>
      <w:r w:rsidR="004929F7" w:rsidRPr="00956343">
        <w:rPr>
          <w:lang w:val="es-UY"/>
        </w:rPr>
        <w:t xml:space="preserve"> para dar tratamiento a la categoría 01.6.4</w:t>
      </w:r>
      <w:r w:rsidR="00017B15" w:rsidRPr="00956343">
        <w:rPr>
          <w:lang w:val="es-UY"/>
        </w:rPr>
        <w:t xml:space="preserve"> </w:t>
      </w:r>
      <w:r w:rsidR="005A38D9" w:rsidRPr="00956343">
        <w:rPr>
          <w:lang w:val="es-UY"/>
        </w:rPr>
        <w:t xml:space="preserve">y </w:t>
      </w:r>
      <w:r w:rsidR="005A38D9" w:rsidRPr="00956343">
        <w:rPr>
          <w:lang w:val="es-UY"/>
        </w:rPr>
        <w:lastRenderedPageBreak/>
        <w:t xml:space="preserve">continuar luego con las demás categorías. Las delegaciones </w:t>
      </w:r>
      <w:r w:rsidR="00876126" w:rsidRPr="00956343">
        <w:rPr>
          <w:lang w:val="es-UY"/>
        </w:rPr>
        <w:t>intercambiaran comentarios previo a la misma.</w:t>
      </w:r>
      <w:r w:rsidRPr="00956343">
        <w:rPr>
          <w:lang w:val="es-UY"/>
        </w:rPr>
        <w:t xml:space="preserve"> </w:t>
      </w:r>
    </w:p>
    <w:p w14:paraId="69FAF098" w14:textId="5AECF373" w:rsidR="00911AED" w:rsidRPr="00956343" w:rsidRDefault="00911AED" w:rsidP="00532D2B">
      <w:pPr>
        <w:jc w:val="both"/>
        <w:rPr>
          <w:lang w:val="es-UY"/>
        </w:rPr>
      </w:pPr>
    </w:p>
    <w:p w14:paraId="4F4462C3" w14:textId="77777777" w:rsidR="00911AED" w:rsidRPr="00956343" w:rsidRDefault="00911AED" w:rsidP="00532D2B">
      <w:pPr>
        <w:jc w:val="both"/>
        <w:rPr>
          <w:rFonts w:asciiTheme="minorHAnsi" w:hAnsiTheme="minorHAnsi"/>
          <w:lang w:val="es-UY"/>
        </w:rPr>
      </w:pPr>
    </w:p>
    <w:p w14:paraId="527F9571" w14:textId="049B059A" w:rsidR="00804EDD" w:rsidRPr="00956343" w:rsidRDefault="00804EDD" w:rsidP="00B53DDE">
      <w:pPr>
        <w:pStyle w:val="Prrafodelista"/>
        <w:numPr>
          <w:ilvl w:val="0"/>
          <w:numId w:val="1"/>
        </w:numPr>
        <w:ind w:left="284" w:hanging="284"/>
        <w:jc w:val="both"/>
        <w:rPr>
          <w:rFonts w:ascii="Arial" w:hAnsi="Arial"/>
          <w:b/>
          <w:bCs/>
          <w:szCs w:val="20"/>
          <w:lang w:val="es-UY" w:eastAsia="es-ES"/>
        </w:rPr>
      </w:pPr>
      <w:r w:rsidRPr="00956343">
        <w:rPr>
          <w:rFonts w:ascii="Arial" w:hAnsi="Arial"/>
          <w:b/>
          <w:bCs/>
          <w:szCs w:val="20"/>
          <w:lang w:val="es-UY" w:eastAsia="es-ES"/>
        </w:rPr>
        <w:t>REVISI</w:t>
      </w:r>
      <w:r w:rsidR="00007B65" w:rsidRPr="00956343">
        <w:rPr>
          <w:rFonts w:ascii="Arial" w:hAnsi="Arial"/>
          <w:b/>
          <w:bCs/>
          <w:szCs w:val="20"/>
          <w:lang w:val="es-UY" w:eastAsia="es-ES"/>
        </w:rPr>
        <w:t>Ó</w:t>
      </w:r>
      <w:r w:rsidRPr="00956343">
        <w:rPr>
          <w:rFonts w:ascii="Arial" w:hAnsi="Arial"/>
          <w:b/>
          <w:bCs/>
          <w:szCs w:val="20"/>
          <w:lang w:val="es-UY" w:eastAsia="es-ES"/>
        </w:rPr>
        <w:t>N DE LA RES</w:t>
      </w:r>
      <w:r w:rsidR="006D060A" w:rsidRPr="00956343">
        <w:rPr>
          <w:rFonts w:ascii="Arial" w:hAnsi="Arial"/>
          <w:b/>
          <w:bCs/>
          <w:szCs w:val="20"/>
          <w:lang w:val="es-UY" w:eastAsia="es-ES"/>
        </w:rPr>
        <w:t>.</w:t>
      </w:r>
      <w:r w:rsidRPr="00956343">
        <w:rPr>
          <w:rFonts w:ascii="Arial" w:hAnsi="Arial"/>
          <w:b/>
          <w:bCs/>
          <w:szCs w:val="20"/>
          <w:lang w:val="es-UY" w:eastAsia="es-ES"/>
        </w:rPr>
        <w:t xml:space="preserve"> GMC </w:t>
      </w:r>
      <w:proofErr w:type="spellStart"/>
      <w:r w:rsidRPr="00956343">
        <w:rPr>
          <w:rFonts w:ascii="Arial" w:hAnsi="Arial"/>
          <w:b/>
          <w:bCs/>
          <w:szCs w:val="20"/>
          <w:lang w:val="es-UY" w:eastAsia="es-ES"/>
        </w:rPr>
        <w:t>Nº</w:t>
      </w:r>
      <w:proofErr w:type="spellEnd"/>
      <w:r w:rsidRPr="00956343">
        <w:rPr>
          <w:rFonts w:ascii="Arial" w:hAnsi="Arial"/>
          <w:b/>
          <w:bCs/>
          <w:szCs w:val="20"/>
          <w:lang w:val="es-UY" w:eastAsia="es-ES"/>
        </w:rPr>
        <w:t xml:space="preserve"> 78/94 REGLAMENTO T</w:t>
      </w:r>
      <w:r w:rsidR="00007B65" w:rsidRPr="00956343">
        <w:rPr>
          <w:rFonts w:ascii="Arial" w:hAnsi="Arial"/>
          <w:b/>
          <w:bCs/>
          <w:szCs w:val="20"/>
          <w:lang w:val="es-UY" w:eastAsia="es-ES"/>
        </w:rPr>
        <w:t>É</w:t>
      </w:r>
      <w:r w:rsidRPr="00956343">
        <w:rPr>
          <w:rFonts w:ascii="Arial" w:hAnsi="Arial"/>
          <w:b/>
          <w:bCs/>
          <w:szCs w:val="20"/>
          <w:lang w:val="es-UY" w:eastAsia="es-ES"/>
        </w:rPr>
        <w:t>CNICO DE IDENTIDAD DE LECHE UHT</w:t>
      </w:r>
    </w:p>
    <w:p w14:paraId="039500F9" w14:textId="77777777" w:rsidR="00804EDD" w:rsidRPr="00956343" w:rsidRDefault="00804EDD" w:rsidP="00532D2B">
      <w:pPr>
        <w:jc w:val="both"/>
        <w:rPr>
          <w:lang w:val="es-UY"/>
        </w:rPr>
      </w:pPr>
    </w:p>
    <w:p w14:paraId="79553082" w14:textId="77777777" w:rsidR="009F3D55" w:rsidRPr="00956343" w:rsidRDefault="009F3D55" w:rsidP="00532D2B">
      <w:pPr>
        <w:jc w:val="both"/>
        <w:rPr>
          <w:lang w:val="es-UY"/>
        </w:rPr>
      </w:pPr>
      <w:r w:rsidRPr="00956343">
        <w:rPr>
          <w:lang w:val="es-UY"/>
        </w:rPr>
        <w:t>Se comenzó con el tratamiento del tema, realizándose la presentación de los puntos aprobados para la revisión del presente reglamento.</w:t>
      </w:r>
    </w:p>
    <w:p w14:paraId="5F0FCD5E" w14:textId="77777777" w:rsidR="00193193" w:rsidRPr="00956343" w:rsidRDefault="00193193" w:rsidP="00532D2B">
      <w:pPr>
        <w:jc w:val="both"/>
        <w:rPr>
          <w:lang w:val="es-UY"/>
        </w:rPr>
      </w:pPr>
    </w:p>
    <w:p w14:paraId="414BAB37" w14:textId="32A2D4A3" w:rsidR="00844F62" w:rsidRPr="00956343" w:rsidRDefault="00844F62" w:rsidP="00532D2B">
      <w:pPr>
        <w:jc w:val="both"/>
        <w:rPr>
          <w:lang w:val="es-UY"/>
        </w:rPr>
      </w:pPr>
      <w:r w:rsidRPr="00956343">
        <w:rPr>
          <w:lang w:val="es-UY"/>
        </w:rPr>
        <w:t xml:space="preserve">La Delegación de Argentina explicó que el motivo del pedido de revisión es el punto referido a la Acidez (g </w:t>
      </w:r>
      <w:proofErr w:type="spellStart"/>
      <w:r w:rsidRPr="00956343">
        <w:rPr>
          <w:lang w:val="es-UY"/>
        </w:rPr>
        <w:t>ác</w:t>
      </w:r>
      <w:proofErr w:type="spellEnd"/>
      <w:r w:rsidRPr="00956343">
        <w:rPr>
          <w:lang w:val="es-UY"/>
        </w:rPr>
        <w:t xml:space="preserve">. láctico/100 ml), sobre el cual se detectó que la metodología de análisis prevista en el Reglamento no se corresponde con el rango de valor establecido como requisito. Expresó que el rango de valores adoptados correspondían a la metodología </w:t>
      </w:r>
      <w:proofErr w:type="spellStart"/>
      <w:r w:rsidRPr="00956343">
        <w:rPr>
          <w:lang w:val="es-UY"/>
        </w:rPr>
        <w:t>Dornic</w:t>
      </w:r>
      <w:proofErr w:type="spellEnd"/>
      <w:r w:rsidRPr="00956343">
        <w:rPr>
          <w:lang w:val="es-UY"/>
        </w:rPr>
        <w:t>, Norma IRAM N.º 14005, pero que se colocó como método de análisis una Norma AOAC y de allí la diferencia. Estudios realizados en Argentina indicaron que existe una diferencia de 0,</w:t>
      </w:r>
      <w:r w:rsidR="00455090" w:rsidRPr="00956343">
        <w:rPr>
          <w:lang w:val="es-UY"/>
        </w:rPr>
        <w:t>0</w:t>
      </w:r>
      <w:r w:rsidRPr="00956343">
        <w:rPr>
          <w:lang w:val="es-UY"/>
        </w:rPr>
        <w:t>3</w:t>
      </w:r>
      <w:r w:rsidR="0008735C" w:rsidRPr="00956343">
        <w:rPr>
          <w:lang w:val="es-UY"/>
        </w:rPr>
        <w:t xml:space="preserve"> (g </w:t>
      </w:r>
      <w:proofErr w:type="spellStart"/>
      <w:r w:rsidR="0008735C" w:rsidRPr="00956343">
        <w:rPr>
          <w:lang w:val="es-UY"/>
        </w:rPr>
        <w:t>ác</w:t>
      </w:r>
      <w:proofErr w:type="spellEnd"/>
      <w:r w:rsidR="0008735C" w:rsidRPr="00956343">
        <w:rPr>
          <w:lang w:val="es-UY"/>
        </w:rPr>
        <w:t xml:space="preserve">. láctico/100 ml), </w:t>
      </w:r>
      <w:r w:rsidRPr="00956343">
        <w:rPr>
          <w:lang w:val="es-UY"/>
        </w:rPr>
        <w:t xml:space="preserve"> </w:t>
      </w:r>
      <w:r w:rsidR="00AA517F" w:rsidRPr="00956343">
        <w:rPr>
          <w:lang w:val="es-UY"/>
        </w:rPr>
        <w:t>correspondiendo el valor menor del rango</w:t>
      </w:r>
      <w:r w:rsidRPr="00956343">
        <w:rPr>
          <w:lang w:val="es-UY"/>
        </w:rPr>
        <w:t xml:space="preserve"> 0,11. En tal sentido presentarán para la próxima reunión una propuesta para dar solución al problema . </w:t>
      </w:r>
      <w:r w:rsidR="006D060A" w:rsidRPr="00956343">
        <w:rPr>
          <w:lang w:val="es-UY"/>
        </w:rPr>
        <w:t>E</w:t>
      </w:r>
      <w:r w:rsidRPr="00956343">
        <w:rPr>
          <w:lang w:val="es-UY"/>
        </w:rPr>
        <w:t xml:space="preserve">xpresó, asimismo, que a los efectos de mantener la posibilidad de utilizar la metodología </w:t>
      </w:r>
      <w:proofErr w:type="spellStart"/>
      <w:r w:rsidRPr="00956343">
        <w:rPr>
          <w:lang w:val="es-UY"/>
        </w:rPr>
        <w:t>Dornic</w:t>
      </w:r>
      <w:proofErr w:type="spellEnd"/>
      <w:r w:rsidRPr="00956343">
        <w:rPr>
          <w:lang w:val="es-UY"/>
        </w:rPr>
        <w:t xml:space="preserve"> en las plantas,  sería conveniente considerar en el punto 10. del RTM referido a Métodos de Análisis, una redacción  similar  a la establecida en el mismo punto de la Res</w:t>
      </w:r>
      <w:r w:rsidR="006D060A" w:rsidRPr="00956343">
        <w:rPr>
          <w:lang w:val="es-UY"/>
        </w:rPr>
        <w:t>.</w:t>
      </w:r>
      <w:r w:rsidRPr="00956343">
        <w:rPr>
          <w:lang w:val="es-UY"/>
        </w:rPr>
        <w:t xml:space="preserve"> GMC </w:t>
      </w:r>
      <w:proofErr w:type="spellStart"/>
      <w:r w:rsidRPr="00956343">
        <w:rPr>
          <w:lang w:val="es-UY"/>
        </w:rPr>
        <w:t>Nº</w:t>
      </w:r>
      <w:proofErr w:type="spellEnd"/>
      <w:r w:rsidRPr="00956343">
        <w:rPr>
          <w:lang w:val="es-UY"/>
        </w:rPr>
        <w:t xml:space="preserve"> 07/18</w:t>
      </w:r>
      <w:r w:rsidR="006D060A" w:rsidRPr="00956343">
        <w:rPr>
          <w:lang w:val="es-UY"/>
        </w:rPr>
        <w:t xml:space="preserve"> </w:t>
      </w:r>
      <w:r w:rsidRPr="00956343">
        <w:rPr>
          <w:lang w:val="es-UY"/>
        </w:rPr>
        <w:t>- RTM de Identidad y Calidad de Leche en Polvo.</w:t>
      </w:r>
    </w:p>
    <w:p w14:paraId="0EF42CC8" w14:textId="77777777" w:rsidR="00844F62" w:rsidRPr="00956343" w:rsidRDefault="00844F62" w:rsidP="00532D2B">
      <w:pPr>
        <w:jc w:val="both"/>
        <w:rPr>
          <w:lang w:val="es-UY"/>
        </w:rPr>
      </w:pPr>
    </w:p>
    <w:p w14:paraId="4BD24F3C" w14:textId="6D1CA1DE" w:rsidR="00804EDD" w:rsidRPr="00956343" w:rsidRDefault="00804EDD" w:rsidP="00532D2B">
      <w:pPr>
        <w:jc w:val="both"/>
        <w:rPr>
          <w:lang w:val="es-UY"/>
        </w:rPr>
      </w:pPr>
      <w:r w:rsidRPr="00956343">
        <w:rPr>
          <w:lang w:val="es-UY"/>
        </w:rPr>
        <w:t xml:space="preserve">La Delegación de Paraguay manifestó que ha realizado análisis por la metodología que figura en la </w:t>
      </w:r>
      <w:r w:rsidR="00D96263" w:rsidRPr="00956343">
        <w:rPr>
          <w:lang w:val="es-UY"/>
        </w:rPr>
        <w:t>R</w:t>
      </w:r>
      <w:r w:rsidRPr="00956343">
        <w:rPr>
          <w:lang w:val="es-UY"/>
        </w:rPr>
        <w:t>esolución actual, y también obtiene valores de 0,11</w:t>
      </w:r>
      <w:r w:rsidR="00455090" w:rsidRPr="00956343">
        <w:rPr>
          <w:lang w:val="es-UY"/>
        </w:rPr>
        <w:t xml:space="preserve"> (g </w:t>
      </w:r>
      <w:proofErr w:type="spellStart"/>
      <w:r w:rsidR="00455090" w:rsidRPr="00956343">
        <w:rPr>
          <w:lang w:val="es-UY"/>
        </w:rPr>
        <w:t>ác</w:t>
      </w:r>
      <w:proofErr w:type="spellEnd"/>
      <w:r w:rsidR="00455090" w:rsidRPr="00956343">
        <w:rPr>
          <w:lang w:val="es-UY"/>
        </w:rPr>
        <w:t>. láctico/100 ml),</w:t>
      </w:r>
      <w:r w:rsidRPr="00956343">
        <w:rPr>
          <w:lang w:val="es-UY"/>
        </w:rPr>
        <w:t xml:space="preserve"> cuando por la metodología </w:t>
      </w:r>
      <w:proofErr w:type="spellStart"/>
      <w:r w:rsidRPr="00956343">
        <w:rPr>
          <w:lang w:val="es-UY"/>
        </w:rPr>
        <w:t>Dornic</w:t>
      </w:r>
      <w:proofErr w:type="spellEnd"/>
      <w:r w:rsidRPr="00956343">
        <w:rPr>
          <w:lang w:val="es-UY"/>
        </w:rPr>
        <w:t xml:space="preserve"> obtiene valores de 0,14</w:t>
      </w:r>
      <w:r w:rsidR="00ED5528" w:rsidRPr="00956343">
        <w:rPr>
          <w:lang w:val="es-UY"/>
        </w:rPr>
        <w:t xml:space="preserve"> (g </w:t>
      </w:r>
      <w:proofErr w:type="spellStart"/>
      <w:r w:rsidR="00ED5528" w:rsidRPr="00956343">
        <w:rPr>
          <w:lang w:val="es-UY"/>
        </w:rPr>
        <w:t>ác</w:t>
      </w:r>
      <w:proofErr w:type="spellEnd"/>
      <w:r w:rsidR="00ED5528" w:rsidRPr="00956343">
        <w:rPr>
          <w:lang w:val="es-UY"/>
        </w:rPr>
        <w:t>. láctico/100 ml)</w:t>
      </w:r>
      <w:r w:rsidRPr="00956343">
        <w:rPr>
          <w:lang w:val="es-UY"/>
        </w:rPr>
        <w:t>.</w:t>
      </w:r>
    </w:p>
    <w:p w14:paraId="7579C514" w14:textId="77777777" w:rsidR="0048470C" w:rsidRPr="00956343" w:rsidRDefault="0048470C" w:rsidP="00532D2B">
      <w:pPr>
        <w:jc w:val="both"/>
        <w:rPr>
          <w:lang w:val="es-UY"/>
        </w:rPr>
      </w:pPr>
    </w:p>
    <w:p w14:paraId="5E36852B" w14:textId="3F650939" w:rsidR="00804EDD" w:rsidRPr="00956343" w:rsidRDefault="00804EDD" w:rsidP="00532D2B">
      <w:pPr>
        <w:jc w:val="both"/>
        <w:rPr>
          <w:lang w:val="es-UY"/>
        </w:rPr>
      </w:pPr>
      <w:r w:rsidRPr="00956343">
        <w:rPr>
          <w:lang w:val="es-UY"/>
        </w:rPr>
        <w:t>La Delegación de Brasil presentó los motivos del pedido de ampliación de la revisión, los cuales se refieren al punto de ingredientes opcionales en el cual plantean la posibilidad de contemplar el agregado de nutrientes como fibra alimentaria en este producto como ingrediente opcional, y a los efectos que el consumidor visualice la diferencia de</w:t>
      </w:r>
      <w:r w:rsidR="00F47CEC" w:rsidRPr="00956343">
        <w:rPr>
          <w:lang w:val="es-UY"/>
        </w:rPr>
        <w:t>l</w:t>
      </w:r>
      <w:r w:rsidRPr="00956343">
        <w:rPr>
          <w:lang w:val="es-UY"/>
        </w:rPr>
        <w:t xml:space="preserve"> producto, se le designe con otro nombre de producto. </w:t>
      </w:r>
    </w:p>
    <w:p w14:paraId="6C9FA154" w14:textId="13F9893C" w:rsidR="00804EDD" w:rsidRPr="00956343" w:rsidRDefault="00804EDD" w:rsidP="00532D2B">
      <w:pPr>
        <w:jc w:val="both"/>
        <w:rPr>
          <w:lang w:val="es-UY"/>
        </w:rPr>
      </w:pPr>
      <w:r w:rsidRPr="00956343">
        <w:rPr>
          <w:lang w:val="es-UY"/>
        </w:rPr>
        <w:t>Asimismo, dado los avances tecnológicos que han logrado en determinadas plantas de Brasil, produciendo leche UHT</w:t>
      </w:r>
      <w:r w:rsidR="00433402" w:rsidRPr="00956343">
        <w:rPr>
          <w:lang w:val="es-UY"/>
        </w:rPr>
        <w:t>, que</w:t>
      </w:r>
      <w:r w:rsidRPr="00956343">
        <w:rPr>
          <w:lang w:val="es-UY"/>
        </w:rPr>
        <w:t xml:space="preserve"> sin agregado de aditivos planteo que se permita resaltar esta característica en la </w:t>
      </w:r>
      <w:r w:rsidR="00433402" w:rsidRPr="00956343">
        <w:rPr>
          <w:lang w:val="es-UY"/>
        </w:rPr>
        <w:t>r</w:t>
      </w:r>
      <w:r w:rsidRPr="00956343">
        <w:rPr>
          <w:lang w:val="es-UY"/>
        </w:rPr>
        <w:t>otulación del producto.</w:t>
      </w:r>
    </w:p>
    <w:p w14:paraId="296E74E0" w14:textId="77777777" w:rsidR="001C1A03" w:rsidRPr="00956343" w:rsidRDefault="001C1A03" w:rsidP="00532D2B">
      <w:pPr>
        <w:jc w:val="both"/>
        <w:rPr>
          <w:lang w:val="es-UY"/>
        </w:rPr>
      </w:pPr>
    </w:p>
    <w:p w14:paraId="4E4F88F3" w14:textId="77777777" w:rsidR="002313F8" w:rsidRPr="00956343" w:rsidRDefault="00804EDD" w:rsidP="00532D2B">
      <w:pPr>
        <w:jc w:val="both"/>
        <w:rPr>
          <w:lang w:val="es-UY"/>
        </w:rPr>
      </w:pPr>
      <w:r w:rsidRPr="00956343">
        <w:rPr>
          <w:lang w:val="es-UY"/>
        </w:rPr>
        <w:t>Las Delegaciones de Argentina y Paraguay manifestaron que analizar</w:t>
      </w:r>
      <w:r w:rsidR="00C47231" w:rsidRPr="00956343">
        <w:rPr>
          <w:lang w:val="es-UY"/>
        </w:rPr>
        <w:t>á</w:t>
      </w:r>
      <w:r w:rsidRPr="00956343">
        <w:rPr>
          <w:lang w:val="es-UY"/>
        </w:rPr>
        <w:t xml:space="preserve">n el tema de agregado de nutrientes, y explicaron que en sus países estos productos se encuentran dentro de la normativa de alimentos modificados que ya están vigentes en los respectivos países, por lo que </w:t>
      </w:r>
      <w:r w:rsidR="002313F8" w:rsidRPr="00956343">
        <w:rPr>
          <w:lang w:val="es-UY"/>
        </w:rPr>
        <w:t xml:space="preserve">entienden que las modificaciones propuestas deberán ser consistentes con estas regulaciones internas. </w:t>
      </w:r>
    </w:p>
    <w:p w14:paraId="42FD0422" w14:textId="42C5EE62" w:rsidR="00804EDD" w:rsidRPr="00956343" w:rsidRDefault="00804EDD" w:rsidP="00532D2B">
      <w:pPr>
        <w:jc w:val="both"/>
        <w:rPr>
          <w:lang w:val="es-UY"/>
        </w:rPr>
      </w:pPr>
      <w:r w:rsidRPr="00956343">
        <w:rPr>
          <w:lang w:val="es-UY"/>
        </w:rPr>
        <w:t xml:space="preserve"> </w:t>
      </w:r>
    </w:p>
    <w:p w14:paraId="7F94667D" w14:textId="280F970A" w:rsidR="00804EDD" w:rsidRPr="00956343" w:rsidRDefault="00804EDD" w:rsidP="00532D2B">
      <w:pPr>
        <w:jc w:val="both"/>
        <w:rPr>
          <w:lang w:val="es-UY"/>
        </w:rPr>
      </w:pPr>
      <w:r w:rsidRPr="00956343">
        <w:rPr>
          <w:lang w:val="es-UY"/>
        </w:rPr>
        <w:t xml:space="preserve">Las Delegaciones de Argentina, Paraguay y Uruguay manifestaron </w:t>
      </w:r>
      <w:r w:rsidR="00DB76EB" w:rsidRPr="00956343">
        <w:rPr>
          <w:lang w:val="es-UY"/>
        </w:rPr>
        <w:t xml:space="preserve">respecto </w:t>
      </w:r>
      <w:r w:rsidRPr="00956343">
        <w:rPr>
          <w:lang w:val="es-UY"/>
        </w:rPr>
        <w:t xml:space="preserve">a resaltar el no agregado de aditivos a la leche UHT </w:t>
      </w:r>
      <w:r w:rsidR="00321461" w:rsidRPr="00956343">
        <w:rPr>
          <w:lang w:val="es-UY"/>
        </w:rPr>
        <w:t xml:space="preserve">que </w:t>
      </w:r>
      <w:r w:rsidRPr="00956343">
        <w:rPr>
          <w:lang w:val="es-UY"/>
        </w:rPr>
        <w:t>debe ser tratado dentro de la Revisión de la R</w:t>
      </w:r>
      <w:r w:rsidR="00321461" w:rsidRPr="00956343">
        <w:rPr>
          <w:lang w:val="es-UY"/>
        </w:rPr>
        <w:t>es.</w:t>
      </w:r>
      <w:r w:rsidRPr="00956343">
        <w:rPr>
          <w:lang w:val="es-UY"/>
        </w:rPr>
        <w:t xml:space="preserve"> GMC </w:t>
      </w:r>
      <w:proofErr w:type="spellStart"/>
      <w:r w:rsidR="00321461" w:rsidRPr="00956343">
        <w:rPr>
          <w:lang w:val="es-UY"/>
        </w:rPr>
        <w:t>Nº</w:t>
      </w:r>
      <w:proofErr w:type="spellEnd"/>
      <w:r w:rsidR="00321461" w:rsidRPr="00956343">
        <w:rPr>
          <w:lang w:val="es-UY"/>
        </w:rPr>
        <w:t xml:space="preserve"> </w:t>
      </w:r>
      <w:r w:rsidRPr="00956343">
        <w:rPr>
          <w:lang w:val="es-UY"/>
        </w:rPr>
        <w:t xml:space="preserve">26/03, donde la Delegación de Brasil ha realizado planteos al respecto. </w:t>
      </w:r>
    </w:p>
    <w:p w14:paraId="53313E6A" w14:textId="77777777" w:rsidR="002E119A" w:rsidRPr="00956343" w:rsidRDefault="002E119A" w:rsidP="00532D2B">
      <w:pPr>
        <w:jc w:val="both"/>
        <w:rPr>
          <w:lang w:val="es-UY"/>
        </w:rPr>
      </w:pPr>
    </w:p>
    <w:p w14:paraId="7B2CB6F4" w14:textId="50333215" w:rsidR="00804EDD" w:rsidRPr="00956343" w:rsidRDefault="00804EDD" w:rsidP="00532D2B">
      <w:pPr>
        <w:jc w:val="both"/>
        <w:rPr>
          <w:lang w:val="es-UY"/>
        </w:rPr>
      </w:pPr>
      <w:r w:rsidRPr="00956343">
        <w:rPr>
          <w:lang w:val="es-UY"/>
        </w:rPr>
        <w:lastRenderedPageBreak/>
        <w:t>La Delegación de Uruguay se manifestó respecto a los puntos que solici</w:t>
      </w:r>
      <w:r w:rsidR="00B2149A" w:rsidRPr="00956343">
        <w:rPr>
          <w:lang w:val="es-UY"/>
        </w:rPr>
        <w:t>tó</w:t>
      </w:r>
      <w:r w:rsidRPr="00956343">
        <w:rPr>
          <w:lang w:val="es-UY"/>
        </w:rPr>
        <w:t xml:space="preserve"> revisión. En relación con la metodología de análisis comparte que debe actualizarse la misma, </w:t>
      </w:r>
      <w:proofErr w:type="spellStart"/>
      <w:r w:rsidRPr="00956343">
        <w:rPr>
          <w:lang w:val="es-UY"/>
        </w:rPr>
        <w:t>inclu</w:t>
      </w:r>
      <w:r w:rsidR="00B2149A" w:rsidRPr="00956343">
        <w:rPr>
          <w:lang w:val="es-UY"/>
        </w:rPr>
        <w:t>í</w:t>
      </w:r>
      <w:r w:rsidRPr="00956343">
        <w:rPr>
          <w:lang w:val="es-UY"/>
        </w:rPr>
        <w:t>do</w:t>
      </w:r>
      <w:proofErr w:type="spellEnd"/>
      <w:r w:rsidRPr="00956343">
        <w:rPr>
          <w:lang w:val="es-UY"/>
        </w:rPr>
        <w:t xml:space="preserve"> las referencias, y las menciones en Muestreo e Higiene. Respecto a las Características Fisicoquímicas expresó que la metodología para Estabilidad al etanol 68 % (v/v) esta discontinuada por lo cual se debería analizar la permanencia de este requisito en conjunto con la referencia metodológica. En referencia con los criterios microbiológicos expresó que su interés es modificar el método analítico, actualizando el mismo, si bien entiende que se aprobó la revisión de todo el punto. </w:t>
      </w:r>
    </w:p>
    <w:p w14:paraId="1EDD4100" w14:textId="2BC436FA" w:rsidR="00CF6422" w:rsidRPr="00956343" w:rsidRDefault="00804EDD" w:rsidP="00532D2B">
      <w:pPr>
        <w:jc w:val="both"/>
        <w:rPr>
          <w:lang w:val="es-UY"/>
        </w:rPr>
      </w:pPr>
      <w:r w:rsidRPr="00956343">
        <w:rPr>
          <w:lang w:val="es-UY"/>
        </w:rPr>
        <w:t>Respecto a la revisión del punto 10, Método de análisis, mencionó que su intención es la inclusión del párrafo incluido en el ítem</w:t>
      </w:r>
      <w:r w:rsidR="00CF6422" w:rsidRPr="00956343">
        <w:rPr>
          <w:lang w:val="es-UY"/>
        </w:rPr>
        <w:t xml:space="preserve"> </w:t>
      </w:r>
      <w:r w:rsidRPr="00956343">
        <w:rPr>
          <w:lang w:val="es-UY"/>
        </w:rPr>
        <w:t>similar de reglamento Mercosur de Leche en Polvo</w:t>
      </w:r>
      <w:r w:rsidR="00CF6422" w:rsidRPr="00956343">
        <w:rPr>
          <w:lang w:val="es-UY"/>
        </w:rPr>
        <w:t xml:space="preserve"> (Res</w:t>
      </w:r>
      <w:r w:rsidR="006D060A" w:rsidRPr="00956343">
        <w:rPr>
          <w:lang w:val="es-UY"/>
        </w:rPr>
        <w:t>.</w:t>
      </w:r>
      <w:r w:rsidR="00CF6422" w:rsidRPr="00956343">
        <w:rPr>
          <w:lang w:val="es-UY"/>
        </w:rPr>
        <w:t xml:space="preserve"> GMC </w:t>
      </w:r>
      <w:proofErr w:type="spellStart"/>
      <w:r w:rsidR="00CF6422" w:rsidRPr="00956343">
        <w:rPr>
          <w:lang w:val="es-UY"/>
        </w:rPr>
        <w:t>Nº</w:t>
      </w:r>
      <w:proofErr w:type="spellEnd"/>
      <w:r w:rsidR="00CF6422" w:rsidRPr="00956343">
        <w:rPr>
          <w:lang w:val="es-UY"/>
        </w:rPr>
        <w:t xml:space="preserve"> 07/18).</w:t>
      </w:r>
    </w:p>
    <w:p w14:paraId="09E12F39" w14:textId="77777777" w:rsidR="00CF6422" w:rsidRPr="00956343" w:rsidRDefault="00CF6422" w:rsidP="00532D2B">
      <w:pPr>
        <w:jc w:val="both"/>
        <w:rPr>
          <w:lang w:val="es-UY"/>
        </w:rPr>
      </w:pPr>
    </w:p>
    <w:p w14:paraId="5783832F" w14:textId="1C4BAC89" w:rsidR="00804EDD" w:rsidRPr="00956343" w:rsidRDefault="00804EDD" w:rsidP="00532D2B">
      <w:pPr>
        <w:jc w:val="both"/>
        <w:rPr>
          <w:lang w:val="es-UY"/>
        </w:rPr>
      </w:pPr>
      <w:r w:rsidRPr="00956343">
        <w:rPr>
          <w:lang w:val="es-UY"/>
        </w:rPr>
        <w:t xml:space="preserve">En relación con la Definición del producto, la Delegación de Uruguay manifestó que el pedido de revisión es en relación con el establecimiento de rango de </w:t>
      </w:r>
      <w:r w:rsidR="00850FB1" w:rsidRPr="00956343">
        <w:rPr>
          <w:lang w:val="es-UY"/>
        </w:rPr>
        <w:t>tiempo y</w:t>
      </w:r>
      <w:r w:rsidR="00507CCA" w:rsidRPr="00956343">
        <w:rPr>
          <w:lang w:val="es-UY"/>
        </w:rPr>
        <w:t xml:space="preserve"> </w:t>
      </w:r>
      <w:r w:rsidRPr="00956343">
        <w:rPr>
          <w:lang w:val="es-UY"/>
        </w:rPr>
        <w:t xml:space="preserve">temperatura, entendiendo que el proceso es una combinación </w:t>
      </w:r>
      <w:r w:rsidR="006D060A" w:rsidRPr="00956343">
        <w:rPr>
          <w:lang w:val="es-UY"/>
        </w:rPr>
        <w:t xml:space="preserve">de </w:t>
      </w:r>
      <w:r w:rsidR="00507CCA" w:rsidRPr="00956343">
        <w:rPr>
          <w:lang w:val="es-UY"/>
        </w:rPr>
        <w:t>estos</w:t>
      </w:r>
      <w:r w:rsidRPr="00956343">
        <w:rPr>
          <w:lang w:val="es-UY"/>
        </w:rPr>
        <w:t xml:space="preserve"> para lograr un objetivo dado, que es la esterilización comercial, sin pérdida del valor nutricional del producto. Con la redacción actual, habilita que se someta 2 segundos a 130ºC lo cual no es suficiente para alcanzar el objetivo. </w:t>
      </w:r>
    </w:p>
    <w:p w14:paraId="537685A7" w14:textId="77777777" w:rsidR="00850FB1" w:rsidRPr="00956343" w:rsidRDefault="00850FB1" w:rsidP="00532D2B">
      <w:pPr>
        <w:jc w:val="both"/>
        <w:rPr>
          <w:lang w:val="es-UY"/>
        </w:rPr>
      </w:pPr>
    </w:p>
    <w:p w14:paraId="38950771" w14:textId="19A3D73A" w:rsidR="00850FB1" w:rsidRPr="00956343" w:rsidRDefault="00850FB1" w:rsidP="00532D2B">
      <w:pPr>
        <w:jc w:val="both"/>
        <w:rPr>
          <w:lang w:val="es-UY"/>
        </w:rPr>
      </w:pPr>
      <w:r w:rsidRPr="00956343">
        <w:rPr>
          <w:lang w:val="es-UY"/>
        </w:rPr>
        <w:t>La Delegación de Paraguay manifestó su concordancia con lo manifestado por la Delegación de Uruguay y al respecto mencionó que podría ser utilizada la siguiente expresión “sometida a tratamiento térmico adecuado de tiempo y temperatura que permita una reducción del número de bacterias termófilas por un factor de10</w:t>
      </w:r>
      <w:r w:rsidRPr="00956343">
        <w:rPr>
          <w:vertAlign w:val="superscript"/>
          <w:lang w:val="es-UY"/>
        </w:rPr>
        <w:t>9</w:t>
      </w:r>
      <w:r w:rsidR="0007413A" w:rsidRPr="00956343">
        <w:rPr>
          <w:lang w:val="es-UY"/>
        </w:rPr>
        <w:t>”</w:t>
      </w:r>
      <w:r w:rsidRPr="00956343">
        <w:rPr>
          <w:lang w:val="es-UY"/>
        </w:rPr>
        <w:t>.</w:t>
      </w:r>
    </w:p>
    <w:p w14:paraId="6B4C84E7" w14:textId="77777777" w:rsidR="00804EDD" w:rsidRPr="00956343" w:rsidRDefault="00804EDD" w:rsidP="00532D2B">
      <w:pPr>
        <w:jc w:val="both"/>
        <w:rPr>
          <w:lang w:val="es-UY"/>
        </w:rPr>
      </w:pPr>
    </w:p>
    <w:p w14:paraId="40F76CCA" w14:textId="6F1559CC" w:rsidR="008D49CB" w:rsidRPr="00956343" w:rsidRDefault="008D49CB" w:rsidP="00532D2B">
      <w:pPr>
        <w:pStyle w:val="Prrafodelista"/>
        <w:tabs>
          <w:tab w:val="left" w:pos="993"/>
        </w:tabs>
        <w:suppressAutoHyphens/>
        <w:autoSpaceDN w:val="0"/>
        <w:ind w:left="0"/>
        <w:jc w:val="both"/>
        <w:textAlignment w:val="baseline"/>
        <w:rPr>
          <w:rFonts w:ascii="Arial" w:hAnsi="Arial" w:cs="Arial"/>
          <w:bCs/>
          <w:lang w:val="es-UY"/>
        </w:rPr>
      </w:pPr>
    </w:p>
    <w:p w14:paraId="2122CDD7" w14:textId="0D02BD8B" w:rsidR="008D49CB" w:rsidRPr="00956343" w:rsidRDefault="008D49CB" w:rsidP="00B53DDE">
      <w:pPr>
        <w:pStyle w:val="Sangradetextonormal"/>
        <w:numPr>
          <w:ilvl w:val="0"/>
          <w:numId w:val="1"/>
        </w:numPr>
        <w:spacing w:after="0"/>
        <w:ind w:left="284" w:hanging="284"/>
        <w:jc w:val="both"/>
        <w:rPr>
          <w:rFonts w:ascii="Arial" w:hAnsi="Arial" w:cs="Arial"/>
          <w:b/>
          <w:bCs/>
          <w:lang w:val="es-UY"/>
        </w:rPr>
      </w:pPr>
      <w:r w:rsidRPr="00956343">
        <w:rPr>
          <w:rFonts w:ascii="Arial" w:hAnsi="Arial" w:cs="Arial"/>
          <w:b/>
          <w:bCs/>
          <w:lang w:val="es-UY"/>
        </w:rPr>
        <w:t>ELABORACIÓN DE RTM SOBRE ROTULADO NUTRICIONAL FRONTAL</w:t>
      </w:r>
    </w:p>
    <w:p w14:paraId="4E3077BB" w14:textId="346E251D" w:rsidR="008D49CB" w:rsidRPr="00956343" w:rsidRDefault="008D49CB" w:rsidP="00532D2B">
      <w:pPr>
        <w:pStyle w:val="Prrafodelista"/>
        <w:tabs>
          <w:tab w:val="left" w:pos="993"/>
        </w:tabs>
        <w:suppressAutoHyphens/>
        <w:autoSpaceDN w:val="0"/>
        <w:ind w:left="0"/>
        <w:jc w:val="both"/>
        <w:textAlignment w:val="baseline"/>
        <w:rPr>
          <w:rFonts w:ascii="Arial" w:hAnsi="Arial" w:cs="Arial"/>
          <w:bCs/>
          <w:lang w:val="es-UY"/>
        </w:rPr>
      </w:pPr>
    </w:p>
    <w:p w14:paraId="3E518175" w14:textId="77777777" w:rsidR="00D46AFB" w:rsidRPr="00956343" w:rsidRDefault="00D46AFB" w:rsidP="00532D2B">
      <w:pPr>
        <w:pStyle w:val="Prrafodelista"/>
        <w:tabs>
          <w:tab w:val="left" w:pos="993"/>
        </w:tabs>
        <w:suppressAutoHyphens/>
        <w:autoSpaceDN w:val="0"/>
        <w:ind w:left="0"/>
        <w:jc w:val="both"/>
        <w:textAlignment w:val="baseline"/>
        <w:rPr>
          <w:rFonts w:ascii="Arial" w:hAnsi="Arial" w:cs="Arial"/>
          <w:bCs/>
          <w:lang w:val="es-UY"/>
        </w:rPr>
      </w:pPr>
      <w:r w:rsidRPr="00956343">
        <w:rPr>
          <w:rFonts w:ascii="Arial" w:hAnsi="Arial" w:cs="Arial"/>
          <w:bCs/>
          <w:lang w:val="es-UY"/>
        </w:rPr>
        <w:t xml:space="preserve">Fueron realizadas tres reuniones virtuales, los días 8, 20 y 29 de octubre, para continuar con el tratamiento del tema. La minuta que resume lo tratado en  dichas reuniones consta como </w:t>
      </w:r>
      <w:r w:rsidRPr="00956343">
        <w:rPr>
          <w:rFonts w:ascii="Arial" w:hAnsi="Arial" w:cs="Arial"/>
          <w:b/>
          <w:lang w:val="es-UY"/>
        </w:rPr>
        <w:t>Agregado VIII.</w:t>
      </w:r>
      <w:r w:rsidRPr="00956343">
        <w:rPr>
          <w:rFonts w:ascii="Arial" w:hAnsi="Arial" w:cs="Arial"/>
          <w:bCs/>
          <w:lang w:val="es-UY"/>
        </w:rPr>
        <w:t xml:space="preserve"> </w:t>
      </w:r>
    </w:p>
    <w:p w14:paraId="57E045A3" w14:textId="77777777" w:rsidR="00D46AFB" w:rsidRPr="00956343" w:rsidRDefault="00D46AFB" w:rsidP="00532D2B">
      <w:pPr>
        <w:pStyle w:val="Prrafodelista"/>
        <w:tabs>
          <w:tab w:val="left" w:pos="993"/>
        </w:tabs>
        <w:suppressAutoHyphens/>
        <w:autoSpaceDN w:val="0"/>
        <w:ind w:left="0"/>
        <w:jc w:val="both"/>
        <w:textAlignment w:val="baseline"/>
        <w:rPr>
          <w:rFonts w:ascii="Arial" w:hAnsi="Arial" w:cs="Arial"/>
          <w:bCs/>
          <w:lang w:val="es-UY"/>
        </w:rPr>
      </w:pPr>
    </w:p>
    <w:p w14:paraId="51DC59C7" w14:textId="1E26C03D" w:rsidR="00D46AFB" w:rsidRPr="00956343" w:rsidRDefault="00D46AFB" w:rsidP="00532D2B">
      <w:pPr>
        <w:pStyle w:val="Prrafodelista"/>
        <w:tabs>
          <w:tab w:val="left" w:pos="993"/>
        </w:tabs>
        <w:suppressAutoHyphens/>
        <w:autoSpaceDN w:val="0"/>
        <w:ind w:left="0"/>
        <w:jc w:val="both"/>
        <w:textAlignment w:val="baseline"/>
        <w:rPr>
          <w:rFonts w:ascii="Arial" w:hAnsi="Arial" w:cs="Arial"/>
          <w:bCs/>
          <w:lang w:val="es-AR"/>
        </w:rPr>
      </w:pPr>
      <w:r w:rsidRPr="00956343">
        <w:rPr>
          <w:rFonts w:ascii="Arial" w:hAnsi="Arial" w:cs="Arial"/>
          <w:bCs/>
          <w:lang w:val="es-UY"/>
        </w:rPr>
        <w:t xml:space="preserve">Las Delegaciones de Argentina, Paraguay y Uruguay dejan constancia de la </w:t>
      </w:r>
      <w:proofErr w:type="spellStart"/>
      <w:r w:rsidRPr="00956343">
        <w:rPr>
          <w:rFonts w:ascii="Arial" w:hAnsi="Arial" w:cs="Arial"/>
          <w:bCs/>
          <w:lang w:val="es-UY"/>
        </w:rPr>
        <w:t>preocupaci</w:t>
      </w:r>
      <w:r w:rsidRPr="00956343">
        <w:rPr>
          <w:rFonts w:ascii="Arial" w:hAnsi="Arial" w:cs="Arial"/>
          <w:bCs/>
          <w:lang w:val="es-AR"/>
        </w:rPr>
        <w:t>ó</w:t>
      </w:r>
      <w:proofErr w:type="spellEnd"/>
      <w:r w:rsidRPr="00956343">
        <w:rPr>
          <w:rFonts w:ascii="Arial" w:hAnsi="Arial" w:cs="Arial"/>
          <w:bCs/>
          <w:lang w:val="es-UY"/>
        </w:rPr>
        <w:t xml:space="preserve">n que fuera manifestada a la </w:t>
      </w:r>
      <w:proofErr w:type="spellStart"/>
      <w:r w:rsidRPr="00956343">
        <w:rPr>
          <w:rFonts w:ascii="Arial" w:hAnsi="Arial" w:cs="Arial"/>
          <w:bCs/>
          <w:lang w:val="es-UY"/>
        </w:rPr>
        <w:t>Delegaci</w:t>
      </w:r>
      <w:r w:rsidRPr="00956343">
        <w:rPr>
          <w:rFonts w:ascii="Arial" w:hAnsi="Arial" w:cs="Arial"/>
          <w:bCs/>
          <w:lang w:val="es-AR"/>
        </w:rPr>
        <w:t>ó</w:t>
      </w:r>
      <w:proofErr w:type="spellEnd"/>
      <w:r w:rsidRPr="00956343">
        <w:rPr>
          <w:rFonts w:ascii="Arial" w:hAnsi="Arial" w:cs="Arial"/>
          <w:bCs/>
          <w:lang w:val="es-UY"/>
        </w:rPr>
        <w:t>n de Brasil en la videoconferencia realizada el d</w:t>
      </w:r>
      <w:proofErr w:type="spellStart"/>
      <w:r w:rsidRPr="00956343">
        <w:rPr>
          <w:rFonts w:ascii="Arial" w:hAnsi="Arial" w:cs="Arial"/>
          <w:bCs/>
          <w:lang w:val="es-AR"/>
        </w:rPr>
        <w:t>ía</w:t>
      </w:r>
      <w:proofErr w:type="spellEnd"/>
      <w:r w:rsidRPr="00956343">
        <w:rPr>
          <w:rFonts w:ascii="Arial" w:hAnsi="Arial" w:cs="Arial"/>
          <w:bCs/>
          <w:lang w:val="es-AR"/>
        </w:rPr>
        <w:t xml:space="preserve"> 8 de octubre, con relación a la reciente aprobación en su país de una reglamentación que dispone sobre el rotulado nutricional de alimentos envasados, modificando unilateralmente toda la normativa armonizada y vigente en MERCOSUR sobre la materia (Res</w:t>
      </w:r>
      <w:r w:rsidR="006D060A" w:rsidRPr="00956343">
        <w:rPr>
          <w:rFonts w:ascii="Arial" w:hAnsi="Arial" w:cs="Arial"/>
          <w:bCs/>
          <w:lang w:val="es-AR"/>
        </w:rPr>
        <w:t>.</w:t>
      </w:r>
      <w:r w:rsidRPr="00956343">
        <w:rPr>
          <w:rFonts w:ascii="Arial" w:hAnsi="Arial" w:cs="Arial"/>
          <w:bCs/>
          <w:lang w:val="es-AR"/>
        </w:rPr>
        <w:t xml:space="preserve"> GMC </w:t>
      </w:r>
      <w:proofErr w:type="spellStart"/>
      <w:r w:rsidRPr="00956343">
        <w:rPr>
          <w:rFonts w:ascii="Arial" w:hAnsi="Arial" w:cs="Arial"/>
          <w:bCs/>
          <w:lang w:val="es-AR"/>
        </w:rPr>
        <w:t>N°</w:t>
      </w:r>
      <w:proofErr w:type="spellEnd"/>
      <w:r w:rsidRPr="00956343">
        <w:rPr>
          <w:rFonts w:ascii="Arial" w:hAnsi="Arial" w:cs="Arial"/>
          <w:bCs/>
          <w:lang w:val="es-AR"/>
        </w:rPr>
        <w:t xml:space="preserve"> 46/03, 47/03 y 01/12), con el impacto comercial que esto tendría de aplicarse dicha medida. </w:t>
      </w:r>
    </w:p>
    <w:p w14:paraId="0D6CFFC9" w14:textId="77777777" w:rsidR="00D46AFB" w:rsidRPr="00956343" w:rsidRDefault="00D46AFB" w:rsidP="00532D2B">
      <w:pPr>
        <w:pStyle w:val="Prrafodelista"/>
        <w:tabs>
          <w:tab w:val="left" w:pos="993"/>
        </w:tabs>
        <w:suppressAutoHyphens/>
        <w:autoSpaceDN w:val="0"/>
        <w:ind w:left="0"/>
        <w:jc w:val="both"/>
        <w:textAlignment w:val="baseline"/>
        <w:rPr>
          <w:rFonts w:ascii="Arial" w:hAnsi="Arial" w:cs="Arial"/>
          <w:lang w:val="es-AR"/>
        </w:rPr>
      </w:pPr>
      <w:r w:rsidRPr="00956343">
        <w:rPr>
          <w:rFonts w:ascii="Arial" w:hAnsi="Arial" w:cs="Arial"/>
          <w:bCs/>
          <w:lang w:val="es-AR"/>
        </w:rPr>
        <w:t xml:space="preserve">Estas delegaciones </w:t>
      </w:r>
      <w:r w:rsidRPr="00956343">
        <w:rPr>
          <w:rFonts w:ascii="Arial" w:hAnsi="Arial" w:cs="Arial"/>
          <w:lang w:val="es-AR"/>
        </w:rPr>
        <w:t xml:space="preserve">resaltaron la importancia de armonizar en la mayor medida posible el rotulado de alimentos en el ámbito del MERCOSUR, para evitar generar obstáculos al comercio en uno de los sectores con mayor comercio intrazona, como es el de los alimentos envasados. </w:t>
      </w:r>
    </w:p>
    <w:p w14:paraId="299D895A" w14:textId="77777777" w:rsidR="00D46AFB" w:rsidRPr="00956343" w:rsidRDefault="00D46AFB" w:rsidP="00532D2B">
      <w:pPr>
        <w:ind w:right="-706"/>
        <w:jc w:val="both"/>
        <w:rPr>
          <w:rFonts w:cs="Arial"/>
          <w:szCs w:val="24"/>
          <w:lang w:val="es-UY"/>
        </w:rPr>
      </w:pPr>
    </w:p>
    <w:p w14:paraId="1BAB188A" w14:textId="6F4B39F2" w:rsidR="00D46AFB" w:rsidRPr="00956343" w:rsidRDefault="00D46AFB" w:rsidP="00532D2B">
      <w:pPr>
        <w:jc w:val="both"/>
        <w:rPr>
          <w:lang w:val="es-UY"/>
        </w:rPr>
      </w:pPr>
      <w:r w:rsidRPr="00956343">
        <w:rPr>
          <w:rFonts w:cs="Arial"/>
          <w:lang w:val="es-UY"/>
        </w:rPr>
        <w:t>Por su parte, la Delegación de Brasil reiter</w:t>
      </w:r>
      <w:r w:rsidR="006915BA" w:rsidRPr="00956343">
        <w:rPr>
          <w:rFonts w:cs="Arial"/>
          <w:lang w:val="es-UY"/>
        </w:rPr>
        <w:t>ó</w:t>
      </w:r>
      <w:r w:rsidRPr="00956343">
        <w:rPr>
          <w:rFonts w:cs="Arial"/>
          <w:lang w:val="es-UY"/>
        </w:rPr>
        <w:t xml:space="preserve"> lo expresado en la mencionada reunión</w:t>
      </w:r>
      <w:r w:rsidR="006915BA" w:rsidRPr="00956343">
        <w:rPr>
          <w:rFonts w:cs="Arial"/>
          <w:lang w:val="es-UY"/>
        </w:rPr>
        <w:t>. Rea</w:t>
      </w:r>
      <w:r w:rsidRPr="00956343">
        <w:rPr>
          <w:lang w:val="es-UY"/>
        </w:rPr>
        <w:t>firm</w:t>
      </w:r>
      <w:r w:rsidR="006915BA" w:rsidRPr="00956343">
        <w:rPr>
          <w:lang w:val="es-UY"/>
        </w:rPr>
        <w:t>ó</w:t>
      </w:r>
      <w:r w:rsidRPr="00956343">
        <w:rPr>
          <w:lang w:val="es-UY"/>
        </w:rPr>
        <w:t xml:space="preserve"> su interés y compromiso por la armonización del tema en el M</w:t>
      </w:r>
      <w:r w:rsidR="006915BA" w:rsidRPr="00956343">
        <w:rPr>
          <w:lang w:val="es-UY"/>
        </w:rPr>
        <w:t>ERCOSUR</w:t>
      </w:r>
      <w:r w:rsidRPr="00956343">
        <w:rPr>
          <w:lang w:val="es-UY"/>
        </w:rPr>
        <w:t xml:space="preserve">. Informó que </w:t>
      </w:r>
      <w:r w:rsidRPr="00956343">
        <w:rPr>
          <w:rFonts w:cs="Arial"/>
          <w:lang w:val="es-UY"/>
        </w:rPr>
        <w:t xml:space="preserve">los reglamentos </w:t>
      </w:r>
      <w:r w:rsidRPr="00956343">
        <w:rPr>
          <w:lang w:val="es-UY"/>
        </w:rPr>
        <w:t>sobre el etiquetado nutricional apro</w:t>
      </w:r>
      <w:r w:rsidR="00731FF0" w:rsidRPr="00956343">
        <w:rPr>
          <w:lang w:val="es-UY"/>
        </w:rPr>
        <w:t>b</w:t>
      </w:r>
      <w:r w:rsidRPr="00956343">
        <w:rPr>
          <w:lang w:val="es-UY"/>
        </w:rPr>
        <w:t>ados e</w:t>
      </w:r>
      <w:r w:rsidR="00731FF0" w:rsidRPr="00956343">
        <w:rPr>
          <w:lang w:val="es-UY"/>
        </w:rPr>
        <w:t>n</w:t>
      </w:r>
      <w:r w:rsidRPr="00956343">
        <w:rPr>
          <w:lang w:val="es-UY"/>
        </w:rPr>
        <w:t xml:space="preserve"> Brasil entrarán en vigor dos años después de su publicación y que la Delegación de Brasil hará el máximo esfuerzo posible para finalizar las </w:t>
      </w:r>
      <w:r w:rsidRPr="00956343">
        <w:rPr>
          <w:lang w:val="es-UY"/>
        </w:rPr>
        <w:lastRenderedPageBreak/>
        <w:t>discusiones técnicas en la Comisión de Alimentos, con miras a concluir el tema en este período. Asimismo, informó que el reglamento aprobado por A</w:t>
      </w:r>
      <w:r w:rsidR="00731FF0" w:rsidRPr="00956343">
        <w:rPr>
          <w:lang w:val="es-UY"/>
        </w:rPr>
        <w:t>NVISA</w:t>
      </w:r>
      <w:r w:rsidRPr="00956343">
        <w:rPr>
          <w:lang w:val="es-UY"/>
        </w:rPr>
        <w:t xml:space="preserve"> contiene una disposición que prevé cambios en el texto normativo en caso de divergencias en relación a la propuesta a ser acordada en M</w:t>
      </w:r>
      <w:r w:rsidR="00731FF0" w:rsidRPr="00956343">
        <w:rPr>
          <w:lang w:val="es-UY"/>
        </w:rPr>
        <w:t>ERCOSUR</w:t>
      </w:r>
      <w:r w:rsidRPr="00956343">
        <w:rPr>
          <w:lang w:val="es-UY"/>
        </w:rPr>
        <w:t xml:space="preserve">. Mencionó </w:t>
      </w:r>
      <w:r w:rsidR="005C6EA3" w:rsidRPr="00956343">
        <w:rPr>
          <w:lang w:val="es-UY"/>
        </w:rPr>
        <w:t>asimismo</w:t>
      </w:r>
      <w:r w:rsidRPr="00956343">
        <w:rPr>
          <w:lang w:val="es-UY"/>
        </w:rPr>
        <w:t xml:space="preserve"> que la Delegación de Brasil está a disposición para presentar e</w:t>
      </w:r>
      <w:r w:rsidR="005C6EA3" w:rsidRPr="00956343">
        <w:rPr>
          <w:lang w:val="es-UY"/>
        </w:rPr>
        <w:t>n</w:t>
      </w:r>
      <w:r w:rsidRPr="00956343">
        <w:rPr>
          <w:lang w:val="es-UY"/>
        </w:rPr>
        <w:t xml:space="preserve"> detalle los fundamentos técnicos que subsidiar</w:t>
      </w:r>
      <w:r w:rsidR="005C6EA3" w:rsidRPr="00956343">
        <w:rPr>
          <w:lang w:val="es-UY"/>
        </w:rPr>
        <w:t>o</w:t>
      </w:r>
      <w:r w:rsidRPr="00956343">
        <w:rPr>
          <w:lang w:val="es-UY"/>
        </w:rPr>
        <w:t>n la propuesta reglament</w:t>
      </w:r>
      <w:r w:rsidR="005C6EA3" w:rsidRPr="00956343">
        <w:rPr>
          <w:lang w:val="es-UY"/>
        </w:rPr>
        <w:t>a</w:t>
      </w:r>
      <w:r w:rsidRPr="00956343">
        <w:rPr>
          <w:lang w:val="es-UY"/>
        </w:rPr>
        <w:t xml:space="preserve">ria aprobada y que </w:t>
      </w:r>
      <w:r w:rsidR="00E07DAE" w:rsidRPr="00956343">
        <w:rPr>
          <w:lang w:val="es-UY"/>
        </w:rPr>
        <w:t>la profundización</w:t>
      </w:r>
      <w:r w:rsidRPr="00956343">
        <w:rPr>
          <w:lang w:val="es-UY"/>
        </w:rPr>
        <w:t xml:space="preserve"> de las discusiones técnicas en la Comisión de Alimentos permitir</w:t>
      </w:r>
      <w:r w:rsidR="00E07DAE" w:rsidRPr="00956343">
        <w:rPr>
          <w:lang w:val="es-UY"/>
        </w:rPr>
        <w:t>á</w:t>
      </w:r>
      <w:r w:rsidRPr="00956343">
        <w:rPr>
          <w:lang w:val="es-UY"/>
        </w:rPr>
        <w:t>n identificar los puntos divergentes y buscar alternativas regulatorias para obtener consensos entre los países y que, para ello, se dispon</w:t>
      </w:r>
      <w:r w:rsidR="00E07DAE" w:rsidRPr="00956343">
        <w:rPr>
          <w:lang w:val="es-UY"/>
        </w:rPr>
        <w:t>e</w:t>
      </w:r>
      <w:r w:rsidRPr="00956343">
        <w:rPr>
          <w:lang w:val="es-UY"/>
        </w:rPr>
        <w:t xml:space="preserve"> </w:t>
      </w:r>
      <w:r w:rsidR="00E07DAE" w:rsidRPr="00956343">
        <w:rPr>
          <w:lang w:val="es-UY"/>
        </w:rPr>
        <w:t>a</w:t>
      </w:r>
      <w:r w:rsidRPr="00956343">
        <w:rPr>
          <w:lang w:val="es-UY"/>
        </w:rPr>
        <w:t xml:space="preserve"> intensificar el número de reuniones virtuales sobre el tema</w:t>
      </w:r>
      <w:r w:rsidR="00A3202F" w:rsidRPr="00956343">
        <w:rPr>
          <w:lang w:val="es-UY"/>
        </w:rPr>
        <w:t>.</w:t>
      </w:r>
    </w:p>
    <w:p w14:paraId="0271810B" w14:textId="577031AD" w:rsidR="00D46AFB" w:rsidRPr="00956343" w:rsidRDefault="00D46AFB" w:rsidP="00532D2B">
      <w:pPr>
        <w:pStyle w:val="Prrafodelista"/>
        <w:tabs>
          <w:tab w:val="left" w:pos="993"/>
        </w:tabs>
        <w:suppressAutoHyphens/>
        <w:autoSpaceDN w:val="0"/>
        <w:ind w:left="0"/>
        <w:jc w:val="both"/>
        <w:textAlignment w:val="baseline"/>
        <w:rPr>
          <w:rFonts w:ascii="Arial" w:hAnsi="Arial" w:cs="Arial"/>
          <w:bCs/>
          <w:lang w:val="es-UY"/>
        </w:rPr>
      </w:pPr>
    </w:p>
    <w:p w14:paraId="023F6298" w14:textId="724C7EBD" w:rsidR="00556CD1" w:rsidRPr="00956343" w:rsidRDefault="00A3202F" w:rsidP="00532D2B">
      <w:pPr>
        <w:jc w:val="both"/>
        <w:rPr>
          <w:lang w:val="es-UY"/>
        </w:rPr>
      </w:pPr>
      <w:r w:rsidRPr="00956343">
        <w:rPr>
          <w:lang w:val="es-UY"/>
        </w:rPr>
        <w:t>En la presente reunión, l</w:t>
      </w:r>
      <w:r w:rsidR="00EA4397" w:rsidRPr="00956343">
        <w:rPr>
          <w:lang w:val="es-UY"/>
        </w:rPr>
        <w:t>as Delegaciones intercambiaron consultas sobre los documentos intercambiados</w:t>
      </w:r>
      <w:r w:rsidR="00CC7FD2">
        <w:rPr>
          <w:lang w:val="es-UY"/>
        </w:rPr>
        <w:t>,</w:t>
      </w:r>
      <w:r w:rsidR="00EA4397" w:rsidRPr="00956343">
        <w:rPr>
          <w:lang w:val="es-UY"/>
        </w:rPr>
        <w:t xml:space="preserve"> previo a la presente reunión</w:t>
      </w:r>
      <w:r w:rsidR="00CC7FD2">
        <w:rPr>
          <w:lang w:val="es-UY"/>
        </w:rPr>
        <w:t>,</w:t>
      </w:r>
      <w:r w:rsidR="00EA4397" w:rsidRPr="00956343">
        <w:rPr>
          <w:lang w:val="es-UY"/>
        </w:rPr>
        <w:t xml:space="preserve"> relativos a la forma de establecimiento de los perfiles nutricionales que incluyen en sus propuestas</w:t>
      </w:r>
      <w:r w:rsidR="00556CD1" w:rsidRPr="00956343">
        <w:rPr>
          <w:lang w:val="es-UY"/>
        </w:rPr>
        <w:t xml:space="preserve">, así como la identificación de determinadas categorías de productos que pudieran no llevar rotulado frontal </w:t>
      </w:r>
      <w:proofErr w:type="spellStart"/>
      <w:r w:rsidR="00556CD1" w:rsidRPr="00956343">
        <w:rPr>
          <w:lang w:val="es-UY"/>
        </w:rPr>
        <w:t>depeniendo</w:t>
      </w:r>
      <w:proofErr w:type="spellEnd"/>
      <w:r w:rsidR="00556CD1" w:rsidRPr="00956343">
        <w:rPr>
          <w:lang w:val="es-UY"/>
        </w:rPr>
        <w:t xml:space="preserve"> de la aplicación de los distintos perfilados propuestos. Los documentos constan como </w:t>
      </w:r>
      <w:r w:rsidR="00556CD1" w:rsidRPr="00956343">
        <w:rPr>
          <w:b/>
          <w:bCs/>
          <w:lang w:val="es-UY"/>
        </w:rPr>
        <w:t>Agregado IX</w:t>
      </w:r>
      <w:r w:rsidR="00556CD1" w:rsidRPr="00956343">
        <w:rPr>
          <w:lang w:val="es-UY"/>
        </w:rPr>
        <w:t xml:space="preserve"> </w:t>
      </w:r>
      <w:r w:rsidR="0096243D" w:rsidRPr="00956343">
        <w:rPr>
          <w:lang w:val="es-UY"/>
        </w:rPr>
        <w:t>A1, A2, A3</w:t>
      </w:r>
      <w:r w:rsidR="00556CD1" w:rsidRPr="00956343">
        <w:rPr>
          <w:lang w:val="es-UY"/>
        </w:rPr>
        <w:t xml:space="preserve"> Argentina </w:t>
      </w:r>
      <w:r w:rsidR="0096243D" w:rsidRPr="00956343">
        <w:rPr>
          <w:lang w:val="es-UY"/>
        </w:rPr>
        <w:t>B</w:t>
      </w:r>
      <w:r w:rsidR="00556CD1" w:rsidRPr="00956343">
        <w:rPr>
          <w:lang w:val="es-UY"/>
        </w:rPr>
        <w:t xml:space="preserve"> Brasil, </w:t>
      </w:r>
      <w:r w:rsidR="0096243D" w:rsidRPr="00956343">
        <w:rPr>
          <w:lang w:val="es-UY"/>
        </w:rPr>
        <w:t>C</w:t>
      </w:r>
      <w:r w:rsidR="004836F0" w:rsidRPr="00956343">
        <w:rPr>
          <w:lang w:val="es-UY"/>
        </w:rPr>
        <w:t>1, C2</w:t>
      </w:r>
      <w:r w:rsidR="00556CD1" w:rsidRPr="00956343">
        <w:rPr>
          <w:lang w:val="es-UY"/>
        </w:rPr>
        <w:t xml:space="preserve"> Paraguay, </w:t>
      </w:r>
      <w:r w:rsidR="0096243D" w:rsidRPr="00956343">
        <w:rPr>
          <w:lang w:val="es-UY"/>
        </w:rPr>
        <w:t>D</w:t>
      </w:r>
      <w:r w:rsidR="00556CD1" w:rsidRPr="00956343">
        <w:rPr>
          <w:lang w:val="es-UY"/>
        </w:rPr>
        <w:t xml:space="preserve"> Uruguay.</w:t>
      </w:r>
    </w:p>
    <w:p w14:paraId="36785E98" w14:textId="42D1AD0F" w:rsidR="00556CD1" w:rsidRPr="00956343" w:rsidRDefault="00556CD1" w:rsidP="00532D2B">
      <w:pPr>
        <w:jc w:val="both"/>
        <w:rPr>
          <w:lang w:val="es-UY"/>
        </w:rPr>
      </w:pPr>
    </w:p>
    <w:p w14:paraId="61BF3F81" w14:textId="47D3E1D3" w:rsidR="00EA4397" w:rsidRPr="00956343" w:rsidRDefault="005C0134" w:rsidP="00532D2B">
      <w:pPr>
        <w:jc w:val="both"/>
        <w:rPr>
          <w:i/>
          <w:lang w:val="es-UY"/>
        </w:rPr>
      </w:pPr>
      <w:r w:rsidRPr="00956343">
        <w:rPr>
          <w:rStyle w:val="nfasis"/>
          <w:rFonts w:cs="Arial"/>
          <w:i w:val="0"/>
          <w:shd w:val="clear" w:color="auto" w:fill="FFFFFF"/>
          <w:lang w:val="es-UY"/>
        </w:rPr>
        <w:t>La Delegación de Argentina reiteró su posición de implementar la medida de manera gradual, proponiendo que la misma se haga en dos etapas, destacando en ese sentido la importancia de que el documento que se fuera a aprobar contemple los límites para ambas etapas. Expresó que los valores propuestos por su país, y que constan en el documento de trabajo, se refieren a la meta, dado el objetivo en cuanto al alcance e impacto de la medida, y que los valores de partida serían lógicamente más altos. Indicó, asimismo, que los límites de azúcar contemplados en su propuesta corresponden a azúcares totales. Con relación al sistema gráfico, manifestó su posición en cuanto a que debe ser de advertencia, y que la definición del gráfico se encuentra en análisis interno. Con relación a las investigaciones realizadas por el Ministerio de Salud sobre el tema, informó que aún no habían sido publicadas.</w:t>
      </w:r>
    </w:p>
    <w:p w14:paraId="2E419BE6" w14:textId="77777777" w:rsidR="00EA4397" w:rsidRPr="00956343" w:rsidRDefault="00EA4397" w:rsidP="00532D2B">
      <w:pPr>
        <w:jc w:val="both"/>
        <w:rPr>
          <w:lang w:val="es-UY"/>
        </w:rPr>
      </w:pPr>
    </w:p>
    <w:p w14:paraId="3A8E39F4" w14:textId="30D9C8F8" w:rsidR="00C848B1" w:rsidRPr="00956343" w:rsidRDefault="00C848B1" w:rsidP="00532D2B">
      <w:pPr>
        <w:jc w:val="both"/>
        <w:rPr>
          <w:lang w:val="es-ES_tradnl"/>
        </w:rPr>
      </w:pPr>
      <w:r w:rsidRPr="00956343">
        <w:rPr>
          <w:lang w:val="es-ES_tradnl"/>
        </w:rPr>
        <w:t>La Delegación de Brasil expresó que la estrat</w:t>
      </w:r>
      <w:r w:rsidR="006F68D5" w:rsidRPr="00956343">
        <w:rPr>
          <w:lang w:val="es-ES_tradnl"/>
        </w:rPr>
        <w:t>e</w:t>
      </w:r>
      <w:r w:rsidRPr="00956343">
        <w:rPr>
          <w:lang w:val="es-ES_tradnl"/>
        </w:rPr>
        <w:t>gia adoptada en el país fue implementar la normativa en u</w:t>
      </w:r>
      <w:r w:rsidR="00901E8D" w:rsidRPr="00956343">
        <w:rPr>
          <w:lang w:val="es-ES_tradnl"/>
        </w:rPr>
        <w:t>n</w:t>
      </w:r>
      <w:r w:rsidRPr="00956343">
        <w:rPr>
          <w:lang w:val="es-ES_tradnl"/>
        </w:rPr>
        <w:t xml:space="preserve">a única etapa, conforme </w:t>
      </w:r>
      <w:r w:rsidR="00901E8D" w:rsidRPr="00956343">
        <w:rPr>
          <w:lang w:val="es-ES_tradnl"/>
        </w:rPr>
        <w:t xml:space="preserve">con </w:t>
      </w:r>
      <w:r w:rsidRPr="00956343">
        <w:rPr>
          <w:lang w:val="es-ES_tradnl"/>
        </w:rPr>
        <w:t xml:space="preserve">el perfil nutricional </w:t>
      </w:r>
      <w:r w:rsidR="00901E8D" w:rsidRPr="00956343">
        <w:rPr>
          <w:lang w:val="es-ES_tradnl"/>
        </w:rPr>
        <w:t>que consta</w:t>
      </w:r>
      <w:r w:rsidRPr="00956343">
        <w:rPr>
          <w:lang w:val="es-ES_tradnl"/>
        </w:rPr>
        <w:t xml:space="preserve"> en su reglamentación</w:t>
      </w:r>
      <w:r w:rsidR="006F68D5" w:rsidRPr="00956343">
        <w:rPr>
          <w:lang w:val="es-ES_tradnl"/>
        </w:rPr>
        <w:t>.</w:t>
      </w:r>
      <w:r w:rsidRPr="00956343">
        <w:rPr>
          <w:lang w:val="es-ES_tradnl"/>
        </w:rPr>
        <w:t xml:space="preserve"> Co</w:t>
      </w:r>
      <w:r w:rsidR="00720342" w:rsidRPr="00956343">
        <w:rPr>
          <w:lang w:val="es-ES_tradnl"/>
        </w:rPr>
        <w:t>nsidera</w:t>
      </w:r>
      <w:r w:rsidRPr="00956343">
        <w:rPr>
          <w:lang w:val="es-ES_tradnl"/>
        </w:rPr>
        <w:t xml:space="preserve"> que los ajustes o cambios en el perfil, </w:t>
      </w:r>
      <w:r w:rsidR="006F68D5" w:rsidRPr="00956343">
        <w:rPr>
          <w:lang w:val="es-ES_tradnl"/>
        </w:rPr>
        <w:t xml:space="preserve">en </w:t>
      </w:r>
      <w:r w:rsidRPr="00956343">
        <w:rPr>
          <w:lang w:val="es-ES_tradnl"/>
        </w:rPr>
        <w:t xml:space="preserve">caso </w:t>
      </w:r>
      <w:r w:rsidR="00143422" w:rsidRPr="00956343">
        <w:rPr>
          <w:lang w:val="es-ES_tradnl"/>
        </w:rPr>
        <w:t xml:space="preserve">de que fuesen </w:t>
      </w:r>
      <w:r w:rsidRPr="00956343">
        <w:rPr>
          <w:lang w:val="es-ES_tradnl"/>
        </w:rPr>
        <w:t>necesario</w:t>
      </w:r>
      <w:r w:rsidR="00143422" w:rsidRPr="00956343">
        <w:rPr>
          <w:lang w:val="es-ES_tradnl"/>
        </w:rPr>
        <w:t>s</w:t>
      </w:r>
      <w:r w:rsidRPr="00956343">
        <w:rPr>
          <w:lang w:val="es-ES_tradnl"/>
        </w:rPr>
        <w:t>, serán m</w:t>
      </w:r>
      <w:r w:rsidR="00143422" w:rsidRPr="00956343">
        <w:rPr>
          <w:lang w:val="es-ES_tradnl"/>
        </w:rPr>
        <w:t>á</w:t>
      </w:r>
      <w:r w:rsidRPr="00956343">
        <w:rPr>
          <w:lang w:val="es-ES_tradnl"/>
        </w:rPr>
        <w:t>s adecuados y precisos a partir de la evaluación del resultado regulatorio de los reglamentos implementados. En este sentido, considera importante también evaluar el tamaño de las porciones consumidas por la población del país. Entiende que este proceso es el adecuado</w:t>
      </w:r>
      <w:r w:rsidR="00E248DC" w:rsidRPr="00956343">
        <w:rPr>
          <w:lang w:val="es-ES_tradnl"/>
        </w:rPr>
        <w:t xml:space="preserve"> de acuerdo a</w:t>
      </w:r>
      <w:r w:rsidRPr="00956343">
        <w:rPr>
          <w:lang w:val="es-ES_tradnl"/>
        </w:rPr>
        <w:t xml:space="preserve"> las buenas prácticas de reglamentación. Manifestó que </w:t>
      </w:r>
      <w:r w:rsidR="0063681B" w:rsidRPr="00956343">
        <w:rPr>
          <w:lang w:val="es-ES_tradnl"/>
        </w:rPr>
        <w:t xml:space="preserve">en lugar de </w:t>
      </w:r>
      <w:r w:rsidRPr="00956343">
        <w:rPr>
          <w:lang w:val="es-ES_tradnl"/>
        </w:rPr>
        <w:t xml:space="preserve">definir en el reglamento </w:t>
      </w:r>
      <w:r w:rsidR="003672FF" w:rsidRPr="00956343">
        <w:rPr>
          <w:lang w:val="es-ES_tradnl"/>
        </w:rPr>
        <w:t xml:space="preserve">los </w:t>
      </w:r>
      <w:r w:rsidRPr="00956343">
        <w:rPr>
          <w:lang w:val="es-ES_tradnl"/>
        </w:rPr>
        <w:t>l</w:t>
      </w:r>
      <w:r w:rsidR="00E06974" w:rsidRPr="00956343">
        <w:rPr>
          <w:lang w:val="es-ES_tradnl"/>
        </w:rPr>
        <w:t>í</w:t>
      </w:r>
      <w:r w:rsidRPr="00956343">
        <w:rPr>
          <w:lang w:val="es-ES_tradnl"/>
        </w:rPr>
        <w:t xml:space="preserve">mites para dos </w:t>
      </w:r>
      <w:r w:rsidRPr="00956343">
        <w:rPr>
          <w:rStyle w:val="nfasis"/>
          <w:rFonts w:cs="Arial"/>
          <w:i w:val="0"/>
          <w:shd w:val="clear" w:color="auto" w:fill="FFFFFF"/>
          <w:lang w:val="es-UY"/>
        </w:rPr>
        <w:t xml:space="preserve">etapas de implementación, </w:t>
      </w:r>
      <w:r w:rsidR="0063681B" w:rsidRPr="00956343">
        <w:rPr>
          <w:rStyle w:val="nfasis"/>
          <w:rFonts w:cs="Arial"/>
          <w:i w:val="0"/>
          <w:shd w:val="clear" w:color="auto" w:fill="FFFFFF"/>
          <w:lang w:val="es-UY"/>
        </w:rPr>
        <w:t xml:space="preserve">sería </w:t>
      </w:r>
      <w:r w:rsidRPr="00956343">
        <w:rPr>
          <w:lang w:val="es-ES_tradnl"/>
        </w:rPr>
        <w:t>m</w:t>
      </w:r>
      <w:r w:rsidR="00E06974" w:rsidRPr="00956343">
        <w:rPr>
          <w:lang w:val="es-ES_tradnl"/>
        </w:rPr>
        <w:t>á</w:t>
      </w:r>
      <w:r w:rsidRPr="00956343">
        <w:rPr>
          <w:lang w:val="es-ES_tradnl"/>
        </w:rPr>
        <w:t>s adecuado incluir en el texto del reglamento del M</w:t>
      </w:r>
      <w:r w:rsidR="0063681B" w:rsidRPr="00956343">
        <w:rPr>
          <w:lang w:val="es-ES_tradnl"/>
        </w:rPr>
        <w:t>ERCOSUR</w:t>
      </w:r>
      <w:r w:rsidRPr="00956343">
        <w:rPr>
          <w:lang w:val="es-ES_tradnl"/>
        </w:rPr>
        <w:t xml:space="preserve"> un dispositivo</w:t>
      </w:r>
      <w:r w:rsidR="006E3064" w:rsidRPr="00956343">
        <w:rPr>
          <w:lang w:val="es-ES_tradnl"/>
        </w:rPr>
        <w:t xml:space="preserve"> </w:t>
      </w:r>
      <w:r w:rsidRPr="00956343">
        <w:rPr>
          <w:lang w:val="es-ES_tradnl"/>
        </w:rPr>
        <w:t xml:space="preserve">respecto </w:t>
      </w:r>
      <w:r w:rsidR="006E3064" w:rsidRPr="00956343">
        <w:rPr>
          <w:lang w:val="es-ES_tradnl"/>
        </w:rPr>
        <w:t>a</w:t>
      </w:r>
      <w:r w:rsidRPr="00956343">
        <w:rPr>
          <w:lang w:val="es-ES_tradnl"/>
        </w:rPr>
        <w:t xml:space="preserve"> los p</w:t>
      </w:r>
      <w:r w:rsidR="0063681B" w:rsidRPr="00956343">
        <w:rPr>
          <w:lang w:val="es-ES_tradnl"/>
        </w:rPr>
        <w:t>l</w:t>
      </w:r>
      <w:r w:rsidRPr="00956343">
        <w:rPr>
          <w:lang w:val="es-ES_tradnl"/>
        </w:rPr>
        <w:t>azos para la e</w:t>
      </w:r>
      <w:r w:rsidR="00202557" w:rsidRPr="00956343">
        <w:rPr>
          <w:lang w:val="es-ES_tradnl"/>
        </w:rPr>
        <w:t>je</w:t>
      </w:r>
      <w:r w:rsidRPr="00956343">
        <w:rPr>
          <w:lang w:val="es-ES_tradnl"/>
        </w:rPr>
        <w:t>cución del estud</w:t>
      </w:r>
      <w:r w:rsidR="00202557" w:rsidRPr="00956343">
        <w:rPr>
          <w:lang w:val="es-ES_tradnl"/>
        </w:rPr>
        <w:t>i</w:t>
      </w:r>
      <w:r w:rsidRPr="00956343">
        <w:rPr>
          <w:lang w:val="es-ES_tradnl"/>
        </w:rPr>
        <w:t>o de evaluación del resultado regulat</w:t>
      </w:r>
      <w:r w:rsidR="00202557" w:rsidRPr="00956343">
        <w:rPr>
          <w:lang w:val="es-ES_tradnl"/>
        </w:rPr>
        <w:t>o</w:t>
      </w:r>
      <w:r w:rsidRPr="00956343">
        <w:rPr>
          <w:lang w:val="es-ES_tradnl"/>
        </w:rPr>
        <w:t>rio</w:t>
      </w:r>
      <w:r w:rsidR="00E06974" w:rsidRPr="00956343">
        <w:rPr>
          <w:lang w:val="es-ES_tradnl"/>
        </w:rPr>
        <w:t>,</w:t>
      </w:r>
      <w:r w:rsidRPr="00956343">
        <w:rPr>
          <w:lang w:val="es-ES_tradnl"/>
        </w:rPr>
        <w:t xml:space="preserve"> para </w:t>
      </w:r>
      <w:r w:rsidR="00CA57FB" w:rsidRPr="00956343">
        <w:rPr>
          <w:lang w:val="es-ES_tradnl"/>
        </w:rPr>
        <w:t xml:space="preserve">luego </w:t>
      </w:r>
      <w:r w:rsidRPr="00956343">
        <w:rPr>
          <w:lang w:val="es-ES_tradnl"/>
        </w:rPr>
        <w:t xml:space="preserve">evaluar la necesidad de alteración del perfil nutricional </w:t>
      </w:r>
      <w:r w:rsidR="00BA5744" w:rsidRPr="00956343">
        <w:rPr>
          <w:lang w:val="es-ES_tradnl"/>
        </w:rPr>
        <w:t xml:space="preserve">y </w:t>
      </w:r>
      <w:r w:rsidRPr="00956343">
        <w:rPr>
          <w:lang w:val="es-ES_tradnl"/>
        </w:rPr>
        <w:t>promover los ajustes específicos.</w:t>
      </w:r>
    </w:p>
    <w:p w14:paraId="5BEA70C2" w14:textId="6CDE1E50" w:rsidR="00EA4397" w:rsidRPr="00956343" w:rsidRDefault="00EA4397" w:rsidP="00532D2B">
      <w:pPr>
        <w:jc w:val="both"/>
        <w:rPr>
          <w:lang w:val="es-ES_tradnl"/>
        </w:rPr>
      </w:pPr>
    </w:p>
    <w:p w14:paraId="203DE0DF" w14:textId="2115498D" w:rsidR="00D23108" w:rsidRPr="00956343" w:rsidRDefault="00D23108" w:rsidP="00532D2B">
      <w:pPr>
        <w:jc w:val="both"/>
        <w:rPr>
          <w:lang w:val="es-UY"/>
        </w:rPr>
      </w:pPr>
      <w:r w:rsidRPr="00956343">
        <w:rPr>
          <w:lang w:val="es-UY"/>
        </w:rPr>
        <w:t>La Delegación de Paraguay expresó la importancia que representa para su país contar con un Reglame</w:t>
      </w:r>
      <w:r w:rsidR="00271C5F" w:rsidRPr="00956343">
        <w:rPr>
          <w:lang w:val="es-UY"/>
        </w:rPr>
        <w:t>n</w:t>
      </w:r>
      <w:r w:rsidRPr="00956343">
        <w:rPr>
          <w:lang w:val="es-UY"/>
        </w:rPr>
        <w:t xml:space="preserve">to MERCOSUR armonizado, ya que al ser un mercado pequeño, la no armonización dificultaría el alto intercambio comercial de alimentos que se da actualmente. </w:t>
      </w:r>
    </w:p>
    <w:p w14:paraId="48B3574D" w14:textId="77777777" w:rsidR="007758E3" w:rsidRPr="00956343" w:rsidRDefault="007758E3" w:rsidP="00532D2B">
      <w:pPr>
        <w:jc w:val="both"/>
        <w:rPr>
          <w:lang w:val="es-UY"/>
        </w:rPr>
      </w:pPr>
    </w:p>
    <w:p w14:paraId="3970380A" w14:textId="2328FDD7" w:rsidR="00D23108" w:rsidRPr="00956343" w:rsidRDefault="00D23108" w:rsidP="00532D2B">
      <w:pPr>
        <w:jc w:val="both"/>
        <w:rPr>
          <w:lang w:val="es-UY"/>
        </w:rPr>
      </w:pPr>
      <w:r w:rsidRPr="00956343">
        <w:rPr>
          <w:lang w:val="es-UY"/>
        </w:rPr>
        <w:t xml:space="preserve">Asimismo, informó haber recibido comentarios de la industria respecto a la propuesta de implementación gradual en dos etapas, indicando que es preferible hacerlo en una sola etapa, considerando el perfil nutricional meta propuesto para la segunda etapa de implementación. </w:t>
      </w:r>
    </w:p>
    <w:p w14:paraId="769EE4EA" w14:textId="77777777" w:rsidR="007758E3" w:rsidRPr="00956343" w:rsidRDefault="007758E3" w:rsidP="00532D2B">
      <w:pPr>
        <w:jc w:val="both"/>
        <w:rPr>
          <w:lang w:val="es-UY"/>
        </w:rPr>
      </w:pPr>
    </w:p>
    <w:p w14:paraId="0EC052BC" w14:textId="48C0CD9C" w:rsidR="00D23108" w:rsidRPr="00956343" w:rsidRDefault="00D23108" w:rsidP="00532D2B">
      <w:pPr>
        <w:jc w:val="both"/>
        <w:rPr>
          <w:lang w:val="es-UY"/>
        </w:rPr>
      </w:pPr>
      <w:r w:rsidRPr="00956343">
        <w:rPr>
          <w:lang w:val="es-UY"/>
        </w:rPr>
        <w:t>Manifestó además que con el fin de llegar a un consenso, luego de una consulta interna, retiró su propuesta de inclusión de declaración de calorías como parte del rotulado frontal.</w:t>
      </w:r>
    </w:p>
    <w:p w14:paraId="279CA307" w14:textId="77777777" w:rsidR="007758E3" w:rsidRPr="00956343" w:rsidRDefault="007758E3" w:rsidP="00532D2B">
      <w:pPr>
        <w:jc w:val="both"/>
        <w:rPr>
          <w:lang w:val="es-UY"/>
        </w:rPr>
      </w:pPr>
    </w:p>
    <w:p w14:paraId="24806E0D" w14:textId="4F2D63FF" w:rsidR="007A53C7" w:rsidRPr="00956343" w:rsidRDefault="00D23108" w:rsidP="00532D2B">
      <w:pPr>
        <w:jc w:val="both"/>
        <w:rPr>
          <w:lang w:val="es-UY"/>
        </w:rPr>
      </w:pPr>
      <w:r w:rsidRPr="00956343">
        <w:rPr>
          <w:lang w:val="es-UY"/>
        </w:rPr>
        <w:t>Finalmente mencionó que se encuentra evaluando el modelo gráfico a proponer</w:t>
      </w:r>
      <w:r w:rsidR="00271C5F" w:rsidRPr="00956343">
        <w:rPr>
          <w:lang w:val="es-UY"/>
        </w:rPr>
        <w:t xml:space="preserve"> y se continuarán realizando investigaciones de manera presencia</w:t>
      </w:r>
      <w:r w:rsidR="00736AC5" w:rsidRPr="00956343">
        <w:rPr>
          <w:lang w:val="es-UY"/>
        </w:rPr>
        <w:t>l</w:t>
      </w:r>
      <w:r w:rsidR="00271C5F" w:rsidRPr="00956343">
        <w:rPr>
          <w:lang w:val="es-UY"/>
        </w:rPr>
        <w:t xml:space="preserve"> a fin de definir de manera completa el modelo de preferencia. </w:t>
      </w:r>
    </w:p>
    <w:p w14:paraId="335C1DCB" w14:textId="78243106" w:rsidR="000A62F2" w:rsidRPr="00956343" w:rsidRDefault="000A62F2" w:rsidP="00532D2B">
      <w:pPr>
        <w:jc w:val="both"/>
        <w:rPr>
          <w:lang w:val="es-UY"/>
        </w:rPr>
      </w:pPr>
      <w:bookmarkStart w:id="1" w:name="_Hlk56496942"/>
    </w:p>
    <w:p w14:paraId="50B14681" w14:textId="56CCBD25" w:rsidR="000A62F2" w:rsidRPr="00956343" w:rsidRDefault="000A62F2" w:rsidP="00532D2B">
      <w:pPr>
        <w:jc w:val="both"/>
        <w:rPr>
          <w:rFonts w:asciiTheme="minorHAnsi" w:hAnsiTheme="minorHAnsi"/>
          <w:sz w:val="22"/>
          <w:szCs w:val="22"/>
          <w:lang w:val="es-UY"/>
        </w:rPr>
      </w:pPr>
      <w:r w:rsidRPr="00956343">
        <w:rPr>
          <w:lang w:val="es-UY"/>
        </w:rPr>
        <w:t xml:space="preserve">La Delegación de Uruguay </w:t>
      </w:r>
      <w:r w:rsidR="121F199C" w:rsidRPr="00956343">
        <w:rPr>
          <w:lang w:val="es-UY"/>
        </w:rPr>
        <w:t>e</w:t>
      </w:r>
      <w:r w:rsidRPr="00956343">
        <w:rPr>
          <w:lang w:val="es-UY"/>
        </w:rPr>
        <w:t>xpresó que analizará los puntos en los que observa mayores diferencias entre las posiciones presentadas,  perfil nutricional, gráfico y la forma de expresar el ámbito de aplicación, a los efectos de lograr un Reglamento Técnico M</w:t>
      </w:r>
      <w:r w:rsidR="00220166" w:rsidRPr="00956343">
        <w:rPr>
          <w:lang w:val="es-UY"/>
        </w:rPr>
        <w:t>ERCOSUR</w:t>
      </w:r>
      <w:r w:rsidRPr="00956343">
        <w:rPr>
          <w:lang w:val="es-UY"/>
        </w:rPr>
        <w:t xml:space="preserve">. </w:t>
      </w:r>
    </w:p>
    <w:bookmarkEnd w:id="1"/>
    <w:p w14:paraId="2AE2AAA6" w14:textId="77777777" w:rsidR="00800CCB" w:rsidRPr="00956343" w:rsidRDefault="00800CCB" w:rsidP="00532D2B">
      <w:pPr>
        <w:jc w:val="both"/>
        <w:rPr>
          <w:rFonts w:cs="Arial"/>
          <w:bCs/>
          <w:szCs w:val="24"/>
          <w:lang w:val="es-UY" w:eastAsia="en-US"/>
        </w:rPr>
      </w:pPr>
    </w:p>
    <w:p w14:paraId="54B9607F" w14:textId="143F64B7" w:rsidR="00800CCB" w:rsidRPr="00956343" w:rsidRDefault="00800CCB" w:rsidP="00532D2B">
      <w:pPr>
        <w:jc w:val="both"/>
        <w:rPr>
          <w:rFonts w:cs="Arial"/>
          <w:bCs/>
          <w:szCs w:val="24"/>
          <w:lang w:val="es-UY" w:eastAsia="en-US"/>
        </w:rPr>
      </w:pPr>
      <w:r w:rsidRPr="00956343">
        <w:rPr>
          <w:rFonts w:cs="Arial"/>
          <w:bCs/>
          <w:szCs w:val="24"/>
          <w:lang w:val="es-UY" w:eastAsia="en-US"/>
        </w:rPr>
        <w:t>El documento de trabajo</w:t>
      </w:r>
      <w:r w:rsidR="00264FFE" w:rsidRPr="00956343">
        <w:rPr>
          <w:rFonts w:cs="Arial"/>
          <w:bCs/>
          <w:szCs w:val="24"/>
          <w:lang w:val="es-UY" w:eastAsia="en-US"/>
        </w:rPr>
        <w:t xml:space="preserve"> que contempla </w:t>
      </w:r>
      <w:r w:rsidR="0021072F" w:rsidRPr="00956343">
        <w:rPr>
          <w:rFonts w:cs="Arial"/>
          <w:bCs/>
          <w:szCs w:val="24"/>
          <w:lang w:val="es-UY" w:eastAsia="en-US"/>
        </w:rPr>
        <w:t>los intercambios mantenidos en la presente reunión y en las videoconferencias realizadas en octubre</w:t>
      </w:r>
      <w:r w:rsidRPr="00956343">
        <w:rPr>
          <w:rFonts w:cs="Arial"/>
          <w:bCs/>
          <w:szCs w:val="24"/>
          <w:lang w:val="es-UY" w:eastAsia="en-US"/>
        </w:rPr>
        <w:t xml:space="preserve">, así como los puntos acordados y pendientes, consta como </w:t>
      </w:r>
      <w:r w:rsidRPr="00956343">
        <w:rPr>
          <w:rFonts w:cs="Arial"/>
          <w:b/>
          <w:bCs/>
          <w:szCs w:val="24"/>
          <w:lang w:val="es-UY" w:eastAsia="en-US"/>
        </w:rPr>
        <w:t xml:space="preserve">Agregado </w:t>
      </w:r>
      <w:r w:rsidR="00E31FEC" w:rsidRPr="00956343">
        <w:rPr>
          <w:rFonts w:cs="Arial"/>
          <w:b/>
          <w:bCs/>
          <w:szCs w:val="24"/>
          <w:lang w:val="es-UY" w:eastAsia="en-US"/>
        </w:rPr>
        <w:t>X</w:t>
      </w:r>
      <w:r w:rsidRPr="00956343">
        <w:rPr>
          <w:rFonts w:cs="Arial"/>
          <w:bCs/>
          <w:szCs w:val="24"/>
          <w:lang w:val="es-UY" w:eastAsia="en-US"/>
        </w:rPr>
        <w:t xml:space="preserve">.  </w:t>
      </w:r>
    </w:p>
    <w:p w14:paraId="0D8D68D4" w14:textId="04FB3D59" w:rsidR="00EB40C2" w:rsidRPr="00956343" w:rsidRDefault="00EB40C2" w:rsidP="00532D2B">
      <w:pPr>
        <w:jc w:val="both"/>
        <w:rPr>
          <w:rFonts w:cs="Arial"/>
          <w:bCs/>
          <w:szCs w:val="24"/>
          <w:lang w:val="es-UY" w:eastAsia="en-US"/>
        </w:rPr>
      </w:pPr>
    </w:p>
    <w:p w14:paraId="356D38E1" w14:textId="7E079F0F" w:rsidR="00EB40C2" w:rsidRPr="00956343" w:rsidRDefault="00EB40C2" w:rsidP="00532D2B">
      <w:pPr>
        <w:jc w:val="both"/>
        <w:rPr>
          <w:rFonts w:cs="Arial"/>
          <w:bCs/>
          <w:szCs w:val="24"/>
          <w:lang w:val="es-UY" w:eastAsia="en-US"/>
        </w:rPr>
      </w:pPr>
      <w:r w:rsidRPr="00956343">
        <w:rPr>
          <w:rFonts w:cs="Arial"/>
          <w:bCs/>
          <w:szCs w:val="24"/>
          <w:lang w:val="es-UY" w:eastAsia="en-US"/>
        </w:rPr>
        <w:t xml:space="preserve">Las delegaciones acordaron realizar </w:t>
      </w:r>
      <w:r w:rsidR="00BA09B7" w:rsidRPr="00956343">
        <w:rPr>
          <w:rFonts w:cs="Arial"/>
          <w:bCs/>
          <w:szCs w:val="24"/>
          <w:lang w:val="es-UY" w:eastAsia="en-US"/>
        </w:rPr>
        <w:t>dos</w:t>
      </w:r>
      <w:r w:rsidRPr="00956343">
        <w:rPr>
          <w:rFonts w:cs="Arial"/>
          <w:bCs/>
          <w:szCs w:val="24"/>
          <w:lang w:val="es-UY" w:eastAsia="en-US"/>
        </w:rPr>
        <w:t xml:space="preserve"> </w:t>
      </w:r>
      <w:proofErr w:type="spellStart"/>
      <w:r w:rsidRPr="00956343">
        <w:rPr>
          <w:rFonts w:cs="Arial"/>
          <w:bCs/>
          <w:szCs w:val="24"/>
          <w:lang w:val="es-UY" w:eastAsia="en-US"/>
        </w:rPr>
        <w:t>videoconferenica</w:t>
      </w:r>
      <w:r w:rsidR="00BA09B7" w:rsidRPr="00956343">
        <w:rPr>
          <w:rFonts w:cs="Arial"/>
          <w:bCs/>
          <w:szCs w:val="24"/>
          <w:lang w:val="es-UY" w:eastAsia="en-US"/>
        </w:rPr>
        <w:t>s</w:t>
      </w:r>
      <w:proofErr w:type="spellEnd"/>
      <w:r w:rsidR="00BA09B7" w:rsidRPr="00956343">
        <w:rPr>
          <w:rFonts w:cs="Arial"/>
          <w:bCs/>
          <w:szCs w:val="24"/>
          <w:lang w:val="es-UY" w:eastAsia="en-US"/>
        </w:rPr>
        <w:t>,</w:t>
      </w:r>
      <w:r w:rsidRPr="00956343">
        <w:rPr>
          <w:rFonts w:cs="Arial"/>
          <w:bCs/>
          <w:szCs w:val="24"/>
          <w:lang w:val="es-UY" w:eastAsia="en-US"/>
        </w:rPr>
        <w:t xml:space="preserve"> </w:t>
      </w:r>
      <w:r w:rsidR="00BA09B7" w:rsidRPr="00956343">
        <w:rPr>
          <w:rFonts w:cs="Arial"/>
          <w:bCs/>
          <w:szCs w:val="24"/>
          <w:lang w:val="es-UY" w:eastAsia="en-US"/>
        </w:rPr>
        <w:t>el 4 de</w:t>
      </w:r>
      <w:r w:rsidR="003D1553" w:rsidRPr="00956343">
        <w:rPr>
          <w:rFonts w:cs="Arial"/>
          <w:bCs/>
          <w:szCs w:val="24"/>
          <w:lang w:val="es-UY" w:eastAsia="en-US"/>
        </w:rPr>
        <w:t xml:space="preserve"> febrero</w:t>
      </w:r>
      <w:r w:rsidR="00BA09B7" w:rsidRPr="00956343">
        <w:rPr>
          <w:rFonts w:cs="Arial"/>
          <w:bCs/>
          <w:szCs w:val="24"/>
          <w:lang w:val="es-UY" w:eastAsia="en-US"/>
        </w:rPr>
        <w:t>, y el 10 de marzo</w:t>
      </w:r>
      <w:r w:rsidR="003D1553" w:rsidRPr="00956343">
        <w:rPr>
          <w:rFonts w:cs="Arial"/>
          <w:bCs/>
          <w:szCs w:val="24"/>
          <w:lang w:val="es-UY" w:eastAsia="en-US"/>
        </w:rPr>
        <w:t>, comenzando con el tratamiento de perfiles de nutrientes</w:t>
      </w:r>
      <w:r w:rsidR="00311C8C" w:rsidRPr="00956343">
        <w:rPr>
          <w:rFonts w:cs="Arial"/>
          <w:bCs/>
          <w:szCs w:val="24"/>
          <w:lang w:val="es-UY" w:eastAsia="en-US"/>
        </w:rPr>
        <w:t xml:space="preserve"> y ámbito de aplicación.</w:t>
      </w:r>
    </w:p>
    <w:p w14:paraId="145C277B" w14:textId="3F2716B7" w:rsidR="008D49CB" w:rsidRPr="00956343" w:rsidRDefault="008D49CB" w:rsidP="00532D2B">
      <w:pPr>
        <w:pStyle w:val="Prrafodelista"/>
        <w:tabs>
          <w:tab w:val="left" w:pos="993"/>
        </w:tabs>
        <w:suppressAutoHyphens/>
        <w:autoSpaceDN w:val="0"/>
        <w:ind w:left="0"/>
        <w:jc w:val="both"/>
        <w:textAlignment w:val="baseline"/>
        <w:rPr>
          <w:rFonts w:ascii="Arial" w:hAnsi="Arial" w:cs="Arial"/>
          <w:bCs/>
          <w:lang w:val="es-UY"/>
        </w:rPr>
      </w:pPr>
    </w:p>
    <w:p w14:paraId="599F35C8" w14:textId="77777777" w:rsidR="007758E3" w:rsidRPr="00956343" w:rsidRDefault="007758E3" w:rsidP="00532D2B">
      <w:pPr>
        <w:pStyle w:val="Prrafodelista"/>
        <w:tabs>
          <w:tab w:val="left" w:pos="993"/>
        </w:tabs>
        <w:suppressAutoHyphens/>
        <w:autoSpaceDN w:val="0"/>
        <w:ind w:left="0"/>
        <w:jc w:val="both"/>
        <w:textAlignment w:val="baseline"/>
        <w:rPr>
          <w:rFonts w:ascii="Arial" w:hAnsi="Arial" w:cs="Arial"/>
          <w:bCs/>
          <w:lang w:val="es-UY"/>
        </w:rPr>
      </w:pPr>
    </w:p>
    <w:p w14:paraId="41E17499" w14:textId="107B0711" w:rsidR="002238AC" w:rsidRPr="00956343" w:rsidRDefault="006B3159" w:rsidP="00B53DDE">
      <w:pPr>
        <w:pStyle w:val="Sangradetextonormal"/>
        <w:numPr>
          <w:ilvl w:val="0"/>
          <w:numId w:val="1"/>
        </w:numPr>
        <w:spacing w:after="0"/>
        <w:ind w:left="284" w:hanging="284"/>
        <w:jc w:val="both"/>
        <w:rPr>
          <w:rFonts w:ascii="Arial" w:hAnsi="Arial" w:cs="Arial"/>
          <w:b/>
          <w:bCs/>
          <w:lang w:val="es-UY"/>
        </w:rPr>
      </w:pPr>
      <w:r w:rsidRPr="00956343">
        <w:rPr>
          <w:rFonts w:ascii="Arial" w:hAnsi="Arial" w:cs="Arial"/>
          <w:b/>
          <w:bCs/>
          <w:lang w:val="es-UY"/>
        </w:rPr>
        <w:t xml:space="preserve">ELABORACIÓN DE UN ACTO NORMATIVO ÚNICO </w:t>
      </w:r>
      <w:r w:rsidR="00334418" w:rsidRPr="00956343">
        <w:rPr>
          <w:rFonts w:ascii="Arial" w:hAnsi="Arial" w:cs="Arial"/>
          <w:b/>
          <w:bCs/>
          <w:lang w:val="es-UY"/>
        </w:rPr>
        <w:t>QUE INCLUYA</w:t>
      </w:r>
      <w:r w:rsidRPr="00956343">
        <w:rPr>
          <w:rFonts w:ascii="Arial" w:hAnsi="Arial" w:cs="Arial"/>
          <w:b/>
          <w:bCs/>
          <w:lang w:val="es-UY"/>
        </w:rPr>
        <w:t xml:space="preserve"> LA REGLAMENTACIÓN ARMONIZADA EN EL MERCOSUR EN MATERIA DE ADITIVOS ALIMENTARIOS Y COADYUVANTES DE TECNOLOGÍA, A EXCEPCIÓN DE LOS AROMATIZANTES/SABORIZANTES </w:t>
      </w:r>
    </w:p>
    <w:p w14:paraId="7D65B5E3" w14:textId="2C65A3E6" w:rsidR="002238AC" w:rsidRPr="00956343" w:rsidRDefault="002238AC" w:rsidP="00532D2B">
      <w:pPr>
        <w:pStyle w:val="Sangradetextonormal"/>
        <w:spacing w:after="0"/>
        <w:ind w:left="0"/>
        <w:jc w:val="both"/>
        <w:rPr>
          <w:rFonts w:ascii="Arial" w:hAnsi="Arial" w:cs="Arial"/>
          <w:b/>
          <w:bCs/>
          <w:lang w:val="es-UY"/>
        </w:rPr>
      </w:pPr>
    </w:p>
    <w:p w14:paraId="7ECA9229" w14:textId="77777777" w:rsidR="00584050" w:rsidRPr="00956343" w:rsidRDefault="00584050" w:rsidP="00532D2B">
      <w:pPr>
        <w:jc w:val="both"/>
        <w:rPr>
          <w:lang w:val="es-UY"/>
        </w:rPr>
      </w:pPr>
      <w:r w:rsidRPr="00956343">
        <w:rPr>
          <w:lang w:val="es-UY"/>
        </w:rPr>
        <w:t xml:space="preserve">Se dio inicio al tratamiento del tema tomando en consideración las instrucciones establecidas por los Coordinadores Nacionales </w:t>
      </w:r>
      <w:r w:rsidRPr="00956343">
        <w:rPr>
          <w:rFonts w:cs="Arial"/>
          <w:lang w:val="es-UY"/>
        </w:rPr>
        <w:t xml:space="preserve">en el acta de la VI Reunión Extraordinaria del Subgrupo de Trabajo </w:t>
      </w:r>
      <w:proofErr w:type="spellStart"/>
      <w:r w:rsidRPr="00956343">
        <w:rPr>
          <w:rFonts w:cs="Arial"/>
          <w:lang w:val="es-UY"/>
        </w:rPr>
        <w:t>N°</w:t>
      </w:r>
      <w:proofErr w:type="spellEnd"/>
      <w:r w:rsidRPr="00956343">
        <w:rPr>
          <w:rFonts w:cs="Arial"/>
          <w:lang w:val="es-UY"/>
        </w:rPr>
        <w:t xml:space="preserve"> 3.</w:t>
      </w:r>
    </w:p>
    <w:p w14:paraId="3C5622A9" w14:textId="77777777" w:rsidR="00584050" w:rsidRPr="00956343" w:rsidRDefault="00584050" w:rsidP="00532D2B">
      <w:pPr>
        <w:jc w:val="both"/>
        <w:rPr>
          <w:lang w:val="es-UY"/>
        </w:rPr>
      </w:pPr>
      <w:r w:rsidRPr="00956343">
        <w:rPr>
          <w:lang w:val="es-UY"/>
        </w:rPr>
        <w:t xml:space="preserve"> </w:t>
      </w:r>
    </w:p>
    <w:p w14:paraId="4F7C794C" w14:textId="77777777" w:rsidR="00584050" w:rsidRPr="00956343" w:rsidRDefault="00584050" w:rsidP="00532D2B">
      <w:pPr>
        <w:jc w:val="both"/>
        <w:rPr>
          <w:lang w:val="es-UY"/>
        </w:rPr>
      </w:pPr>
      <w:r w:rsidRPr="00956343">
        <w:rPr>
          <w:lang w:val="es-UY"/>
        </w:rPr>
        <w:t xml:space="preserve">La Delegación de Brasil remitió, previo a la reunión, el documento de base para la discusión, actualizado con respecto al original considerando principalmente el alcance que tendrá el reglamento al incluir a los coadyuvantes de tecnología. El documento consta como </w:t>
      </w:r>
      <w:r w:rsidRPr="00956343">
        <w:rPr>
          <w:b/>
          <w:bCs/>
          <w:lang w:val="es-UY"/>
        </w:rPr>
        <w:t>Agregado XI.</w:t>
      </w:r>
    </w:p>
    <w:p w14:paraId="524D6939" w14:textId="77777777" w:rsidR="00584050" w:rsidRPr="00956343" w:rsidRDefault="00584050" w:rsidP="00532D2B">
      <w:pPr>
        <w:pStyle w:val="Sangradetextonormal"/>
        <w:spacing w:after="0"/>
        <w:ind w:left="0"/>
        <w:jc w:val="both"/>
        <w:rPr>
          <w:rFonts w:ascii="Arial" w:hAnsi="Arial" w:cs="Arial"/>
          <w:b/>
          <w:bCs/>
          <w:lang w:val="es-UY"/>
        </w:rPr>
      </w:pPr>
    </w:p>
    <w:p w14:paraId="4A56E359" w14:textId="498C334E" w:rsidR="002E5FA2" w:rsidRPr="00956343" w:rsidRDefault="00F62339" w:rsidP="00532D2B">
      <w:pPr>
        <w:jc w:val="both"/>
        <w:rPr>
          <w:lang w:val="es-UY"/>
        </w:rPr>
      </w:pPr>
      <w:r w:rsidRPr="00956343">
        <w:rPr>
          <w:lang w:val="es-UY"/>
        </w:rPr>
        <w:t xml:space="preserve">Las Delegaciones acordaron </w:t>
      </w:r>
      <w:r w:rsidR="00007CA5" w:rsidRPr="00956343">
        <w:rPr>
          <w:lang w:val="es-UY"/>
        </w:rPr>
        <w:t xml:space="preserve">intercambiar comentarios sobre los principios generales </w:t>
      </w:r>
      <w:r w:rsidR="00940EBE" w:rsidRPr="00956343">
        <w:rPr>
          <w:lang w:val="es-UY"/>
        </w:rPr>
        <w:t>(p</w:t>
      </w:r>
      <w:r w:rsidR="00AC3C20" w:rsidRPr="00956343">
        <w:rPr>
          <w:lang w:val="es-UY"/>
        </w:rPr>
        <w:t>á</w:t>
      </w:r>
      <w:r w:rsidR="00940EBE" w:rsidRPr="00956343">
        <w:rPr>
          <w:lang w:val="es-UY"/>
        </w:rPr>
        <w:t xml:space="preserve">ginas </w:t>
      </w:r>
      <w:r w:rsidR="009B74B0" w:rsidRPr="00956343">
        <w:rPr>
          <w:lang w:val="es-UY"/>
        </w:rPr>
        <w:t>2 a 8 del documento)</w:t>
      </w:r>
      <w:r w:rsidR="002E5FA2" w:rsidRPr="00956343">
        <w:rPr>
          <w:lang w:val="es-UY"/>
        </w:rPr>
        <w:t xml:space="preserve"> antes del 15 de febrero de 202</w:t>
      </w:r>
      <w:r w:rsidR="007C6737" w:rsidRPr="00956343">
        <w:rPr>
          <w:lang w:val="es-UY"/>
        </w:rPr>
        <w:t>1.</w:t>
      </w:r>
    </w:p>
    <w:p w14:paraId="3B3C2E83" w14:textId="0ED123A5" w:rsidR="00306311" w:rsidRPr="00956343" w:rsidRDefault="00306311" w:rsidP="00532D2B">
      <w:pPr>
        <w:jc w:val="both"/>
        <w:rPr>
          <w:lang w:val="es-UY"/>
        </w:rPr>
      </w:pPr>
    </w:p>
    <w:p w14:paraId="30694E35" w14:textId="0FFB78DD" w:rsidR="007C6737" w:rsidRPr="00956343" w:rsidRDefault="00306311" w:rsidP="00532D2B">
      <w:pPr>
        <w:jc w:val="both"/>
        <w:rPr>
          <w:lang w:val="es-UY"/>
        </w:rPr>
      </w:pPr>
      <w:r w:rsidRPr="00956343">
        <w:rPr>
          <w:lang w:val="es-UY"/>
        </w:rPr>
        <w:t xml:space="preserve">La Delegación de Paraguay </w:t>
      </w:r>
      <w:r w:rsidR="001149C5" w:rsidRPr="00956343">
        <w:rPr>
          <w:lang w:val="es-UY"/>
        </w:rPr>
        <w:t xml:space="preserve">se comprometió a </w:t>
      </w:r>
      <w:r w:rsidR="00984E81" w:rsidRPr="00956343">
        <w:rPr>
          <w:lang w:val="es-UY"/>
        </w:rPr>
        <w:t xml:space="preserve">revisar </w:t>
      </w:r>
      <w:r w:rsidR="00BB3DE5" w:rsidRPr="00956343">
        <w:rPr>
          <w:lang w:val="es-UY"/>
        </w:rPr>
        <w:t xml:space="preserve">el Anexo A </w:t>
      </w:r>
      <w:r w:rsidR="00B261E0" w:rsidRPr="00956343">
        <w:rPr>
          <w:lang w:val="es-UY"/>
        </w:rPr>
        <w:t>(</w:t>
      </w:r>
      <w:r w:rsidR="00BB3DE5" w:rsidRPr="00956343">
        <w:rPr>
          <w:lang w:val="es-UY"/>
        </w:rPr>
        <w:t>Parte I y Parte II</w:t>
      </w:r>
      <w:r w:rsidR="00B261E0" w:rsidRPr="00956343">
        <w:rPr>
          <w:lang w:val="es-UY"/>
        </w:rPr>
        <w:t>)</w:t>
      </w:r>
      <w:r w:rsidR="00BB3DE5" w:rsidRPr="00956343">
        <w:rPr>
          <w:lang w:val="es-UY"/>
        </w:rPr>
        <w:t xml:space="preserve"> y enviará el documento antes del 28 de febrero del 2021</w:t>
      </w:r>
      <w:r w:rsidR="007C6737" w:rsidRPr="00956343">
        <w:rPr>
          <w:lang w:val="es-UY"/>
        </w:rPr>
        <w:t>.</w:t>
      </w:r>
    </w:p>
    <w:p w14:paraId="79359C35" w14:textId="77777777" w:rsidR="007C6737" w:rsidRPr="00956343" w:rsidRDefault="007C6737" w:rsidP="00532D2B">
      <w:pPr>
        <w:jc w:val="both"/>
        <w:rPr>
          <w:lang w:val="es-UY"/>
        </w:rPr>
      </w:pPr>
    </w:p>
    <w:p w14:paraId="1FA09397" w14:textId="6823C6F0" w:rsidR="00B261E0" w:rsidRPr="00956343" w:rsidRDefault="007C6737" w:rsidP="00532D2B">
      <w:pPr>
        <w:jc w:val="both"/>
        <w:rPr>
          <w:lang w:val="es-UY"/>
        </w:rPr>
      </w:pPr>
      <w:r w:rsidRPr="00956343">
        <w:rPr>
          <w:lang w:val="es-UY"/>
        </w:rPr>
        <w:t xml:space="preserve">Las Delegaciones acordaron </w:t>
      </w:r>
      <w:r w:rsidR="00E02E2E" w:rsidRPr="00956343">
        <w:rPr>
          <w:lang w:val="es-UY"/>
        </w:rPr>
        <w:t xml:space="preserve">dar comienzo al tratamiento de </w:t>
      </w:r>
      <w:r w:rsidR="002B17AA" w:rsidRPr="00956343">
        <w:rPr>
          <w:lang w:val="es-UY"/>
        </w:rPr>
        <w:t xml:space="preserve">ambos puntos en la próxima </w:t>
      </w:r>
      <w:r w:rsidR="00BB3DE5" w:rsidRPr="00956343">
        <w:rPr>
          <w:lang w:val="es-UY"/>
        </w:rPr>
        <w:t>reuni</w:t>
      </w:r>
      <w:r w:rsidR="00503B5E" w:rsidRPr="00956343">
        <w:rPr>
          <w:lang w:val="es-UY"/>
        </w:rPr>
        <w:t>ó</w:t>
      </w:r>
      <w:r w:rsidR="00BB3DE5" w:rsidRPr="00956343">
        <w:rPr>
          <w:lang w:val="es-UY"/>
        </w:rPr>
        <w:t xml:space="preserve">n </w:t>
      </w:r>
      <w:r w:rsidR="00B261E0" w:rsidRPr="00956343">
        <w:rPr>
          <w:lang w:val="es-UY"/>
        </w:rPr>
        <w:t xml:space="preserve">ordinaria </w:t>
      </w:r>
      <w:r w:rsidR="00BB3DE5" w:rsidRPr="00956343">
        <w:rPr>
          <w:lang w:val="es-UY"/>
        </w:rPr>
        <w:t xml:space="preserve">de </w:t>
      </w:r>
      <w:r w:rsidR="00B261E0" w:rsidRPr="00956343">
        <w:rPr>
          <w:lang w:val="es-UY"/>
        </w:rPr>
        <w:t>2021.</w:t>
      </w:r>
    </w:p>
    <w:p w14:paraId="4FA3C0F8" w14:textId="46E48653" w:rsidR="007C6737" w:rsidRPr="00956343" w:rsidRDefault="007C6737" w:rsidP="00532D2B">
      <w:pPr>
        <w:pStyle w:val="Sangradetextonormal"/>
        <w:spacing w:after="0"/>
        <w:jc w:val="both"/>
        <w:rPr>
          <w:rFonts w:ascii="Arial" w:hAnsi="Arial" w:cs="Arial"/>
          <w:lang w:val="es-UY"/>
        </w:rPr>
      </w:pPr>
    </w:p>
    <w:p w14:paraId="48068747" w14:textId="77777777" w:rsidR="00F543F3" w:rsidRPr="00956343" w:rsidRDefault="00F543F3" w:rsidP="00532D2B">
      <w:pPr>
        <w:pStyle w:val="Sangradetextonormal"/>
        <w:spacing w:after="0"/>
        <w:ind w:left="426"/>
        <w:jc w:val="both"/>
        <w:rPr>
          <w:rFonts w:ascii="Arial" w:hAnsi="Arial" w:cs="Arial"/>
          <w:b/>
          <w:bCs/>
          <w:lang w:val="es-UY"/>
        </w:rPr>
      </w:pPr>
    </w:p>
    <w:p w14:paraId="397A5803" w14:textId="5973BC2A" w:rsidR="008D49CB" w:rsidRPr="00956343" w:rsidRDefault="00EA6C8E" w:rsidP="00B53DDE">
      <w:pPr>
        <w:pStyle w:val="Sangradetextonormal"/>
        <w:numPr>
          <w:ilvl w:val="0"/>
          <w:numId w:val="1"/>
        </w:numPr>
        <w:spacing w:after="0"/>
        <w:ind w:left="284" w:hanging="284"/>
        <w:jc w:val="both"/>
        <w:rPr>
          <w:rFonts w:ascii="Arial" w:hAnsi="Arial" w:cs="Arial"/>
          <w:b/>
          <w:bCs/>
          <w:lang w:val="es-UY"/>
        </w:rPr>
      </w:pPr>
      <w:r w:rsidRPr="00956343">
        <w:rPr>
          <w:rFonts w:ascii="Arial" w:hAnsi="Arial" w:cs="Arial"/>
          <w:b/>
          <w:bCs/>
          <w:lang w:val="es-UY"/>
        </w:rPr>
        <w:t xml:space="preserve">REVISIÓN DE LA RES. GMC </w:t>
      </w:r>
      <w:proofErr w:type="spellStart"/>
      <w:r w:rsidRPr="00956343">
        <w:rPr>
          <w:rFonts w:ascii="Arial" w:hAnsi="Arial" w:cs="Arial"/>
          <w:b/>
          <w:bCs/>
          <w:lang w:val="es-UY"/>
        </w:rPr>
        <w:t>Nº</w:t>
      </w:r>
      <w:proofErr w:type="spellEnd"/>
      <w:r w:rsidR="008D49CB" w:rsidRPr="00956343">
        <w:rPr>
          <w:rFonts w:ascii="Arial" w:hAnsi="Arial" w:cs="Arial"/>
          <w:b/>
          <w:bCs/>
          <w:lang w:val="es-UY"/>
        </w:rPr>
        <w:t xml:space="preserve"> 142/96 "RTM DE IDENTIDAD Y CALIDAD DEL PIMIENTO"</w:t>
      </w:r>
    </w:p>
    <w:p w14:paraId="67003116" w14:textId="3FB4AE8C" w:rsidR="00F2078C" w:rsidRPr="00956343" w:rsidRDefault="00F2078C" w:rsidP="00532D2B">
      <w:pPr>
        <w:pStyle w:val="Prrafodelista"/>
        <w:tabs>
          <w:tab w:val="left" w:pos="993"/>
        </w:tabs>
        <w:suppressAutoHyphens/>
        <w:autoSpaceDN w:val="0"/>
        <w:ind w:left="0"/>
        <w:jc w:val="both"/>
        <w:textAlignment w:val="baseline"/>
        <w:rPr>
          <w:rFonts w:ascii="Arial" w:hAnsi="Arial" w:cs="Arial"/>
          <w:bCs/>
          <w:lang w:val="es-UY"/>
        </w:rPr>
      </w:pPr>
    </w:p>
    <w:p w14:paraId="17B6836C" w14:textId="77777777" w:rsidR="00387C54" w:rsidRPr="00956343" w:rsidRDefault="00387C54" w:rsidP="00532D2B">
      <w:pPr>
        <w:pStyle w:val="Prrafodelista"/>
        <w:tabs>
          <w:tab w:val="left" w:pos="993"/>
        </w:tabs>
        <w:suppressAutoHyphens/>
        <w:autoSpaceDN w:val="0"/>
        <w:ind w:left="0"/>
        <w:jc w:val="both"/>
        <w:textAlignment w:val="baseline"/>
        <w:rPr>
          <w:rFonts w:ascii="Arial" w:hAnsi="Arial" w:cs="Arial"/>
          <w:bCs/>
          <w:lang w:val="es-UY"/>
        </w:rPr>
      </w:pPr>
      <w:r w:rsidRPr="00956343">
        <w:rPr>
          <w:rFonts w:ascii="Arial" w:hAnsi="Arial" w:cs="Arial"/>
          <w:bCs/>
          <w:lang w:val="es-UY"/>
        </w:rPr>
        <w:t>Se continuo con el tratamiento del tema tomando como base el documento de trabajo que constó como Agregado XVII del Acta 02/20 de la Comisión de Alimentos.</w:t>
      </w:r>
    </w:p>
    <w:p w14:paraId="4FDC8181" w14:textId="77777777" w:rsidR="00387C54" w:rsidRPr="00956343" w:rsidRDefault="00387C54" w:rsidP="00532D2B">
      <w:pPr>
        <w:pStyle w:val="Prrafodelista"/>
        <w:tabs>
          <w:tab w:val="left" w:pos="993"/>
        </w:tabs>
        <w:suppressAutoHyphens/>
        <w:autoSpaceDN w:val="0"/>
        <w:ind w:left="0"/>
        <w:jc w:val="both"/>
        <w:textAlignment w:val="baseline"/>
        <w:rPr>
          <w:rFonts w:ascii="Arial" w:hAnsi="Arial" w:cs="Arial"/>
          <w:bCs/>
          <w:lang w:val="es-UY"/>
        </w:rPr>
      </w:pPr>
    </w:p>
    <w:p w14:paraId="5960FF57" w14:textId="77777777" w:rsidR="00387C54" w:rsidRPr="00956343" w:rsidRDefault="00387C54" w:rsidP="00532D2B">
      <w:pPr>
        <w:pStyle w:val="Prrafodelista"/>
        <w:tabs>
          <w:tab w:val="left" w:pos="993"/>
        </w:tabs>
        <w:suppressAutoHyphens/>
        <w:autoSpaceDN w:val="0"/>
        <w:ind w:left="0"/>
        <w:jc w:val="both"/>
        <w:textAlignment w:val="baseline"/>
        <w:rPr>
          <w:rFonts w:ascii="Arial" w:hAnsi="Arial" w:cs="Arial"/>
          <w:bCs/>
          <w:lang w:val="es-UY"/>
        </w:rPr>
      </w:pPr>
      <w:r w:rsidRPr="00956343">
        <w:rPr>
          <w:rFonts w:ascii="Arial" w:hAnsi="Arial" w:cs="Arial"/>
          <w:bCs/>
          <w:lang w:val="es-UY"/>
        </w:rPr>
        <w:t xml:space="preserve">Fueron consensuados la totalidad de los puntos pendientes, concluyéndose con </w:t>
      </w:r>
    </w:p>
    <w:p w14:paraId="79307F66" w14:textId="77777777" w:rsidR="00387C54" w:rsidRPr="00956343" w:rsidRDefault="00387C54" w:rsidP="00532D2B">
      <w:pPr>
        <w:pStyle w:val="Sangradetextonormal"/>
        <w:spacing w:after="0"/>
        <w:ind w:left="0"/>
        <w:jc w:val="both"/>
        <w:rPr>
          <w:rFonts w:ascii="Arial" w:hAnsi="Arial" w:cs="Arial"/>
          <w:bCs/>
          <w:lang w:val="es-UY"/>
        </w:rPr>
      </w:pPr>
      <w:r w:rsidRPr="00956343">
        <w:rPr>
          <w:rFonts w:ascii="Arial" w:hAnsi="Arial" w:cs="Arial"/>
          <w:bCs/>
          <w:lang w:val="es-UY"/>
        </w:rPr>
        <w:t xml:space="preserve">la revisión de la Res. GMC </w:t>
      </w:r>
      <w:proofErr w:type="spellStart"/>
      <w:r w:rsidRPr="00956343">
        <w:rPr>
          <w:rFonts w:ascii="Arial" w:hAnsi="Arial" w:cs="Arial"/>
          <w:bCs/>
          <w:lang w:val="es-UY"/>
        </w:rPr>
        <w:t>Nº</w:t>
      </w:r>
      <w:proofErr w:type="spellEnd"/>
      <w:r w:rsidRPr="00956343">
        <w:rPr>
          <w:rFonts w:ascii="Arial" w:hAnsi="Arial" w:cs="Arial"/>
          <w:bCs/>
          <w:lang w:val="es-UY"/>
        </w:rPr>
        <w:t xml:space="preserve"> 142/96 "RTM de Identidad y Calidad del Pimiento". </w:t>
      </w:r>
    </w:p>
    <w:p w14:paraId="5494613E" w14:textId="77777777" w:rsidR="00387C54" w:rsidRPr="00956343" w:rsidRDefault="00387C54" w:rsidP="00532D2B">
      <w:pPr>
        <w:pStyle w:val="Sangradetextonormal"/>
        <w:spacing w:after="0"/>
        <w:ind w:left="0"/>
        <w:jc w:val="both"/>
        <w:rPr>
          <w:rFonts w:ascii="Arial" w:hAnsi="Arial" w:cs="Arial"/>
          <w:bCs/>
          <w:lang w:val="es-UY"/>
        </w:rPr>
      </w:pPr>
    </w:p>
    <w:p w14:paraId="5B6364A8" w14:textId="3E6E86DE" w:rsidR="00387C54" w:rsidRPr="00956343" w:rsidRDefault="007203F8" w:rsidP="00532D2B">
      <w:pPr>
        <w:pStyle w:val="Sangradetextonormal"/>
        <w:spacing w:after="0"/>
        <w:ind w:left="0"/>
        <w:jc w:val="both"/>
        <w:rPr>
          <w:rFonts w:ascii="Arial" w:hAnsi="Arial" w:cs="Arial"/>
          <w:bCs/>
          <w:lang w:val="es-UY"/>
        </w:rPr>
      </w:pPr>
      <w:r w:rsidRPr="00956343">
        <w:rPr>
          <w:rFonts w:ascii="Arial" w:hAnsi="Arial" w:cs="Arial"/>
          <w:bCs/>
          <w:lang w:val="es-UY"/>
        </w:rPr>
        <w:t>El</w:t>
      </w:r>
      <w:r w:rsidR="00387C54" w:rsidRPr="00956343">
        <w:rPr>
          <w:rFonts w:ascii="Arial" w:hAnsi="Arial" w:cs="Arial"/>
          <w:bCs/>
          <w:lang w:val="es-UY"/>
        </w:rPr>
        <w:t xml:space="preserve"> Proyecto de Resolución acordado se eleva a consideración de los Coordinadores Nacionales. </w:t>
      </w:r>
      <w:r w:rsidR="00387C54" w:rsidRPr="00956343">
        <w:rPr>
          <w:rFonts w:ascii="Arial" w:hAnsi="Arial" w:cs="Arial"/>
          <w:b/>
          <w:lang w:val="es-UY"/>
        </w:rPr>
        <w:t xml:space="preserve">Agregado III a1 </w:t>
      </w:r>
      <w:r w:rsidR="00387C54" w:rsidRPr="008F7F74">
        <w:rPr>
          <w:rFonts w:ascii="Arial" w:hAnsi="Arial" w:cs="Arial"/>
          <w:bCs/>
          <w:lang w:val="es-UY"/>
        </w:rPr>
        <w:t>versión en español</w:t>
      </w:r>
      <w:r w:rsidR="00387C54" w:rsidRPr="001A2F88">
        <w:rPr>
          <w:rFonts w:ascii="Arial" w:hAnsi="Arial" w:cs="Arial"/>
          <w:bCs/>
          <w:lang w:val="es-UY"/>
        </w:rPr>
        <w:t>, y</w:t>
      </w:r>
      <w:r w:rsidR="00387C54" w:rsidRPr="00956343">
        <w:rPr>
          <w:rFonts w:ascii="Arial" w:hAnsi="Arial" w:cs="Arial"/>
          <w:b/>
          <w:lang w:val="es-UY"/>
        </w:rPr>
        <w:t xml:space="preserve"> a2 </w:t>
      </w:r>
      <w:r w:rsidR="00387C54" w:rsidRPr="008F7F74">
        <w:rPr>
          <w:rFonts w:ascii="Arial" w:hAnsi="Arial" w:cs="Arial"/>
          <w:bCs/>
          <w:lang w:val="es-UY"/>
        </w:rPr>
        <w:t>versión en portugués</w:t>
      </w:r>
      <w:r w:rsidR="00387C54" w:rsidRPr="00956343">
        <w:rPr>
          <w:rFonts w:ascii="Arial" w:hAnsi="Arial" w:cs="Arial"/>
          <w:b/>
          <w:lang w:val="es-UY"/>
        </w:rPr>
        <w:t xml:space="preserve">. </w:t>
      </w:r>
    </w:p>
    <w:p w14:paraId="1199089B" w14:textId="36EBCA52" w:rsidR="00387C54" w:rsidRPr="00956343" w:rsidRDefault="00387C54" w:rsidP="00532D2B">
      <w:pPr>
        <w:pStyle w:val="Prrafodelista"/>
        <w:tabs>
          <w:tab w:val="left" w:pos="993"/>
        </w:tabs>
        <w:suppressAutoHyphens/>
        <w:autoSpaceDN w:val="0"/>
        <w:ind w:left="0"/>
        <w:jc w:val="both"/>
        <w:textAlignment w:val="baseline"/>
        <w:rPr>
          <w:rFonts w:ascii="Arial" w:hAnsi="Arial" w:cs="Arial"/>
          <w:bCs/>
          <w:lang w:val="es-UY"/>
        </w:rPr>
      </w:pPr>
    </w:p>
    <w:p w14:paraId="08B4FC84" w14:textId="77777777" w:rsidR="008D49CB" w:rsidRPr="00956343" w:rsidRDefault="008D49CB" w:rsidP="00532D2B">
      <w:pPr>
        <w:pStyle w:val="Prrafodelista"/>
        <w:tabs>
          <w:tab w:val="left" w:pos="993"/>
        </w:tabs>
        <w:suppressAutoHyphens/>
        <w:autoSpaceDN w:val="0"/>
        <w:ind w:left="0"/>
        <w:jc w:val="both"/>
        <w:textAlignment w:val="baseline"/>
        <w:rPr>
          <w:rFonts w:ascii="Arial" w:hAnsi="Arial" w:cs="Arial"/>
          <w:bCs/>
          <w:lang w:val="es-UY"/>
        </w:rPr>
      </w:pPr>
    </w:p>
    <w:p w14:paraId="7CF2FFAF" w14:textId="5A9A0B86" w:rsidR="008D49CB" w:rsidRPr="00956343" w:rsidRDefault="008D49CB" w:rsidP="00532D2B">
      <w:pPr>
        <w:pStyle w:val="Sangradetextonormal"/>
        <w:numPr>
          <w:ilvl w:val="0"/>
          <w:numId w:val="1"/>
        </w:numPr>
        <w:spacing w:after="0"/>
        <w:ind w:left="426" w:hanging="426"/>
        <w:jc w:val="both"/>
        <w:rPr>
          <w:rFonts w:ascii="Arial" w:hAnsi="Arial" w:cs="Arial"/>
          <w:b/>
          <w:bCs/>
          <w:lang w:val="es-UY"/>
        </w:rPr>
      </w:pPr>
      <w:r w:rsidRPr="00956343">
        <w:rPr>
          <w:rFonts w:ascii="Arial" w:hAnsi="Arial" w:cs="Arial"/>
          <w:b/>
          <w:bCs/>
          <w:lang w:val="es-UY"/>
        </w:rPr>
        <w:t xml:space="preserve">REVISIÓN DE RES. GMC </w:t>
      </w:r>
      <w:proofErr w:type="spellStart"/>
      <w:r w:rsidRPr="00956343">
        <w:rPr>
          <w:rFonts w:ascii="Arial" w:hAnsi="Arial" w:cs="Arial"/>
          <w:b/>
          <w:bCs/>
          <w:lang w:val="es-UY"/>
        </w:rPr>
        <w:t>Nº</w:t>
      </w:r>
      <w:proofErr w:type="spellEnd"/>
      <w:r w:rsidRPr="00956343">
        <w:rPr>
          <w:rFonts w:ascii="Arial" w:hAnsi="Arial" w:cs="Arial"/>
          <w:b/>
          <w:bCs/>
          <w:lang w:val="es-UY"/>
        </w:rPr>
        <w:t xml:space="preserve"> 85/96 “RTM DE IDENTIDAD Y CALIDAD DE FRUTILLA”</w:t>
      </w:r>
    </w:p>
    <w:p w14:paraId="62B909B1" w14:textId="6FB5A85C" w:rsidR="0061220E" w:rsidRPr="00956343" w:rsidRDefault="0061220E" w:rsidP="00532D2B">
      <w:pPr>
        <w:pStyle w:val="Sangradetextonormal"/>
        <w:spacing w:after="0"/>
        <w:jc w:val="both"/>
        <w:rPr>
          <w:rFonts w:ascii="Arial" w:hAnsi="Arial" w:cs="Arial"/>
          <w:b/>
          <w:bCs/>
          <w:lang w:val="es-UY"/>
        </w:rPr>
      </w:pPr>
    </w:p>
    <w:p w14:paraId="11ABBD31" w14:textId="77777777" w:rsidR="007203F8" w:rsidRPr="00956343" w:rsidRDefault="007203F8" w:rsidP="00532D2B">
      <w:pPr>
        <w:pStyle w:val="Prrafodelista"/>
        <w:tabs>
          <w:tab w:val="left" w:pos="993"/>
        </w:tabs>
        <w:suppressAutoHyphens/>
        <w:autoSpaceDN w:val="0"/>
        <w:ind w:left="0"/>
        <w:jc w:val="both"/>
        <w:textAlignment w:val="baseline"/>
        <w:rPr>
          <w:rFonts w:ascii="Arial" w:hAnsi="Arial" w:cs="Arial"/>
          <w:bCs/>
          <w:lang w:val="es-UY"/>
        </w:rPr>
      </w:pPr>
      <w:r w:rsidRPr="00956343">
        <w:rPr>
          <w:rFonts w:ascii="Arial" w:hAnsi="Arial" w:cs="Arial"/>
          <w:bCs/>
          <w:lang w:val="es-UY"/>
        </w:rPr>
        <w:t>Se continuo con el tratamiento del tema tomando como base el documento de trabajo que constó como Agregado XVIII del Acta 02/20 de la Comisión de Alimentos.</w:t>
      </w:r>
    </w:p>
    <w:p w14:paraId="0485B781" w14:textId="77777777" w:rsidR="007203F8" w:rsidRPr="00956343" w:rsidRDefault="007203F8" w:rsidP="00532D2B">
      <w:pPr>
        <w:pStyle w:val="Sangradetextonormal"/>
        <w:spacing w:after="0"/>
        <w:ind w:left="0"/>
        <w:jc w:val="both"/>
        <w:rPr>
          <w:rFonts w:ascii="Arial" w:hAnsi="Arial" w:cs="Arial"/>
          <w:bCs/>
          <w:lang w:val="es-UY"/>
        </w:rPr>
      </w:pPr>
    </w:p>
    <w:p w14:paraId="18DD73E8" w14:textId="77777777" w:rsidR="007203F8" w:rsidRPr="00956343" w:rsidRDefault="007203F8" w:rsidP="00532D2B">
      <w:pPr>
        <w:pStyle w:val="Prrafodelista"/>
        <w:tabs>
          <w:tab w:val="left" w:pos="993"/>
        </w:tabs>
        <w:suppressAutoHyphens/>
        <w:autoSpaceDN w:val="0"/>
        <w:ind w:left="0"/>
        <w:jc w:val="both"/>
        <w:textAlignment w:val="baseline"/>
        <w:rPr>
          <w:rFonts w:ascii="Arial" w:hAnsi="Arial" w:cs="Arial"/>
          <w:bCs/>
          <w:lang w:val="es-UY"/>
        </w:rPr>
      </w:pPr>
      <w:r w:rsidRPr="00956343">
        <w:rPr>
          <w:rFonts w:ascii="Arial" w:hAnsi="Arial" w:cs="Arial"/>
          <w:bCs/>
          <w:lang w:val="es-UY"/>
        </w:rPr>
        <w:t xml:space="preserve">Fueron consensuados la totalidad de los puntos pendientes, concluyéndose con </w:t>
      </w:r>
    </w:p>
    <w:p w14:paraId="02B44CEC" w14:textId="77777777" w:rsidR="007203F8" w:rsidRPr="00956343" w:rsidRDefault="007203F8" w:rsidP="00532D2B">
      <w:pPr>
        <w:pStyle w:val="Sangradetextonormal"/>
        <w:spacing w:after="0"/>
        <w:ind w:left="0"/>
        <w:jc w:val="both"/>
        <w:rPr>
          <w:rFonts w:ascii="Arial" w:hAnsi="Arial" w:cs="Arial"/>
          <w:bCs/>
          <w:lang w:val="es-UY"/>
        </w:rPr>
      </w:pPr>
      <w:r w:rsidRPr="00956343">
        <w:rPr>
          <w:rFonts w:ascii="Arial" w:hAnsi="Arial" w:cs="Arial"/>
          <w:bCs/>
          <w:lang w:val="es-UY"/>
        </w:rPr>
        <w:t xml:space="preserve">la revisión de la Res. GMC </w:t>
      </w:r>
      <w:proofErr w:type="spellStart"/>
      <w:r w:rsidRPr="00956343">
        <w:rPr>
          <w:rFonts w:ascii="Arial" w:hAnsi="Arial" w:cs="Arial"/>
          <w:bCs/>
          <w:lang w:val="es-UY"/>
        </w:rPr>
        <w:t>Nº</w:t>
      </w:r>
      <w:proofErr w:type="spellEnd"/>
      <w:r w:rsidRPr="00956343">
        <w:rPr>
          <w:rFonts w:ascii="Arial" w:hAnsi="Arial" w:cs="Arial"/>
          <w:bCs/>
          <w:lang w:val="es-UY"/>
        </w:rPr>
        <w:t xml:space="preserve"> 85/96 "RTM de Identidad y Calidad de Frutilla". </w:t>
      </w:r>
    </w:p>
    <w:p w14:paraId="338C1690" w14:textId="77777777" w:rsidR="00795CB8" w:rsidRDefault="00795CB8" w:rsidP="00795CB8">
      <w:pPr>
        <w:pStyle w:val="Sangradetextonormal"/>
        <w:spacing w:after="0"/>
        <w:ind w:left="0"/>
        <w:jc w:val="both"/>
        <w:rPr>
          <w:rFonts w:ascii="Arial" w:hAnsi="Arial" w:cs="Arial"/>
          <w:bCs/>
          <w:lang w:val="es-UY"/>
        </w:rPr>
      </w:pPr>
    </w:p>
    <w:p w14:paraId="3CBDD483" w14:textId="41CB691B" w:rsidR="0061220E" w:rsidRPr="00956343" w:rsidRDefault="001040B0" w:rsidP="00795CB8">
      <w:pPr>
        <w:pStyle w:val="Sangradetextonormal"/>
        <w:spacing w:after="0"/>
        <w:ind w:left="0"/>
        <w:jc w:val="both"/>
        <w:rPr>
          <w:rFonts w:ascii="Arial" w:hAnsi="Arial" w:cs="Arial"/>
          <w:b/>
          <w:lang w:val="es-UY"/>
        </w:rPr>
      </w:pPr>
      <w:r w:rsidRPr="00956343">
        <w:rPr>
          <w:rFonts w:ascii="Arial" w:hAnsi="Arial" w:cs="Arial"/>
          <w:bCs/>
          <w:lang w:val="es-UY"/>
        </w:rPr>
        <w:t>El</w:t>
      </w:r>
      <w:r w:rsidR="007203F8" w:rsidRPr="00956343">
        <w:rPr>
          <w:rFonts w:ascii="Arial" w:hAnsi="Arial" w:cs="Arial"/>
          <w:bCs/>
          <w:lang w:val="es-UY"/>
        </w:rPr>
        <w:t xml:space="preserve"> Proyecto de Resolución acordado se eleva a consideración de los Coordinadores Nacionales. </w:t>
      </w:r>
      <w:r w:rsidR="007203F8" w:rsidRPr="00956343">
        <w:rPr>
          <w:rFonts w:ascii="Arial" w:hAnsi="Arial" w:cs="Arial"/>
          <w:b/>
          <w:lang w:val="es-UY"/>
        </w:rPr>
        <w:t xml:space="preserve">Agregado III b1 </w:t>
      </w:r>
      <w:r w:rsidR="007203F8" w:rsidRPr="008F7F74">
        <w:rPr>
          <w:rFonts w:ascii="Arial" w:hAnsi="Arial" w:cs="Arial"/>
          <w:bCs/>
          <w:lang w:val="es-UY"/>
        </w:rPr>
        <w:t>versión en español</w:t>
      </w:r>
      <w:r w:rsidR="007203F8" w:rsidRPr="001A2F88">
        <w:rPr>
          <w:rFonts w:ascii="Arial" w:hAnsi="Arial" w:cs="Arial"/>
          <w:bCs/>
          <w:lang w:val="es-UY"/>
        </w:rPr>
        <w:t>, y</w:t>
      </w:r>
      <w:r w:rsidR="007203F8" w:rsidRPr="00956343">
        <w:rPr>
          <w:rFonts w:ascii="Arial" w:hAnsi="Arial" w:cs="Arial"/>
          <w:b/>
          <w:lang w:val="es-UY"/>
        </w:rPr>
        <w:t xml:space="preserve"> b2 </w:t>
      </w:r>
      <w:r w:rsidR="007203F8" w:rsidRPr="008F7F74">
        <w:rPr>
          <w:rFonts w:ascii="Arial" w:hAnsi="Arial" w:cs="Arial"/>
          <w:bCs/>
          <w:lang w:val="es-UY"/>
        </w:rPr>
        <w:t>versión en portugués</w:t>
      </w:r>
      <w:r w:rsidR="007203F8" w:rsidRPr="00956343">
        <w:rPr>
          <w:rFonts w:ascii="Arial" w:hAnsi="Arial" w:cs="Arial"/>
          <w:b/>
          <w:lang w:val="es-UY"/>
        </w:rPr>
        <w:t>.</w:t>
      </w:r>
    </w:p>
    <w:p w14:paraId="024851D4" w14:textId="4BDF288D" w:rsidR="00EA4CD8" w:rsidRPr="00956343" w:rsidRDefault="00EA4CD8" w:rsidP="00532D2B">
      <w:pPr>
        <w:pStyle w:val="Sangradetextonormal"/>
        <w:spacing w:after="0"/>
        <w:jc w:val="both"/>
        <w:rPr>
          <w:rFonts w:ascii="Arial" w:hAnsi="Arial" w:cs="Arial"/>
          <w:b/>
          <w:bCs/>
          <w:lang w:val="es-UY"/>
        </w:rPr>
      </w:pPr>
    </w:p>
    <w:p w14:paraId="4B237C78" w14:textId="77777777" w:rsidR="007758E3" w:rsidRPr="00956343" w:rsidRDefault="007758E3" w:rsidP="00532D2B">
      <w:pPr>
        <w:pStyle w:val="Sangradetextonormal"/>
        <w:spacing w:after="0"/>
        <w:jc w:val="both"/>
        <w:rPr>
          <w:rFonts w:ascii="Arial" w:hAnsi="Arial" w:cs="Arial"/>
          <w:b/>
          <w:bCs/>
          <w:lang w:val="es-UY"/>
        </w:rPr>
      </w:pPr>
    </w:p>
    <w:p w14:paraId="25FBF302" w14:textId="502BAC04" w:rsidR="00F2078C" w:rsidRPr="00956343" w:rsidRDefault="00C322B4" w:rsidP="00532D2B">
      <w:pPr>
        <w:pStyle w:val="Sangradetextonormal"/>
        <w:numPr>
          <w:ilvl w:val="0"/>
          <w:numId w:val="1"/>
        </w:numPr>
        <w:spacing w:after="0"/>
        <w:ind w:left="426" w:hanging="426"/>
        <w:jc w:val="both"/>
        <w:rPr>
          <w:rFonts w:ascii="Arial" w:hAnsi="Arial" w:cs="Arial"/>
          <w:b/>
          <w:bCs/>
          <w:lang w:val="es-UY"/>
        </w:rPr>
      </w:pPr>
      <w:r w:rsidRPr="00956343">
        <w:rPr>
          <w:rFonts w:ascii="Arial" w:eastAsia="Calibri" w:hAnsi="Arial" w:cs="Arial"/>
          <w:b/>
          <w:bCs/>
          <w:lang w:val="es-UY" w:eastAsia="pt-BR"/>
        </w:rPr>
        <w:t>OBSERVACIONES DE LA DELEGACIÓN DE BRASIL REFERIDAS A AJO Y CEBOLLA,  Y DE LA DELEGACIÓN DE PARAGUAY REFERIDA A AJO</w:t>
      </w:r>
    </w:p>
    <w:p w14:paraId="0584BE59" w14:textId="50871234" w:rsidR="00E3183E" w:rsidRPr="00956343" w:rsidRDefault="00E3183E" w:rsidP="00532D2B">
      <w:pPr>
        <w:pStyle w:val="Prrafodelista"/>
        <w:tabs>
          <w:tab w:val="left" w:pos="993"/>
        </w:tabs>
        <w:suppressAutoHyphens/>
        <w:autoSpaceDN w:val="0"/>
        <w:ind w:left="0"/>
        <w:jc w:val="both"/>
        <w:textAlignment w:val="baseline"/>
        <w:rPr>
          <w:rFonts w:ascii="Arial" w:hAnsi="Arial" w:cs="Arial"/>
          <w:bCs/>
          <w:lang w:val="es-UY"/>
        </w:rPr>
      </w:pPr>
    </w:p>
    <w:p w14:paraId="62ECBA56" w14:textId="6A431EC5" w:rsidR="00AF0A61" w:rsidRPr="00956343" w:rsidRDefault="00AF0A61" w:rsidP="00532D2B">
      <w:pPr>
        <w:pStyle w:val="Prrafodelista"/>
        <w:tabs>
          <w:tab w:val="left" w:pos="993"/>
        </w:tabs>
        <w:suppressAutoHyphens/>
        <w:autoSpaceDN w:val="0"/>
        <w:ind w:left="0"/>
        <w:jc w:val="both"/>
        <w:textAlignment w:val="baseline"/>
        <w:rPr>
          <w:rFonts w:ascii="Arial" w:eastAsia="Calibri" w:hAnsi="Arial" w:cs="Arial"/>
          <w:b/>
          <w:lang w:val="es-UY" w:eastAsia="pt-BR"/>
        </w:rPr>
      </w:pPr>
      <w:r w:rsidRPr="00956343">
        <w:rPr>
          <w:rFonts w:ascii="Arial" w:hAnsi="Arial" w:cs="Arial"/>
          <w:bCs/>
          <w:lang w:val="es-UY" w:eastAsia="es-ES"/>
        </w:rPr>
        <w:t xml:space="preserve">El día 2 de octubre se llevó a cabo una reunión virtual con el fin de analizar </w:t>
      </w:r>
      <w:r w:rsidRPr="00956343">
        <w:rPr>
          <w:rFonts w:ascii="Arial" w:eastAsia="Calibri" w:hAnsi="Arial" w:cs="Arial"/>
          <w:lang w:val="es-UY" w:eastAsia="pt-BR"/>
        </w:rPr>
        <w:t xml:space="preserve">las observaciones presentadas por la Delegación de Brasil referidas a Ajo y Cebolla,  y por la Delegación de Paraguay referidas a Ajo, como resultado de la Consulta Interna. La minuta de reunión consta como </w:t>
      </w:r>
      <w:r w:rsidRPr="00956343">
        <w:rPr>
          <w:rFonts w:ascii="Arial" w:eastAsia="Calibri" w:hAnsi="Arial" w:cs="Arial"/>
          <w:b/>
          <w:lang w:val="es-UY" w:eastAsia="pt-BR"/>
        </w:rPr>
        <w:t xml:space="preserve">Agregado </w:t>
      </w:r>
      <w:r w:rsidR="006E45CA" w:rsidRPr="00956343">
        <w:rPr>
          <w:rFonts w:ascii="Arial" w:eastAsia="Calibri" w:hAnsi="Arial" w:cs="Arial"/>
          <w:b/>
          <w:lang w:val="es-UY" w:eastAsia="pt-BR"/>
        </w:rPr>
        <w:t>XIV</w:t>
      </w:r>
      <w:r w:rsidR="001E296D" w:rsidRPr="00956343">
        <w:rPr>
          <w:rFonts w:ascii="Arial" w:eastAsia="Calibri" w:hAnsi="Arial" w:cs="Arial"/>
          <w:b/>
          <w:lang w:val="es-UY" w:eastAsia="pt-BR"/>
        </w:rPr>
        <w:t>.</w:t>
      </w:r>
    </w:p>
    <w:p w14:paraId="2EB555FA" w14:textId="77777777" w:rsidR="00AF0A61" w:rsidRPr="00956343" w:rsidRDefault="00AF0A61" w:rsidP="00532D2B">
      <w:pPr>
        <w:pStyle w:val="Prrafodelista"/>
        <w:tabs>
          <w:tab w:val="left" w:pos="993"/>
        </w:tabs>
        <w:suppressAutoHyphens/>
        <w:autoSpaceDN w:val="0"/>
        <w:ind w:left="0"/>
        <w:jc w:val="both"/>
        <w:textAlignment w:val="baseline"/>
        <w:rPr>
          <w:rFonts w:ascii="Arial" w:eastAsia="Calibri" w:hAnsi="Arial" w:cs="Arial"/>
          <w:b/>
          <w:lang w:val="es-UY" w:eastAsia="pt-BR"/>
        </w:rPr>
      </w:pPr>
    </w:p>
    <w:p w14:paraId="7DB01E66" w14:textId="77777777" w:rsidR="00AF0A61" w:rsidRPr="00956343" w:rsidRDefault="00AF0A61" w:rsidP="00532D2B">
      <w:pPr>
        <w:pStyle w:val="Prrafodelista"/>
        <w:tabs>
          <w:tab w:val="left" w:pos="993"/>
        </w:tabs>
        <w:suppressAutoHyphens/>
        <w:autoSpaceDN w:val="0"/>
        <w:ind w:left="0"/>
        <w:jc w:val="both"/>
        <w:textAlignment w:val="baseline"/>
        <w:rPr>
          <w:rFonts w:ascii="Arial" w:eastAsia="Calibri" w:hAnsi="Arial" w:cs="Arial"/>
          <w:lang w:val="es-UY" w:eastAsia="pt-BR"/>
        </w:rPr>
      </w:pPr>
      <w:r w:rsidRPr="00956343">
        <w:rPr>
          <w:rFonts w:ascii="Arial" w:eastAsia="Calibri" w:hAnsi="Arial" w:cs="Arial"/>
          <w:lang w:val="es-UY" w:eastAsia="pt-BR"/>
        </w:rPr>
        <w:t>Analizadas las observaciones, las Delegaciones acuerdan introducir modificaciones en los Proyectos de Resolución.</w:t>
      </w:r>
    </w:p>
    <w:p w14:paraId="688B334D" w14:textId="77777777" w:rsidR="00AF0A61" w:rsidRPr="00956343" w:rsidRDefault="00AF0A61" w:rsidP="00532D2B">
      <w:pPr>
        <w:pStyle w:val="Prrafodelista"/>
        <w:tabs>
          <w:tab w:val="left" w:pos="993"/>
        </w:tabs>
        <w:suppressAutoHyphens/>
        <w:autoSpaceDN w:val="0"/>
        <w:ind w:left="0"/>
        <w:jc w:val="both"/>
        <w:textAlignment w:val="baseline"/>
        <w:rPr>
          <w:rFonts w:ascii="Arial" w:eastAsia="Calibri" w:hAnsi="Arial" w:cs="Arial"/>
          <w:lang w:val="es-UY" w:eastAsia="pt-BR"/>
        </w:rPr>
      </w:pPr>
    </w:p>
    <w:p w14:paraId="3F3C01BD" w14:textId="04EBEF4F" w:rsidR="00AF0A61" w:rsidRPr="00956343" w:rsidRDefault="00AF0A61" w:rsidP="00532D2B">
      <w:pPr>
        <w:jc w:val="both"/>
        <w:rPr>
          <w:rFonts w:cs="Arial"/>
          <w:bCs/>
          <w:szCs w:val="24"/>
          <w:lang w:val="es-UY"/>
        </w:rPr>
      </w:pPr>
      <w:r w:rsidRPr="00956343">
        <w:rPr>
          <w:rFonts w:cs="Arial"/>
          <w:bCs/>
          <w:szCs w:val="24"/>
          <w:lang w:val="es-UY"/>
        </w:rPr>
        <w:t>Como resultado de la reunión, se elevan a consideración de los Coordinadores Nacionales los siguientes Proyectos de Resolución modificados y consensuados:</w:t>
      </w:r>
    </w:p>
    <w:p w14:paraId="6A484E7D" w14:textId="285873E5" w:rsidR="00610F06" w:rsidRPr="00956343" w:rsidRDefault="00610F06" w:rsidP="00532D2B">
      <w:pPr>
        <w:jc w:val="both"/>
        <w:rPr>
          <w:rFonts w:cs="Arial"/>
          <w:bCs/>
          <w:szCs w:val="24"/>
          <w:lang w:val="es-UY"/>
        </w:rPr>
      </w:pPr>
    </w:p>
    <w:p w14:paraId="40C1278A" w14:textId="30A1E3FE" w:rsidR="00610F06" w:rsidRPr="00956343" w:rsidRDefault="00610F06" w:rsidP="00532D2B">
      <w:pPr>
        <w:jc w:val="both"/>
        <w:rPr>
          <w:rFonts w:cs="Arial"/>
          <w:b/>
          <w:bCs/>
          <w:lang w:val="es-UY"/>
        </w:rPr>
      </w:pPr>
      <w:r w:rsidRPr="00956343">
        <w:rPr>
          <w:rFonts w:cs="Arial"/>
          <w:bCs/>
          <w:lang w:val="es-UY"/>
        </w:rPr>
        <w:t>P.</w:t>
      </w:r>
      <w:r w:rsidR="00503B5E" w:rsidRPr="00956343">
        <w:rPr>
          <w:rFonts w:cs="Arial"/>
          <w:bCs/>
          <w:lang w:val="es-UY"/>
        </w:rPr>
        <w:t xml:space="preserve"> </w:t>
      </w:r>
      <w:r w:rsidRPr="00956343">
        <w:rPr>
          <w:rFonts w:cs="Arial"/>
          <w:bCs/>
          <w:lang w:val="es-UY"/>
        </w:rPr>
        <w:t>Res</w:t>
      </w:r>
      <w:r w:rsidR="00503B5E" w:rsidRPr="00956343">
        <w:rPr>
          <w:rFonts w:cs="Arial"/>
          <w:bCs/>
          <w:lang w:val="es-UY"/>
        </w:rPr>
        <w:t>.</w:t>
      </w:r>
      <w:r w:rsidRPr="00956343">
        <w:rPr>
          <w:rFonts w:cs="Arial"/>
          <w:bCs/>
          <w:lang w:val="es-UY"/>
        </w:rPr>
        <w:t xml:space="preserve"> </w:t>
      </w:r>
      <w:proofErr w:type="spellStart"/>
      <w:r w:rsidRPr="00956343">
        <w:rPr>
          <w:rFonts w:cs="Arial"/>
          <w:bCs/>
          <w:lang w:val="es-UY"/>
        </w:rPr>
        <w:t>N°</w:t>
      </w:r>
      <w:proofErr w:type="spellEnd"/>
      <w:r w:rsidRPr="00956343">
        <w:rPr>
          <w:rFonts w:cs="Arial"/>
          <w:bCs/>
          <w:lang w:val="es-UY"/>
        </w:rPr>
        <w:t xml:space="preserve"> 06/19</w:t>
      </w:r>
      <w:r w:rsidR="00503B5E" w:rsidRPr="00956343">
        <w:rPr>
          <w:rFonts w:cs="Arial"/>
          <w:bCs/>
          <w:lang w:val="es-UY"/>
        </w:rPr>
        <w:t xml:space="preserve"> </w:t>
      </w:r>
      <w:r w:rsidRPr="00956343">
        <w:rPr>
          <w:rFonts w:cs="Arial"/>
          <w:bCs/>
          <w:lang w:val="es-UY"/>
        </w:rPr>
        <w:t xml:space="preserve">- Reglamento Técnico MERCOSUR de Identidad y Calidad de Cebolla (Derogación de la Resolución GMC </w:t>
      </w:r>
      <w:proofErr w:type="spellStart"/>
      <w:r w:rsidRPr="00956343">
        <w:rPr>
          <w:rFonts w:cs="Arial"/>
          <w:bCs/>
          <w:lang w:val="es-UY"/>
        </w:rPr>
        <w:t>Nº</w:t>
      </w:r>
      <w:proofErr w:type="spellEnd"/>
      <w:r w:rsidRPr="00956343">
        <w:rPr>
          <w:rFonts w:cs="Arial"/>
          <w:bCs/>
          <w:lang w:val="es-UY"/>
        </w:rPr>
        <w:t xml:space="preserve"> 100/94) que consta como </w:t>
      </w:r>
      <w:r w:rsidRPr="00956343">
        <w:rPr>
          <w:rFonts w:cs="Arial"/>
          <w:b/>
          <w:bCs/>
          <w:lang w:val="es-UY"/>
        </w:rPr>
        <w:t xml:space="preserve">Agregado III c1 </w:t>
      </w:r>
      <w:r w:rsidRPr="008F7F74">
        <w:rPr>
          <w:rFonts w:cs="Arial"/>
          <w:lang w:val="es-UY"/>
        </w:rPr>
        <w:t>versión en español</w:t>
      </w:r>
      <w:r w:rsidRPr="001A2F88">
        <w:rPr>
          <w:rFonts w:cs="Arial"/>
          <w:lang w:val="es-UY"/>
        </w:rPr>
        <w:t>, y</w:t>
      </w:r>
      <w:r w:rsidRPr="00956343">
        <w:rPr>
          <w:rFonts w:cs="Arial"/>
          <w:b/>
          <w:bCs/>
          <w:lang w:val="es-UY"/>
        </w:rPr>
        <w:t xml:space="preserve"> c2 </w:t>
      </w:r>
      <w:r w:rsidRPr="008F7F74">
        <w:rPr>
          <w:rFonts w:cs="Arial"/>
          <w:lang w:val="es-UY"/>
        </w:rPr>
        <w:t>versión en portugués</w:t>
      </w:r>
      <w:r w:rsidRPr="00956343">
        <w:rPr>
          <w:rFonts w:cs="Arial"/>
          <w:b/>
          <w:bCs/>
          <w:lang w:val="es-UY"/>
        </w:rPr>
        <w:t>.</w:t>
      </w:r>
    </w:p>
    <w:p w14:paraId="3701B494" w14:textId="77777777" w:rsidR="00D541C6" w:rsidRPr="00956343" w:rsidRDefault="00D541C6" w:rsidP="00532D2B">
      <w:pPr>
        <w:jc w:val="both"/>
        <w:rPr>
          <w:rFonts w:cs="Arial"/>
          <w:b/>
          <w:bCs/>
          <w:lang w:val="es-UY"/>
        </w:rPr>
      </w:pPr>
    </w:p>
    <w:p w14:paraId="6462E391" w14:textId="1CB65EEF" w:rsidR="00610F06" w:rsidRPr="00956343" w:rsidRDefault="00610F06" w:rsidP="00532D2B">
      <w:pPr>
        <w:jc w:val="both"/>
        <w:rPr>
          <w:rFonts w:cs="Arial"/>
          <w:bCs/>
          <w:szCs w:val="24"/>
          <w:lang w:val="es-UY"/>
        </w:rPr>
      </w:pPr>
      <w:r w:rsidRPr="00956343">
        <w:rPr>
          <w:rFonts w:cs="Arial"/>
          <w:bCs/>
          <w:lang w:val="es-UY"/>
        </w:rPr>
        <w:lastRenderedPageBreak/>
        <w:t>P. Res</w:t>
      </w:r>
      <w:r w:rsidR="00503B5E" w:rsidRPr="00956343">
        <w:rPr>
          <w:rFonts w:cs="Arial"/>
          <w:bCs/>
          <w:lang w:val="es-UY"/>
        </w:rPr>
        <w:t>.</w:t>
      </w:r>
      <w:r w:rsidRPr="00956343">
        <w:rPr>
          <w:rFonts w:cs="Arial"/>
          <w:bCs/>
          <w:lang w:val="es-UY"/>
        </w:rPr>
        <w:t xml:space="preserve"> </w:t>
      </w:r>
      <w:proofErr w:type="spellStart"/>
      <w:r w:rsidRPr="00956343">
        <w:rPr>
          <w:rFonts w:cs="Arial"/>
          <w:bCs/>
          <w:lang w:val="es-UY"/>
        </w:rPr>
        <w:t>N°</w:t>
      </w:r>
      <w:proofErr w:type="spellEnd"/>
      <w:r w:rsidRPr="00956343">
        <w:rPr>
          <w:rFonts w:cs="Arial"/>
          <w:bCs/>
          <w:lang w:val="es-UY"/>
        </w:rPr>
        <w:t xml:space="preserve"> 09/19</w:t>
      </w:r>
      <w:r w:rsidR="00503B5E" w:rsidRPr="00956343">
        <w:rPr>
          <w:rFonts w:cs="Arial"/>
          <w:bCs/>
          <w:lang w:val="es-UY"/>
        </w:rPr>
        <w:t xml:space="preserve"> </w:t>
      </w:r>
      <w:r w:rsidRPr="00956343">
        <w:rPr>
          <w:rFonts w:cs="Arial"/>
          <w:bCs/>
          <w:lang w:val="es-UY"/>
        </w:rPr>
        <w:t xml:space="preserve">- Reglamento Técnico MERCOSUR de Identidad y Calidad de Ajo (Derogación de la Resolución GMC </w:t>
      </w:r>
      <w:proofErr w:type="spellStart"/>
      <w:r w:rsidRPr="00956343">
        <w:rPr>
          <w:rFonts w:cs="Arial"/>
          <w:bCs/>
          <w:lang w:val="es-UY"/>
        </w:rPr>
        <w:t>Nº</w:t>
      </w:r>
      <w:proofErr w:type="spellEnd"/>
      <w:r w:rsidRPr="00956343">
        <w:rPr>
          <w:rFonts w:cs="Arial"/>
          <w:bCs/>
          <w:lang w:val="es-UY"/>
        </w:rPr>
        <w:t xml:space="preserve"> 98/94) que consta como </w:t>
      </w:r>
      <w:r w:rsidRPr="00956343">
        <w:rPr>
          <w:rFonts w:cs="Arial"/>
          <w:b/>
          <w:lang w:val="es-UY"/>
        </w:rPr>
        <w:t xml:space="preserve">Agregado III d1 </w:t>
      </w:r>
      <w:r w:rsidRPr="008F7F74">
        <w:rPr>
          <w:rFonts w:cs="Arial"/>
          <w:bCs/>
          <w:lang w:val="es-UY"/>
        </w:rPr>
        <w:t>versión en español</w:t>
      </w:r>
      <w:r w:rsidRPr="001A2F88">
        <w:rPr>
          <w:rFonts w:cs="Arial"/>
          <w:bCs/>
          <w:lang w:val="es-UY"/>
        </w:rPr>
        <w:t>, y</w:t>
      </w:r>
      <w:r w:rsidRPr="00956343">
        <w:rPr>
          <w:rFonts w:cs="Arial"/>
          <w:b/>
          <w:lang w:val="es-UY"/>
        </w:rPr>
        <w:t xml:space="preserve"> d2 </w:t>
      </w:r>
      <w:r w:rsidRPr="008F7F74">
        <w:rPr>
          <w:rFonts w:cs="Arial"/>
          <w:bCs/>
          <w:lang w:val="es-UY"/>
        </w:rPr>
        <w:t>versión en portugués</w:t>
      </w:r>
    </w:p>
    <w:p w14:paraId="2D19DBA3" w14:textId="540BCDD0" w:rsidR="00610F06" w:rsidRPr="00956343" w:rsidRDefault="00610F06" w:rsidP="00532D2B">
      <w:pPr>
        <w:jc w:val="both"/>
        <w:rPr>
          <w:rFonts w:cs="Arial"/>
          <w:bCs/>
          <w:szCs w:val="24"/>
          <w:lang w:val="es-UY"/>
        </w:rPr>
      </w:pPr>
    </w:p>
    <w:p w14:paraId="4AE8A3FE" w14:textId="42F2F091" w:rsidR="00CC40FD" w:rsidRPr="00956343" w:rsidRDefault="00CC40FD" w:rsidP="00532D2B">
      <w:pPr>
        <w:jc w:val="both"/>
        <w:rPr>
          <w:rFonts w:cs="Arial"/>
          <w:bCs/>
          <w:szCs w:val="24"/>
          <w:lang w:val="es-UY"/>
        </w:rPr>
      </w:pPr>
    </w:p>
    <w:p w14:paraId="6E91EABA" w14:textId="1B64AEA6" w:rsidR="00D309B8" w:rsidRPr="00956343" w:rsidRDefault="00D309B8" w:rsidP="00532D2B">
      <w:pPr>
        <w:pStyle w:val="Sangradetextonormal"/>
        <w:numPr>
          <w:ilvl w:val="0"/>
          <w:numId w:val="1"/>
        </w:numPr>
        <w:spacing w:after="0"/>
        <w:ind w:left="426" w:hanging="426"/>
        <w:jc w:val="both"/>
        <w:rPr>
          <w:rFonts w:ascii="Arial" w:hAnsi="Arial" w:cs="Arial"/>
          <w:b/>
          <w:lang w:val="es-UY"/>
        </w:rPr>
      </w:pPr>
      <w:r w:rsidRPr="00956343">
        <w:rPr>
          <w:rFonts w:ascii="Arial" w:hAnsi="Arial" w:cs="Arial"/>
          <w:b/>
          <w:lang w:val="es-UY"/>
        </w:rPr>
        <w:t>REVISIÓN DE LA RES</w:t>
      </w:r>
      <w:r w:rsidR="00503B5E" w:rsidRPr="00956343">
        <w:rPr>
          <w:rFonts w:ascii="Arial" w:hAnsi="Arial" w:cs="Arial"/>
          <w:b/>
          <w:lang w:val="es-UY"/>
        </w:rPr>
        <w:t>.</w:t>
      </w:r>
      <w:r w:rsidRPr="00956343">
        <w:rPr>
          <w:rFonts w:ascii="Arial" w:hAnsi="Arial" w:cs="Arial"/>
          <w:b/>
          <w:lang w:val="es-UY"/>
        </w:rPr>
        <w:t xml:space="preserve"> GMC </w:t>
      </w:r>
      <w:proofErr w:type="spellStart"/>
      <w:r w:rsidRPr="00956343">
        <w:rPr>
          <w:rFonts w:ascii="Arial" w:hAnsi="Arial" w:cs="Arial"/>
          <w:b/>
          <w:lang w:val="es-UY"/>
        </w:rPr>
        <w:t>N°</w:t>
      </w:r>
      <w:proofErr w:type="spellEnd"/>
      <w:r w:rsidRPr="00956343">
        <w:rPr>
          <w:rFonts w:ascii="Arial" w:hAnsi="Arial" w:cs="Arial"/>
          <w:b/>
          <w:lang w:val="es-UY"/>
        </w:rPr>
        <w:t xml:space="preserve"> 53/98 “RTM ASIGNACIÓN DE ADITIVOS Y SUS CONCENTRACIONES MÁXIMAS PARA LA CATEGORÍA DE ALIMENTOS 5, CONFITURAS (CARAMELOS, PASTILLAS, CONFITES, CHICLES, TURRONES, PRODUCTOS DE CACAO Y PRODUCTOS CON CACAO, CHOCOLATES, BOMBONES, BAÑOS RELLENOS Y OTROS PRODUCTOS SIMILARES)”.</w:t>
      </w:r>
    </w:p>
    <w:p w14:paraId="6EE6D110" w14:textId="008CD626" w:rsidR="00D309B8" w:rsidRPr="00956343" w:rsidRDefault="00D309B8" w:rsidP="00532D2B">
      <w:pPr>
        <w:pStyle w:val="Sangradetextonormal"/>
        <w:spacing w:after="0"/>
        <w:ind w:left="426"/>
        <w:jc w:val="both"/>
        <w:rPr>
          <w:rFonts w:ascii="Arial" w:hAnsi="Arial" w:cs="Arial"/>
          <w:b/>
          <w:lang w:val="es-UY"/>
        </w:rPr>
      </w:pPr>
      <w:r w:rsidRPr="00956343">
        <w:rPr>
          <w:rFonts w:ascii="Arial" w:hAnsi="Arial" w:cs="Arial"/>
          <w:b/>
          <w:lang w:val="es-UY"/>
        </w:rPr>
        <w:t>REVISIÓN DE LA RES</w:t>
      </w:r>
      <w:r w:rsidR="00503B5E" w:rsidRPr="00956343">
        <w:rPr>
          <w:rFonts w:ascii="Arial" w:hAnsi="Arial" w:cs="Arial"/>
          <w:b/>
          <w:lang w:val="es-UY"/>
        </w:rPr>
        <w:t>.</w:t>
      </w:r>
      <w:r w:rsidRPr="00956343">
        <w:rPr>
          <w:rFonts w:ascii="Arial" w:hAnsi="Arial" w:cs="Arial"/>
          <w:b/>
          <w:lang w:val="es-UY"/>
        </w:rPr>
        <w:t xml:space="preserve"> GMC </w:t>
      </w:r>
      <w:proofErr w:type="spellStart"/>
      <w:r w:rsidRPr="00956343">
        <w:rPr>
          <w:rFonts w:ascii="Arial" w:hAnsi="Arial" w:cs="Arial"/>
          <w:b/>
          <w:lang w:val="es-UY"/>
        </w:rPr>
        <w:t>N°</w:t>
      </w:r>
      <w:proofErr w:type="spellEnd"/>
      <w:r w:rsidRPr="00956343">
        <w:rPr>
          <w:rFonts w:ascii="Arial" w:hAnsi="Arial" w:cs="Arial"/>
          <w:b/>
          <w:lang w:val="es-UY"/>
        </w:rPr>
        <w:t xml:space="preserve"> 09/07 “RTM SOBRE ASIGNACIÓN DE ADITIVOS Y SUS CONCENTRACIONES MÁXIMAS PARA LA CATEGORÍA DE ALIMENTOS 6: CEREALES Y PRODUCTOS DE/O A BASE DE CEREALES”</w:t>
      </w:r>
    </w:p>
    <w:p w14:paraId="6D860D8B" w14:textId="4AC27785" w:rsidR="00465234" w:rsidRPr="00956343" w:rsidRDefault="00465234" w:rsidP="00532D2B">
      <w:pPr>
        <w:pStyle w:val="Sangradetextonormal"/>
        <w:spacing w:after="0"/>
        <w:ind w:left="426"/>
        <w:jc w:val="both"/>
        <w:rPr>
          <w:rFonts w:ascii="Arial" w:hAnsi="Arial" w:cs="Arial"/>
          <w:strike/>
          <w:lang w:val="es-UY"/>
        </w:rPr>
      </w:pPr>
    </w:p>
    <w:p w14:paraId="7E4AA7CC" w14:textId="77777777" w:rsidR="00414B7B" w:rsidRPr="00956343" w:rsidRDefault="00414B7B" w:rsidP="00532D2B">
      <w:pPr>
        <w:pStyle w:val="Sangradetextonormal"/>
        <w:spacing w:after="0"/>
        <w:ind w:left="0"/>
        <w:jc w:val="both"/>
        <w:rPr>
          <w:rFonts w:ascii="Arial" w:hAnsi="Arial" w:cs="Arial"/>
          <w:color w:val="000000"/>
          <w:lang w:val="es-UY"/>
        </w:rPr>
      </w:pPr>
      <w:r w:rsidRPr="00956343">
        <w:rPr>
          <w:rFonts w:ascii="Arial" w:hAnsi="Arial" w:cs="Arial"/>
          <w:lang w:val="es-UY"/>
        </w:rPr>
        <w:t xml:space="preserve">Las delegaciones acordaron la inclusión del aditivo Carbonato de Calcio, INS 170i, </w:t>
      </w:r>
      <w:r w:rsidRPr="00956343">
        <w:rPr>
          <w:rFonts w:ascii="Arial" w:hAnsi="Arial" w:cs="Arial"/>
          <w:color w:val="000000"/>
          <w:lang w:val="es-UY"/>
        </w:rPr>
        <w:t xml:space="preserve">en la función colorante, con límite de uso quantum satis, en la categoría de alimentos </w:t>
      </w:r>
      <w:proofErr w:type="spellStart"/>
      <w:r w:rsidRPr="00956343">
        <w:rPr>
          <w:rFonts w:ascii="Arial" w:hAnsi="Arial" w:cs="Arial"/>
          <w:color w:val="000000"/>
          <w:lang w:val="es-UY"/>
        </w:rPr>
        <w:t>Nº</w:t>
      </w:r>
      <w:proofErr w:type="spellEnd"/>
      <w:r w:rsidRPr="00956343">
        <w:rPr>
          <w:rFonts w:ascii="Arial" w:hAnsi="Arial" w:cs="Arial"/>
          <w:color w:val="000000"/>
          <w:lang w:val="es-UY"/>
        </w:rPr>
        <w:t xml:space="preserve"> 5: Confituras, subcategorías 5.1.1, 5.1.2, 5.1.3, 5.1.4 y 5.2, de la Resolución GMC </w:t>
      </w:r>
      <w:proofErr w:type="spellStart"/>
      <w:r w:rsidRPr="00956343">
        <w:rPr>
          <w:rFonts w:ascii="Arial" w:hAnsi="Arial" w:cs="Arial"/>
          <w:color w:val="000000"/>
          <w:lang w:val="es-UY"/>
        </w:rPr>
        <w:t>Nº</w:t>
      </w:r>
      <w:proofErr w:type="spellEnd"/>
      <w:r w:rsidRPr="00956343">
        <w:rPr>
          <w:rFonts w:ascii="Arial" w:hAnsi="Arial" w:cs="Arial"/>
          <w:color w:val="000000"/>
          <w:lang w:val="es-UY"/>
        </w:rPr>
        <w:t xml:space="preserve"> 53/98.</w:t>
      </w:r>
    </w:p>
    <w:p w14:paraId="111426A6" w14:textId="77777777" w:rsidR="00414B7B" w:rsidRPr="00956343" w:rsidRDefault="00414B7B" w:rsidP="00532D2B">
      <w:pPr>
        <w:pStyle w:val="Sangradetextonormal"/>
        <w:spacing w:after="0"/>
        <w:ind w:left="0"/>
        <w:jc w:val="both"/>
        <w:rPr>
          <w:rFonts w:ascii="Arial" w:hAnsi="Arial" w:cs="Arial"/>
          <w:lang w:val="es-UY"/>
        </w:rPr>
      </w:pPr>
    </w:p>
    <w:p w14:paraId="4D1B6EF8" w14:textId="77777777" w:rsidR="00414B7B" w:rsidRPr="00956343" w:rsidRDefault="00414B7B" w:rsidP="00532D2B">
      <w:pPr>
        <w:pStyle w:val="Sangradetextonormal"/>
        <w:spacing w:after="0"/>
        <w:ind w:left="0"/>
        <w:jc w:val="both"/>
        <w:rPr>
          <w:rFonts w:ascii="Arial" w:hAnsi="Arial" w:cs="Arial"/>
          <w:color w:val="000000"/>
          <w:lang w:val="es-UY"/>
        </w:rPr>
      </w:pPr>
      <w:r w:rsidRPr="00956343">
        <w:rPr>
          <w:rFonts w:ascii="Arial" w:hAnsi="Arial" w:cs="Arial"/>
          <w:lang w:val="es-UY"/>
        </w:rPr>
        <w:t xml:space="preserve">Asimismo, acordaron la inclusión del aditivo Bicarbonato de Sodio, INS 500ii, </w:t>
      </w:r>
      <w:r w:rsidRPr="00956343">
        <w:rPr>
          <w:rFonts w:ascii="Arial" w:hAnsi="Arial" w:cs="Arial"/>
          <w:color w:val="000000"/>
          <w:lang w:val="es-UY"/>
        </w:rPr>
        <w:t xml:space="preserve">con límite de uso quantum satis, con la función regulador de acidez y </w:t>
      </w:r>
      <w:proofErr w:type="spellStart"/>
      <w:r w:rsidRPr="00956343">
        <w:rPr>
          <w:rFonts w:ascii="Arial" w:hAnsi="Arial" w:cs="Arial"/>
          <w:color w:val="000000"/>
          <w:lang w:val="es-UY"/>
        </w:rPr>
        <w:t>antihumectante</w:t>
      </w:r>
      <w:proofErr w:type="spellEnd"/>
      <w:r w:rsidRPr="00956343">
        <w:rPr>
          <w:rFonts w:ascii="Arial" w:hAnsi="Arial" w:cs="Arial"/>
          <w:color w:val="000000"/>
          <w:lang w:val="es-UY"/>
        </w:rPr>
        <w:t xml:space="preserve">, en la categoría de alimentos 6.2: Alimentos a Base de Cereales, subcategoría 6.2.1, de la Resolución GMC </w:t>
      </w:r>
      <w:proofErr w:type="spellStart"/>
      <w:r w:rsidRPr="00956343">
        <w:rPr>
          <w:rFonts w:ascii="Arial" w:hAnsi="Arial" w:cs="Arial"/>
          <w:color w:val="000000"/>
          <w:lang w:val="es-UY"/>
        </w:rPr>
        <w:t>Nº</w:t>
      </w:r>
      <w:proofErr w:type="spellEnd"/>
      <w:r w:rsidRPr="00956343">
        <w:rPr>
          <w:rFonts w:ascii="Arial" w:hAnsi="Arial" w:cs="Arial"/>
          <w:color w:val="000000"/>
          <w:lang w:val="es-UY"/>
        </w:rPr>
        <w:t xml:space="preserve"> 09/07. Para el caso del uso de este aditivo como regulador de acidez, se acordó incluir la siguiente nota: “Solamente para barras de cereales y granola”.</w:t>
      </w:r>
    </w:p>
    <w:p w14:paraId="307CF091" w14:textId="77777777" w:rsidR="00414B7B" w:rsidRPr="00956343" w:rsidRDefault="00414B7B" w:rsidP="00532D2B">
      <w:pPr>
        <w:pStyle w:val="Sangradetextonormal"/>
        <w:spacing w:after="0"/>
        <w:ind w:left="0"/>
        <w:jc w:val="both"/>
        <w:rPr>
          <w:rFonts w:ascii="Arial" w:hAnsi="Arial" w:cs="Arial"/>
          <w:color w:val="000000"/>
          <w:lang w:val="es-UY"/>
        </w:rPr>
      </w:pPr>
    </w:p>
    <w:p w14:paraId="4425C7A9" w14:textId="77777777" w:rsidR="00414B7B" w:rsidRPr="00956343" w:rsidRDefault="00414B7B" w:rsidP="00532D2B">
      <w:pPr>
        <w:pStyle w:val="Sangradetextonormal"/>
        <w:spacing w:after="0"/>
        <w:ind w:left="0"/>
        <w:jc w:val="both"/>
        <w:rPr>
          <w:rFonts w:ascii="Arial" w:hAnsi="Arial" w:cs="Arial"/>
          <w:color w:val="000000"/>
          <w:lang w:val="es-UY"/>
        </w:rPr>
      </w:pPr>
      <w:r w:rsidRPr="00956343">
        <w:rPr>
          <w:rFonts w:ascii="Arial" w:hAnsi="Arial" w:cs="Arial"/>
          <w:color w:val="000000"/>
          <w:lang w:val="es-UY"/>
        </w:rPr>
        <w:t xml:space="preserve">Considerando que los acuerdos antes mencionados podrían resultar inconsistentes con la Resolución GMC </w:t>
      </w:r>
      <w:proofErr w:type="spellStart"/>
      <w:r w:rsidRPr="00956343">
        <w:rPr>
          <w:rFonts w:ascii="Arial" w:hAnsi="Arial" w:cs="Arial"/>
          <w:color w:val="000000"/>
          <w:lang w:val="es-UY"/>
        </w:rPr>
        <w:t>N°</w:t>
      </w:r>
      <w:proofErr w:type="spellEnd"/>
      <w:r w:rsidRPr="00956343">
        <w:rPr>
          <w:rFonts w:ascii="Arial" w:hAnsi="Arial" w:cs="Arial"/>
          <w:color w:val="000000"/>
          <w:lang w:val="es-UY"/>
        </w:rPr>
        <w:t xml:space="preserve"> 34/10- RTM sobre aditivos alimentarios autorizados para ser utilizados según las Buenas Prácticas de Fabricación (BPF), las Delegaciones acordaron incluir en la Tabla 1 de la mencionada Resolución la función colorante para el aditivo Carbonato de Calcio (INS 170i) y la función </w:t>
      </w:r>
      <w:proofErr w:type="spellStart"/>
      <w:r w:rsidRPr="00956343">
        <w:rPr>
          <w:rFonts w:ascii="Arial" w:hAnsi="Arial" w:cs="Arial"/>
          <w:color w:val="000000"/>
          <w:lang w:val="es-UY"/>
        </w:rPr>
        <w:t>antihumectante</w:t>
      </w:r>
      <w:proofErr w:type="spellEnd"/>
      <w:r w:rsidRPr="00956343">
        <w:rPr>
          <w:rFonts w:ascii="Arial" w:hAnsi="Arial" w:cs="Arial"/>
          <w:color w:val="000000"/>
          <w:lang w:val="es-UY"/>
        </w:rPr>
        <w:t xml:space="preserve"> para el aditivo Bicarbonato de Sodio (INS 500ii).</w:t>
      </w:r>
    </w:p>
    <w:p w14:paraId="78698831" w14:textId="77777777" w:rsidR="00414B7B" w:rsidRPr="00956343" w:rsidRDefault="00414B7B" w:rsidP="00532D2B">
      <w:pPr>
        <w:pStyle w:val="Sangradetextonormal"/>
        <w:spacing w:after="0"/>
        <w:ind w:left="0"/>
        <w:jc w:val="both"/>
        <w:rPr>
          <w:color w:val="000000"/>
          <w:sz w:val="27"/>
          <w:szCs w:val="27"/>
          <w:lang w:val="es-UY"/>
        </w:rPr>
      </w:pPr>
    </w:p>
    <w:p w14:paraId="2B75A3DC" w14:textId="32B7E1F9" w:rsidR="007758E3" w:rsidRPr="00956343" w:rsidRDefault="00414B7B" w:rsidP="00532D2B">
      <w:pPr>
        <w:pStyle w:val="Sangradetextonormal"/>
        <w:spacing w:after="0"/>
        <w:ind w:left="0"/>
        <w:jc w:val="both"/>
        <w:rPr>
          <w:rFonts w:ascii="Arial" w:hAnsi="Arial" w:cs="Arial"/>
          <w:lang w:val="es-UY"/>
        </w:rPr>
      </w:pPr>
      <w:r w:rsidRPr="00956343">
        <w:rPr>
          <w:rFonts w:ascii="Arial" w:hAnsi="Arial"/>
          <w:lang w:val="es-UY"/>
        </w:rPr>
        <w:t>Los puntos a revisar fueron acordados en su totalidad, e</w:t>
      </w:r>
      <w:r w:rsidRPr="00956343">
        <w:rPr>
          <w:rFonts w:ascii="Arial" w:hAnsi="Arial" w:cs="Arial"/>
          <w:lang w:val="es-UY"/>
        </w:rPr>
        <w:t xml:space="preserve">levándose el Proyecto de Resolución elaborado para consideración de los Coordinadores Nacionales. </w:t>
      </w:r>
      <w:r w:rsidRPr="00956343">
        <w:rPr>
          <w:rFonts w:ascii="Arial" w:hAnsi="Arial" w:cs="Arial"/>
          <w:b/>
          <w:bCs/>
          <w:lang w:val="es-UY"/>
        </w:rPr>
        <w:t xml:space="preserve">Agregado III e1 </w:t>
      </w:r>
      <w:r w:rsidRPr="007E56D6">
        <w:rPr>
          <w:rFonts w:ascii="Arial" w:hAnsi="Arial" w:cs="Arial"/>
          <w:lang w:val="es-UY"/>
        </w:rPr>
        <w:t>versi</w:t>
      </w:r>
      <w:r w:rsidR="007E56D6" w:rsidRPr="007E56D6">
        <w:rPr>
          <w:rFonts w:ascii="Arial" w:hAnsi="Arial" w:cs="Arial"/>
          <w:lang w:val="es-UY"/>
        </w:rPr>
        <w:t>ó</w:t>
      </w:r>
      <w:r w:rsidRPr="007E56D6">
        <w:rPr>
          <w:rFonts w:ascii="Arial" w:hAnsi="Arial" w:cs="Arial"/>
          <w:lang w:val="es-UY"/>
        </w:rPr>
        <w:t>n español</w:t>
      </w:r>
      <w:r w:rsidRPr="001A2F88">
        <w:rPr>
          <w:rFonts w:ascii="Arial" w:hAnsi="Arial" w:cs="Arial"/>
          <w:lang w:val="es-UY"/>
        </w:rPr>
        <w:t xml:space="preserve">, </w:t>
      </w:r>
      <w:r w:rsidR="001A2F88" w:rsidRPr="001A2F88">
        <w:rPr>
          <w:rFonts w:ascii="Arial" w:hAnsi="Arial" w:cs="Arial"/>
          <w:lang w:val="es-UY"/>
        </w:rPr>
        <w:t xml:space="preserve">y </w:t>
      </w:r>
      <w:r w:rsidRPr="00956343">
        <w:rPr>
          <w:rFonts w:ascii="Arial" w:hAnsi="Arial" w:cs="Arial"/>
          <w:b/>
          <w:bCs/>
          <w:lang w:val="es-UY"/>
        </w:rPr>
        <w:t xml:space="preserve">e2 </w:t>
      </w:r>
      <w:r w:rsidRPr="007E56D6">
        <w:rPr>
          <w:rFonts w:ascii="Arial" w:hAnsi="Arial" w:cs="Arial"/>
          <w:lang w:val="es-UY"/>
        </w:rPr>
        <w:t>versión portugués</w:t>
      </w:r>
    </w:p>
    <w:p w14:paraId="747BF8A5" w14:textId="204A5F6A" w:rsidR="00E3183E" w:rsidRDefault="00E3183E" w:rsidP="00532D2B">
      <w:pPr>
        <w:pStyle w:val="Prrafodelista"/>
        <w:tabs>
          <w:tab w:val="left" w:pos="993"/>
        </w:tabs>
        <w:suppressAutoHyphens/>
        <w:autoSpaceDN w:val="0"/>
        <w:ind w:left="0"/>
        <w:jc w:val="both"/>
        <w:textAlignment w:val="baseline"/>
        <w:rPr>
          <w:rFonts w:ascii="Arial" w:hAnsi="Arial" w:cs="Arial"/>
          <w:bCs/>
          <w:lang w:val="es-UY"/>
        </w:rPr>
      </w:pPr>
    </w:p>
    <w:p w14:paraId="603B3BD3" w14:textId="77777777" w:rsidR="00795CB8" w:rsidRPr="00956343" w:rsidRDefault="00795CB8" w:rsidP="00532D2B">
      <w:pPr>
        <w:pStyle w:val="Prrafodelista"/>
        <w:tabs>
          <w:tab w:val="left" w:pos="993"/>
        </w:tabs>
        <w:suppressAutoHyphens/>
        <w:autoSpaceDN w:val="0"/>
        <w:ind w:left="0"/>
        <w:jc w:val="both"/>
        <w:textAlignment w:val="baseline"/>
        <w:rPr>
          <w:rFonts w:ascii="Arial" w:hAnsi="Arial" w:cs="Arial"/>
          <w:bCs/>
          <w:lang w:val="es-UY"/>
        </w:rPr>
      </w:pPr>
    </w:p>
    <w:p w14:paraId="36B82B40" w14:textId="256BE751" w:rsidR="00355EAF" w:rsidRPr="00956343" w:rsidRDefault="00355EAF" w:rsidP="00532D2B">
      <w:pPr>
        <w:pStyle w:val="Sangradetextonormal"/>
        <w:numPr>
          <w:ilvl w:val="0"/>
          <w:numId w:val="1"/>
        </w:numPr>
        <w:spacing w:after="0"/>
        <w:ind w:left="426" w:hanging="426"/>
        <w:jc w:val="both"/>
        <w:rPr>
          <w:rFonts w:ascii="Arial" w:hAnsi="Arial" w:cs="Arial"/>
          <w:b/>
          <w:bCs/>
          <w:lang w:val="es-UY"/>
        </w:rPr>
      </w:pPr>
      <w:r w:rsidRPr="00956343">
        <w:rPr>
          <w:rFonts w:ascii="Arial" w:hAnsi="Arial" w:cs="Arial"/>
          <w:b/>
          <w:bCs/>
          <w:lang w:val="es-UY"/>
        </w:rPr>
        <w:t>ELABORACIÓN DE REGLAMENTO TÉCNICO MERCOSUR SOBRE SILICONAS DESTINADAS A LA ELABORACION DE MATERIALES, ENVASES, REVESTIMIENTOS Y EQUIPAMIENTOS EN CONTACTO CON ALIMENTOS</w:t>
      </w:r>
    </w:p>
    <w:p w14:paraId="7DDA8CA1" w14:textId="77777777" w:rsidR="00797E14" w:rsidRPr="00956343" w:rsidRDefault="00797E14" w:rsidP="00532D2B">
      <w:pPr>
        <w:ind w:left="360"/>
        <w:jc w:val="both"/>
        <w:rPr>
          <w:lang w:val="es-UY"/>
        </w:rPr>
      </w:pPr>
    </w:p>
    <w:p w14:paraId="4451F86B" w14:textId="77777777" w:rsidR="00797E14" w:rsidRPr="00956343" w:rsidRDefault="00797E14" w:rsidP="00532D2B">
      <w:pPr>
        <w:pStyle w:val="Default"/>
        <w:jc w:val="both"/>
        <w:rPr>
          <w:rFonts w:ascii="Arial" w:hAnsi="Arial" w:cs="Arial"/>
          <w:lang w:val="es-UY"/>
        </w:rPr>
      </w:pPr>
      <w:r w:rsidRPr="00956343">
        <w:rPr>
          <w:rFonts w:ascii="Arial" w:hAnsi="Arial" w:cs="Arial"/>
          <w:lang w:val="es-UY"/>
        </w:rPr>
        <w:t>Se continuó con la elaboración del Reglamento tomando como base el documento de trabajo que constó como Agregado XIX del Acta 02/20, con los comentarios  remitidos por la Delegación de Brasil previo a esta reunión.</w:t>
      </w:r>
    </w:p>
    <w:p w14:paraId="17B40B7F" w14:textId="77777777" w:rsidR="00797E14" w:rsidRPr="00956343" w:rsidRDefault="00797E14" w:rsidP="00532D2B">
      <w:pPr>
        <w:pStyle w:val="Default"/>
        <w:jc w:val="both"/>
        <w:rPr>
          <w:lang w:val="es-UY"/>
        </w:rPr>
      </w:pPr>
    </w:p>
    <w:p w14:paraId="7129CCD1" w14:textId="77777777" w:rsidR="00797E14" w:rsidRPr="00795CB8" w:rsidRDefault="00797E14" w:rsidP="00532D2B">
      <w:pPr>
        <w:pStyle w:val="HTMLconformatoprevio"/>
        <w:shd w:val="clear" w:color="auto" w:fill="FFFFFF"/>
        <w:jc w:val="both"/>
        <w:rPr>
          <w:rFonts w:ascii="Arial" w:eastAsia="Calibri" w:hAnsi="Arial" w:cs="Arial"/>
          <w:bCs/>
          <w:sz w:val="24"/>
          <w:szCs w:val="24"/>
          <w:lang w:val="es-UY" w:eastAsia="en-US"/>
        </w:rPr>
      </w:pPr>
      <w:r w:rsidRPr="00795CB8">
        <w:rPr>
          <w:rFonts w:ascii="Arial" w:eastAsia="Calibri" w:hAnsi="Arial" w:cs="Arial"/>
          <w:bCs/>
          <w:sz w:val="24"/>
          <w:szCs w:val="24"/>
          <w:lang w:val="es-UY" w:eastAsia="en-US"/>
        </w:rPr>
        <w:lastRenderedPageBreak/>
        <w:t xml:space="preserve">La Delegación de Brasil continuará evaluando internamente el </w:t>
      </w:r>
      <w:proofErr w:type="spellStart"/>
      <w:r w:rsidRPr="00795CB8">
        <w:rPr>
          <w:rFonts w:ascii="Arial" w:eastAsia="Calibri" w:hAnsi="Arial" w:cs="Arial"/>
          <w:bCs/>
          <w:sz w:val="24"/>
          <w:szCs w:val="24"/>
          <w:lang w:val="es-UY" w:eastAsia="en-US"/>
        </w:rPr>
        <w:t>Item</w:t>
      </w:r>
      <w:proofErr w:type="spellEnd"/>
      <w:r w:rsidRPr="00795CB8">
        <w:rPr>
          <w:rFonts w:ascii="Arial" w:eastAsia="Calibri" w:hAnsi="Arial" w:cs="Arial"/>
          <w:bCs/>
          <w:sz w:val="24"/>
          <w:szCs w:val="24"/>
          <w:lang w:val="es-UY" w:eastAsia="en-US"/>
        </w:rPr>
        <w:t xml:space="preserve"> 2.4 en relación a la mención de listas positivas de materiales plásticos.</w:t>
      </w:r>
    </w:p>
    <w:p w14:paraId="6BA36B47" w14:textId="77777777" w:rsidR="00797E14" w:rsidRPr="00795CB8" w:rsidRDefault="00797E14" w:rsidP="00532D2B">
      <w:pPr>
        <w:pStyle w:val="Default"/>
        <w:jc w:val="both"/>
        <w:rPr>
          <w:rFonts w:ascii="Arial" w:hAnsi="Arial" w:cs="Arial"/>
          <w:color w:val="auto"/>
          <w:lang w:val="es-UY"/>
        </w:rPr>
      </w:pPr>
    </w:p>
    <w:p w14:paraId="77577EA5" w14:textId="6B9A3B71" w:rsidR="00797E14" w:rsidRPr="00795CB8" w:rsidRDefault="00797E14" w:rsidP="00532D2B">
      <w:pPr>
        <w:pStyle w:val="Default"/>
        <w:jc w:val="both"/>
        <w:rPr>
          <w:rFonts w:ascii="Arial" w:hAnsi="Arial" w:cs="Arial"/>
          <w:color w:val="auto"/>
          <w:lang w:val="es-UY"/>
        </w:rPr>
      </w:pPr>
      <w:r w:rsidRPr="00795CB8">
        <w:rPr>
          <w:rFonts w:ascii="Arial" w:hAnsi="Arial" w:cs="Arial"/>
          <w:color w:val="auto"/>
          <w:lang w:val="es-UY"/>
        </w:rPr>
        <w:t xml:space="preserve">La Delegación de Brasil presentó </w:t>
      </w:r>
      <w:r w:rsidR="00503B5E" w:rsidRPr="00795CB8">
        <w:rPr>
          <w:rFonts w:ascii="Arial" w:hAnsi="Arial" w:cs="Arial"/>
          <w:color w:val="auto"/>
          <w:lang w:val="es-UY"/>
        </w:rPr>
        <w:t xml:space="preserve">un </w:t>
      </w:r>
      <w:r w:rsidRPr="00795CB8">
        <w:rPr>
          <w:rFonts w:ascii="Arial" w:hAnsi="Arial" w:cs="Arial"/>
          <w:color w:val="auto"/>
          <w:lang w:val="es-UY"/>
        </w:rPr>
        <w:t>método para la determinación de peróxidos</w:t>
      </w:r>
      <w:r w:rsidR="00503B5E" w:rsidRPr="00795CB8">
        <w:rPr>
          <w:rFonts w:ascii="Arial" w:hAnsi="Arial" w:cs="Arial"/>
          <w:color w:val="auto"/>
          <w:lang w:val="es-UY"/>
        </w:rPr>
        <w:t>.</w:t>
      </w:r>
      <w:r w:rsidRPr="00795CB8">
        <w:rPr>
          <w:rFonts w:ascii="Arial" w:hAnsi="Arial" w:cs="Arial"/>
          <w:color w:val="auto"/>
          <w:lang w:val="es-UY"/>
        </w:rPr>
        <w:t xml:space="preserve"> </w:t>
      </w:r>
      <w:r w:rsidR="00503B5E" w:rsidRPr="00795CB8">
        <w:rPr>
          <w:rFonts w:ascii="Arial" w:hAnsi="Arial" w:cs="Arial"/>
          <w:color w:val="auto"/>
          <w:lang w:val="es-UY"/>
        </w:rPr>
        <w:t>L</w:t>
      </w:r>
      <w:r w:rsidRPr="00795CB8">
        <w:rPr>
          <w:rFonts w:ascii="Arial" w:hAnsi="Arial" w:cs="Arial"/>
          <w:color w:val="auto"/>
          <w:lang w:val="es-UY"/>
        </w:rPr>
        <w:t xml:space="preserve">as </w:t>
      </w:r>
      <w:r w:rsidR="00503B5E" w:rsidRPr="00795CB8">
        <w:rPr>
          <w:rFonts w:ascii="Arial" w:hAnsi="Arial" w:cs="Arial"/>
          <w:color w:val="auto"/>
          <w:lang w:val="es-UY"/>
        </w:rPr>
        <w:t xml:space="preserve">demás </w:t>
      </w:r>
      <w:r w:rsidRPr="00795CB8">
        <w:rPr>
          <w:rFonts w:ascii="Arial" w:hAnsi="Arial" w:cs="Arial"/>
          <w:color w:val="auto"/>
          <w:lang w:val="es-UY"/>
        </w:rPr>
        <w:t xml:space="preserve">Delegaciones lo evaluarán internamente para la próxima reunión. </w:t>
      </w:r>
    </w:p>
    <w:p w14:paraId="72A289E2" w14:textId="77777777" w:rsidR="00797E14" w:rsidRPr="00795CB8" w:rsidRDefault="00797E14" w:rsidP="00532D2B">
      <w:pPr>
        <w:pStyle w:val="Default"/>
        <w:jc w:val="both"/>
        <w:rPr>
          <w:rFonts w:ascii="Arial" w:hAnsi="Arial" w:cs="Arial"/>
          <w:color w:val="auto"/>
          <w:lang w:val="es-UY"/>
        </w:rPr>
      </w:pPr>
    </w:p>
    <w:p w14:paraId="60908C60" w14:textId="6B8FF683" w:rsidR="00797E14" w:rsidRPr="00795CB8" w:rsidRDefault="00797E14" w:rsidP="00532D2B">
      <w:pPr>
        <w:pStyle w:val="Default"/>
        <w:jc w:val="both"/>
        <w:rPr>
          <w:rFonts w:ascii="Arial" w:hAnsi="Arial" w:cs="Arial"/>
          <w:color w:val="auto"/>
          <w:lang w:val="es-UY"/>
        </w:rPr>
      </w:pPr>
      <w:r w:rsidRPr="00795CB8">
        <w:rPr>
          <w:rFonts w:ascii="Arial" w:hAnsi="Arial" w:cs="Arial"/>
          <w:color w:val="auto"/>
          <w:lang w:val="es-UY"/>
        </w:rPr>
        <w:t>La Delegación de Brasil prop</w:t>
      </w:r>
      <w:r w:rsidR="00AE6007" w:rsidRPr="00795CB8">
        <w:rPr>
          <w:rFonts w:ascii="Arial" w:hAnsi="Arial" w:cs="Arial"/>
          <w:color w:val="auto"/>
          <w:lang w:val="es-UY"/>
        </w:rPr>
        <w:t>uso</w:t>
      </w:r>
      <w:r w:rsidRPr="00795CB8">
        <w:rPr>
          <w:rFonts w:ascii="Arial" w:hAnsi="Arial" w:cs="Arial"/>
          <w:color w:val="auto"/>
          <w:lang w:val="es-UY"/>
        </w:rPr>
        <w:t xml:space="preserve"> la exclusión del ensayo de extractables; las Delegaciones de Argentina, Paraguay y Uruguay ac</w:t>
      </w:r>
      <w:r w:rsidR="00AE6007" w:rsidRPr="00795CB8">
        <w:rPr>
          <w:rFonts w:ascii="Arial" w:hAnsi="Arial" w:cs="Arial"/>
          <w:color w:val="auto"/>
          <w:lang w:val="es-UY"/>
        </w:rPr>
        <w:t>ordaron</w:t>
      </w:r>
      <w:r w:rsidRPr="00795CB8">
        <w:rPr>
          <w:rFonts w:ascii="Arial" w:hAnsi="Arial" w:cs="Arial"/>
          <w:color w:val="auto"/>
          <w:lang w:val="es-UY"/>
        </w:rPr>
        <w:t xml:space="preserve"> continuar </w:t>
      </w:r>
      <w:r w:rsidR="00AE6007" w:rsidRPr="00795CB8">
        <w:rPr>
          <w:rFonts w:ascii="Arial" w:hAnsi="Arial" w:cs="Arial"/>
          <w:color w:val="auto"/>
          <w:lang w:val="es-UY"/>
        </w:rPr>
        <w:t xml:space="preserve">con </w:t>
      </w:r>
      <w:r w:rsidRPr="00795CB8">
        <w:rPr>
          <w:rFonts w:ascii="Arial" w:hAnsi="Arial" w:cs="Arial"/>
          <w:color w:val="auto"/>
          <w:lang w:val="es-UY"/>
        </w:rPr>
        <w:t xml:space="preserve">la búsqueda de información sobre </w:t>
      </w:r>
      <w:r w:rsidR="00503B5E" w:rsidRPr="00795CB8">
        <w:rPr>
          <w:rFonts w:ascii="Arial" w:hAnsi="Arial" w:cs="Arial"/>
          <w:color w:val="auto"/>
          <w:lang w:val="es-UY"/>
        </w:rPr>
        <w:t xml:space="preserve">un </w:t>
      </w:r>
      <w:r w:rsidRPr="00795CB8">
        <w:rPr>
          <w:rFonts w:ascii="Arial" w:hAnsi="Arial" w:cs="Arial"/>
          <w:color w:val="auto"/>
          <w:lang w:val="es-UY"/>
        </w:rPr>
        <w:t>método para extractables.</w:t>
      </w:r>
    </w:p>
    <w:p w14:paraId="246620A9" w14:textId="77777777" w:rsidR="00797E14" w:rsidRPr="00795CB8" w:rsidRDefault="00797E14" w:rsidP="00532D2B">
      <w:pPr>
        <w:pStyle w:val="Prrafodelista"/>
        <w:ind w:left="0"/>
        <w:jc w:val="both"/>
        <w:rPr>
          <w:rFonts w:ascii="Arial" w:hAnsi="Arial" w:cs="Arial"/>
          <w:color w:val="000000"/>
          <w:lang w:val="es-UY" w:eastAsia="pt-BR"/>
        </w:rPr>
      </w:pPr>
    </w:p>
    <w:p w14:paraId="7CFFA871" w14:textId="5055E82E" w:rsidR="00797E14" w:rsidRPr="00795CB8" w:rsidRDefault="00797E14" w:rsidP="00532D2B">
      <w:pPr>
        <w:jc w:val="both"/>
        <w:rPr>
          <w:rFonts w:cs="Arial"/>
          <w:color w:val="000000"/>
          <w:szCs w:val="24"/>
          <w:lang w:val="es-UY" w:eastAsia="pt-BR"/>
        </w:rPr>
      </w:pPr>
      <w:r w:rsidRPr="00795CB8">
        <w:rPr>
          <w:rFonts w:cs="Arial"/>
          <w:color w:val="000000"/>
          <w:szCs w:val="24"/>
          <w:lang w:val="es-UY" w:eastAsia="pt-BR"/>
        </w:rPr>
        <w:t xml:space="preserve">El documento de trabajo conteniendo los </w:t>
      </w:r>
      <w:proofErr w:type="spellStart"/>
      <w:r w:rsidRPr="00795CB8">
        <w:rPr>
          <w:rFonts w:cs="Arial"/>
          <w:color w:val="000000"/>
          <w:szCs w:val="24"/>
          <w:lang w:val="es-UY" w:eastAsia="pt-BR"/>
        </w:rPr>
        <w:t>Items</w:t>
      </w:r>
      <w:proofErr w:type="spellEnd"/>
      <w:r w:rsidRPr="00795CB8">
        <w:rPr>
          <w:rFonts w:cs="Arial"/>
          <w:color w:val="000000"/>
          <w:szCs w:val="24"/>
          <w:lang w:val="es-UY" w:eastAsia="pt-BR"/>
        </w:rPr>
        <w:t xml:space="preserve"> acordados y pendientes consta como </w:t>
      </w:r>
      <w:r w:rsidRPr="00795CB8">
        <w:rPr>
          <w:rFonts w:cs="Arial"/>
          <w:b/>
          <w:bCs/>
          <w:color w:val="000000"/>
          <w:szCs w:val="24"/>
          <w:lang w:val="es-UY" w:eastAsia="pt-BR"/>
        </w:rPr>
        <w:t xml:space="preserve">Agregado </w:t>
      </w:r>
      <w:r w:rsidR="00444A16" w:rsidRPr="00795CB8">
        <w:rPr>
          <w:rFonts w:cs="Arial"/>
          <w:b/>
          <w:bCs/>
          <w:color w:val="000000"/>
          <w:szCs w:val="24"/>
          <w:lang w:val="es-UY" w:eastAsia="pt-BR"/>
        </w:rPr>
        <w:t xml:space="preserve">XIII a </w:t>
      </w:r>
      <w:r w:rsidR="00444A16" w:rsidRPr="001A2F88">
        <w:rPr>
          <w:rFonts w:cs="Arial"/>
          <w:color w:val="000000"/>
          <w:szCs w:val="24"/>
          <w:lang w:val="es-UY" w:eastAsia="pt-BR"/>
        </w:rPr>
        <w:t>y</w:t>
      </w:r>
      <w:r w:rsidR="00444A16" w:rsidRPr="00795CB8">
        <w:rPr>
          <w:rFonts w:cs="Arial"/>
          <w:b/>
          <w:bCs/>
          <w:color w:val="000000"/>
          <w:szCs w:val="24"/>
          <w:lang w:val="es-UY" w:eastAsia="pt-BR"/>
        </w:rPr>
        <w:t xml:space="preserve"> b</w:t>
      </w:r>
      <w:r w:rsidRPr="00795CB8">
        <w:rPr>
          <w:rFonts w:cs="Arial"/>
          <w:color w:val="000000"/>
          <w:szCs w:val="24"/>
          <w:lang w:val="es-UY" w:eastAsia="pt-BR"/>
        </w:rPr>
        <w:t xml:space="preserve"> (versión en </w:t>
      </w:r>
      <w:r w:rsidR="00662A21" w:rsidRPr="00795CB8">
        <w:rPr>
          <w:rFonts w:cs="Arial"/>
          <w:color w:val="000000"/>
          <w:szCs w:val="24"/>
          <w:lang w:val="es-UY" w:eastAsia="pt-BR"/>
        </w:rPr>
        <w:t xml:space="preserve">español y </w:t>
      </w:r>
      <w:r w:rsidRPr="00795CB8">
        <w:rPr>
          <w:rFonts w:cs="Arial"/>
          <w:color w:val="000000"/>
          <w:szCs w:val="24"/>
          <w:lang w:val="es-UY" w:eastAsia="pt-BR"/>
        </w:rPr>
        <w:t>portugu</w:t>
      </w:r>
      <w:r w:rsidR="000E668F" w:rsidRPr="00795CB8">
        <w:rPr>
          <w:rFonts w:cs="Arial"/>
          <w:color w:val="000000"/>
          <w:szCs w:val="24"/>
          <w:lang w:val="es-UY" w:eastAsia="pt-BR"/>
        </w:rPr>
        <w:t>é</w:t>
      </w:r>
      <w:r w:rsidRPr="00795CB8">
        <w:rPr>
          <w:rFonts w:cs="Arial"/>
          <w:color w:val="000000"/>
          <w:szCs w:val="24"/>
          <w:lang w:val="es-UY" w:eastAsia="pt-BR"/>
        </w:rPr>
        <w:t>s).</w:t>
      </w:r>
    </w:p>
    <w:p w14:paraId="3C254BD2" w14:textId="77777777" w:rsidR="00797E14" w:rsidRPr="00956343" w:rsidRDefault="00797E14" w:rsidP="00532D2B">
      <w:pPr>
        <w:ind w:left="360"/>
        <w:jc w:val="both"/>
        <w:rPr>
          <w:lang w:val="es-UY"/>
        </w:rPr>
      </w:pPr>
    </w:p>
    <w:p w14:paraId="46CE88E6" w14:textId="77777777" w:rsidR="00355EAF" w:rsidRPr="00956343" w:rsidRDefault="00355EAF" w:rsidP="00532D2B">
      <w:pPr>
        <w:jc w:val="both"/>
        <w:rPr>
          <w:rFonts w:cs="Arial"/>
          <w:color w:val="000000"/>
          <w:szCs w:val="24"/>
          <w:lang w:val="es-UY" w:eastAsia="pt-BR"/>
        </w:rPr>
      </w:pPr>
    </w:p>
    <w:p w14:paraId="0A425C1E" w14:textId="3676465A" w:rsidR="00355EAF" w:rsidRPr="00956343" w:rsidRDefault="00355EAF" w:rsidP="00532D2B">
      <w:pPr>
        <w:pStyle w:val="Sangradetextonormal"/>
        <w:numPr>
          <w:ilvl w:val="0"/>
          <w:numId w:val="1"/>
        </w:numPr>
        <w:spacing w:after="0"/>
        <w:ind w:left="426" w:hanging="426"/>
        <w:jc w:val="both"/>
        <w:rPr>
          <w:rFonts w:ascii="Arial" w:hAnsi="Arial" w:cs="Arial"/>
          <w:b/>
          <w:bCs/>
          <w:lang w:val="es-UY"/>
        </w:rPr>
      </w:pPr>
      <w:r w:rsidRPr="00956343">
        <w:rPr>
          <w:rFonts w:ascii="Arial" w:hAnsi="Arial" w:cs="Arial"/>
          <w:b/>
          <w:bCs/>
          <w:lang w:val="es-UY"/>
        </w:rPr>
        <w:t xml:space="preserve">REVISIÓN DE LA RES. GMC </w:t>
      </w:r>
      <w:proofErr w:type="spellStart"/>
      <w:r w:rsidRPr="00956343">
        <w:rPr>
          <w:rFonts w:ascii="Arial" w:hAnsi="Arial" w:cs="Arial"/>
          <w:b/>
          <w:bCs/>
          <w:lang w:val="es-UY"/>
        </w:rPr>
        <w:t>N°</w:t>
      </w:r>
      <w:proofErr w:type="spellEnd"/>
      <w:r w:rsidRPr="00956343">
        <w:rPr>
          <w:rFonts w:ascii="Arial" w:hAnsi="Arial" w:cs="Arial"/>
          <w:b/>
          <w:bCs/>
          <w:lang w:val="es-UY"/>
        </w:rPr>
        <w:t xml:space="preserve"> 46/06 “DISPOSICIONES PARA ENVASES, REVESTIMIENTOS, UTENSILIOS, TAPAS Y EQUIPAMIENTOS METÁLICOS EN CONTACTO CON ALIMENTOS”</w:t>
      </w:r>
      <w:r w:rsidR="00EE6062" w:rsidRPr="00956343">
        <w:rPr>
          <w:rFonts w:ascii="Arial" w:hAnsi="Arial" w:cs="Arial"/>
          <w:b/>
          <w:bCs/>
          <w:lang w:val="es-UY"/>
        </w:rPr>
        <w:t xml:space="preserve">. OBSERVACIONES DE BRASIL AL P.RES </w:t>
      </w:r>
      <w:proofErr w:type="spellStart"/>
      <w:r w:rsidR="00EE6062" w:rsidRPr="00956343">
        <w:rPr>
          <w:rFonts w:ascii="Arial" w:hAnsi="Arial" w:cs="Arial"/>
          <w:b/>
          <w:bCs/>
          <w:lang w:val="es-UY"/>
        </w:rPr>
        <w:t>N°</w:t>
      </w:r>
      <w:proofErr w:type="spellEnd"/>
      <w:r w:rsidR="00EE6062" w:rsidRPr="00956343">
        <w:rPr>
          <w:rFonts w:ascii="Arial" w:hAnsi="Arial" w:cs="Arial"/>
          <w:b/>
          <w:bCs/>
          <w:lang w:val="es-UY"/>
        </w:rPr>
        <w:t xml:space="preserve"> 19/19 RESULTANTES DE LA CONSULTA INTERNA.</w:t>
      </w:r>
    </w:p>
    <w:p w14:paraId="2ED4B41B" w14:textId="77777777" w:rsidR="00355EAF" w:rsidRPr="00956343" w:rsidRDefault="00355EAF" w:rsidP="00532D2B">
      <w:pPr>
        <w:jc w:val="both"/>
        <w:rPr>
          <w:rFonts w:cs="Arial"/>
          <w:lang w:val="es-UY"/>
        </w:rPr>
      </w:pPr>
    </w:p>
    <w:p w14:paraId="1939D91A" w14:textId="1C22A4E1" w:rsidR="00816420" w:rsidRPr="00956343" w:rsidRDefault="00816420" w:rsidP="00532D2B">
      <w:pPr>
        <w:jc w:val="both"/>
        <w:rPr>
          <w:rFonts w:cs="Arial"/>
          <w:lang w:val="es-UY"/>
        </w:rPr>
      </w:pPr>
      <w:r w:rsidRPr="00956343">
        <w:rPr>
          <w:rFonts w:cs="Arial"/>
          <w:lang w:val="es-UY"/>
        </w:rPr>
        <w:t xml:space="preserve">Se </w:t>
      </w:r>
      <w:proofErr w:type="spellStart"/>
      <w:r w:rsidRPr="00956343">
        <w:rPr>
          <w:rFonts w:cs="Arial"/>
          <w:lang w:val="es-UY"/>
        </w:rPr>
        <w:t>di</w:t>
      </w:r>
      <w:r w:rsidR="005F23A5" w:rsidRPr="00956343">
        <w:rPr>
          <w:rFonts w:cs="Arial"/>
          <w:lang w:val="es-UY"/>
        </w:rPr>
        <w:t>ó</w:t>
      </w:r>
      <w:proofErr w:type="spellEnd"/>
      <w:r w:rsidRPr="00956343">
        <w:rPr>
          <w:rFonts w:cs="Arial"/>
          <w:lang w:val="es-UY"/>
        </w:rPr>
        <w:t xml:space="preserve"> inicio al tratamiento de la segunda parte de la revisión de la </w:t>
      </w:r>
      <w:proofErr w:type="spellStart"/>
      <w:r w:rsidRPr="00956343">
        <w:rPr>
          <w:rFonts w:cs="Arial"/>
          <w:lang w:val="es-UY"/>
        </w:rPr>
        <w:t>Res.GMC</w:t>
      </w:r>
      <w:proofErr w:type="spellEnd"/>
      <w:r w:rsidRPr="00956343">
        <w:rPr>
          <w:rFonts w:cs="Arial"/>
          <w:lang w:val="es-UY"/>
        </w:rPr>
        <w:t xml:space="preserve"> No. 46/06 de acuerdo a lo establecido en el punto 10 del Acta 03/19.</w:t>
      </w:r>
    </w:p>
    <w:p w14:paraId="5B4A794F" w14:textId="77777777" w:rsidR="00816420" w:rsidRPr="00956343" w:rsidRDefault="00816420" w:rsidP="00532D2B">
      <w:pPr>
        <w:jc w:val="both"/>
        <w:rPr>
          <w:rFonts w:cs="Arial"/>
          <w:lang w:val="es-UY"/>
        </w:rPr>
      </w:pPr>
      <w:r w:rsidRPr="00956343">
        <w:rPr>
          <w:rFonts w:cs="Arial"/>
          <w:lang w:val="es-UY"/>
        </w:rPr>
        <w:t>Las Delegaciones intercambiaron informaciones y referencias respecto de los temas a tratar.</w:t>
      </w:r>
    </w:p>
    <w:p w14:paraId="531CB4BF" w14:textId="77777777" w:rsidR="00816420" w:rsidRPr="00956343" w:rsidRDefault="00816420" w:rsidP="00532D2B">
      <w:pPr>
        <w:jc w:val="both"/>
        <w:rPr>
          <w:rFonts w:cs="Arial"/>
          <w:lang w:val="es-UY"/>
        </w:rPr>
      </w:pPr>
    </w:p>
    <w:p w14:paraId="0F4EF68E" w14:textId="11BCF006" w:rsidR="00816420" w:rsidRDefault="00816420" w:rsidP="00532D2B">
      <w:pPr>
        <w:jc w:val="both"/>
        <w:rPr>
          <w:rFonts w:cs="Arial"/>
          <w:lang w:val="es-UY"/>
        </w:rPr>
      </w:pPr>
      <w:r w:rsidRPr="00956343">
        <w:rPr>
          <w:rFonts w:cs="Arial"/>
          <w:lang w:val="es-UY"/>
        </w:rPr>
        <w:t xml:space="preserve">Considerando los antecedentes del tratamiento del tema de la revisión de la Res. GMC </w:t>
      </w:r>
      <w:proofErr w:type="spellStart"/>
      <w:r w:rsidR="00B25666" w:rsidRPr="00956343">
        <w:rPr>
          <w:rFonts w:cs="Arial"/>
          <w:lang w:val="es-UY"/>
        </w:rPr>
        <w:t>Nº</w:t>
      </w:r>
      <w:proofErr w:type="spellEnd"/>
      <w:r w:rsidR="00B25666" w:rsidRPr="00956343">
        <w:rPr>
          <w:rFonts w:cs="Arial"/>
          <w:lang w:val="es-UY"/>
        </w:rPr>
        <w:t xml:space="preserve"> </w:t>
      </w:r>
      <w:r w:rsidRPr="00956343">
        <w:rPr>
          <w:rFonts w:cs="Arial"/>
          <w:lang w:val="es-UY"/>
        </w:rPr>
        <w:t>46/06, la Delegación de Brasil solicit</w:t>
      </w:r>
      <w:r w:rsidR="00C0365B" w:rsidRPr="00956343">
        <w:rPr>
          <w:rFonts w:cs="Arial"/>
          <w:lang w:val="es-UY"/>
        </w:rPr>
        <w:t>ó</w:t>
      </w:r>
      <w:r w:rsidRPr="00956343">
        <w:rPr>
          <w:rFonts w:cs="Arial"/>
          <w:lang w:val="es-UY"/>
        </w:rPr>
        <w:t xml:space="preserve"> a las demás Delegaciones mayor especificidad en relación a los puntos a revisar, y que sea elaborado un Documento de Trabajo con la propuesta de revisión. </w:t>
      </w:r>
    </w:p>
    <w:p w14:paraId="1850DFB0" w14:textId="77777777" w:rsidR="00795CB8" w:rsidRPr="00956343" w:rsidRDefault="00795CB8" w:rsidP="00532D2B">
      <w:pPr>
        <w:jc w:val="both"/>
        <w:rPr>
          <w:rFonts w:cs="Arial"/>
          <w:lang w:val="es-UY"/>
        </w:rPr>
      </w:pPr>
    </w:p>
    <w:p w14:paraId="63556007" w14:textId="7F33CED7" w:rsidR="00816420" w:rsidRPr="00956343" w:rsidRDefault="00816420" w:rsidP="00532D2B">
      <w:pPr>
        <w:jc w:val="both"/>
        <w:rPr>
          <w:rFonts w:cs="Arial"/>
          <w:lang w:val="es-UY"/>
        </w:rPr>
      </w:pPr>
      <w:r w:rsidRPr="00956343">
        <w:rPr>
          <w:rFonts w:cs="Arial"/>
          <w:lang w:val="es-UY"/>
        </w:rPr>
        <w:t>La Delegación de Brasil solicit</w:t>
      </w:r>
      <w:r w:rsidR="00B25666" w:rsidRPr="00956343">
        <w:rPr>
          <w:rFonts w:cs="Arial"/>
          <w:lang w:val="es-UY"/>
        </w:rPr>
        <w:t>ó</w:t>
      </w:r>
      <w:r w:rsidRPr="00956343">
        <w:rPr>
          <w:rFonts w:cs="Arial"/>
          <w:lang w:val="es-UY"/>
        </w:rPr>
        <w:t xml:space="preserve"> que solamente sean discutidos aquellos puntos que fuesen presentados por las Delegaciones, con sus respectivas justificaciones, en un plazo de hasta treinta días previo a la reunión.</w:t>
      </w:r>
    </w:p>
    <w:p w14:paraId="5D51E075" w14:textId="77777777" w:rsidR="00816420" w:rsidRPr="00956343" w:rsidRDefault="00816420" w:rsidP="00532D2B">
      <w:pPr>
        <w:jc w:val="both"/>
        <w:rPr>
          <w:rFonts w:cs="Arial"/>
          <w:color w:val="4472C4" w:themeColor="accent1"/>
          <w:lang w:val="es-UY"/>
        </w:rPr>
      </w:pPr>
    </w:p>
    <w:p w14:paraId="291CC245" w14:textId="27BCAEA5" w:rsidR="00816420" w:rsidRPr="00956343" w:rsidRDefault="00816420" w:rsidP="00532D2B">
      <w:pPr>
        <w:jc w:val="both"/>
        <w:rPr>
          <w:rFonts w:cs="Arial"/>
          <w:lang w:val="es-UY"/>
        </w:rPr>
      </w:pPr>
      <w:r w:rsidRPr="00956343">
        <w:rPr>
          <w:rFonts w:cs="Arial"/>
          <w:lang w:val="es-UY"/>
        </w:rPr>
        <w:t xml:space="preserve">La Delegación de Argentina informó que se encontraba analizando internamente el tema, particularmente en lo que respecta a la actualización de la lista de aceros, y sobre la posibilidad de establecer límites de migración específica de metales. </w:t>
      </w:r>
    </w:p>
    <w:p w14:paraId="0C84BF38" w14:textId="77777777" w:rsidR="00225CCB" w:rsidRPr="00956343" w:rsidRDefault="00225CCB" w:rsidP="00532D2B">
      <w:pPr>
        <w:jc w:val="both"/>
        <w:rPr>
          <w:rFonts w:cs="Arial"/>
          <w:lang w:val="es-UY"/>
        </w:rPr>
      </w:pPr>
    </w:p>
    <w:p w14:paraId="4F559BC5" w14:textId="77777777" w:rsidR="00816420" w:rsidRPr="00956343" w:rsidRDefault="00816420" w:rsidP="00532D2B">
      <w:pPr>
        <w:jc w:val="both"/>
        <w:rPr>
          <w:rFonts w:cs="Arial"/>
          <w:lang w:val="es-UY"/>
        </w:rPr>
      </w:pPr>
      <w:r w:rsidRPr="00956343">
        <w:rPr>
          <w:rFonts w:cs="Arial"/>
          <w:lang w:val="es-UY"/>
        </w:rPr>
        <w:t>La Delegación de Argentina se comprometió a elaborar un documento sobre el tema y remitirlo a los demás Estados Partes hasta treinta días antes de la próxima reunión.</w:t>
      </w:r>
    </w:p>
    <w:p w14:paraId="50801E20" w14:textId="71A21DAE" w:rsidR="00560561" w:rsidRDefault="00560561" w:rsidP="00532D2B">
      <w:pPr>
        <w:pStyle w:val="Sangradetextonormal"/>
        <w:spacing w:after="0"/>
        <w:ind w:left="0"/>
        <w:jc w:val="both"/>
        <w:rPr>
          <w:rFonts w:ascii="Arial" w:hAnsi="Arial" w:cs="Arial"/>
          <w:b/>
          <w:bCs/>
          <w:lang w:val="es-UY"/>
        </w:rPr>
      </w:pPr>
    </w:p>
    <w:p w14:paraId="735985A2" w14:textId="77777777" w:rsidR="00795CB8" w:rsidRPr="00956343" w:rsidRDefault="00795CB8" w:rsidP="00532D2B">
      <w:pPr>
        <w:pStyle w:val="Sangradetextonormal"/>
        <w:spacing w:after="0"/>
        <w:ind w:left="0"/>
        <w:jc w:val="both"/>
        <w:rPr>
          <w:rFonts w:ascii="Arial" w:hAnsi="Arial" w:cs="Arial"/>
          <w:b/>
          <w:bCs/>
          <w:lang w:val="es-UY"/>
        </w:rPr>
      </w:pPr>
    </w:p>
    <w:p w14:paraId="622B8BBA" w14:textId="3BB46EED" w:rsidR="00E36CBC" w:rsidRPr="00956343" w:rsidRDefault="00442712" w:rsidP="00532D2B">
      <w:pPr>
        <w:pStyle w:val="Sangradetextonormal"/>
        <w:numPr>
          <w:ilvl w:val="0"/>
          <w:numId w:val="1"/>
        </w:numPr>
        <w:spacing w:after="0"/>
        <w:ind w:hanging="450"/>
        <w:jc w:val="both"/>
        <w:rPr>
          <w:rFonts w:ascii="Arial" w:hAnsi="Arial" w:cs="Arial"/>
          <w:lang w:val="es-UY"/>
        </w:rPr>
      </w:pPr>
      <w:r w:rsidRPr="00956343">
        <w:rPr>
          <w:rFonts w:ascii="Arial" w:hAnsi="Arial" w:cs="Arial"/>
          <w:b/>
          <w:bCs/>
          <w:lang w:val="es-UY"/>
        </w:rPr>
        <w:t>CUANTIFICACIÓN DE LOS AVANCES EN LAS ACTIVIDADES Y LOS DOCUMENTOS DE TRABAJO PREVISTOS EN EL PROGRAMA DE</w:t>
      </w:r>
      <w:r w:rsidR="0006710B" w:rsidRPr="00956343">
        <w:rPr>
          <w:rFonts w:ascii="Arial" w:hAnsi="Arial" w:cs="Arial"/>
          <w:b/>
          <w:bCs/>
          <w:lang w:val="es-UY"/>
        </w:rPr>
        <w:t xml:space="preserve"> </w:t>
      </w:r>
      <w:r w:rsidRPr="00956343">
        <w:rPr>
          <w:rFonts w:ascii="Arial" w:hAnsi="Arial" w:cs="Arial"/>
          <w:b/>
          <w:bCs/>
          <w:lang w:val="es-UY"/>
        </w:rPr>
        <w:t>TRABAJO 2019 - 2020</w:t>
      </w:r>
      <w:r w:rsidRPr="00956343">
        <w:rPr>
          <w:rFonts w:ascii="Arial" w:hAnsi="Arial" w:cs="Arial"/>
          <w:b/>
          <w:bCs/>
          <w:lang w:val="es-UY"/>
        </w:rPr>
        <w:cr/>
      </w:r>
    </w:p>
    <w:p w14:paraId="2F208D70" w14:textId="77777777" w:rsidR="00956343" w:rsidRPr="00956343" w:rsidRDefault="00E36CBC" w:rsidP="00956343">
      <w:pPr>
        <w:pStyle w:val="Sangradetextonormal"/>
        <w:spacing w:after="0"/>
        <w:ind w:left="-90"/>
        <w:jc w:val="both"/>
        <w:rPr>
          <w:rFonts w:ascii="Arial" w:hAnsi="Arial" w:cs="Arial"/>
          <w:bCs/>
          <w:lang w:val="es-UY"/>
        </w:rPr>
      </w:pPr>
      <w:r w:rsidRPr="00956343">
        <w:rPr>
          <w:rFonts w:ascii="Arial" w:hAnsi="Arial" w:cs="Arial"/>
          <w:lang w:val="es-UY"/>
        </w:rPr>
        <w:t xml:space="preserve">El cuadro con el Grado de Avance consta como </w:t>
      </w:r>
      <w:r w:rsidRPr="00956343">
        <w:rPr>
          <w:rFonts w:ascii="Arial" w:hAnsi="Arial" w:cs="Arial"/>
          <w:b/>
          <w:bCs/>
          <w:lang w:val="es-UY"/>
        </w:rPr>
        <w:t>Agregado X</w:t>
      </w:r>
      <w:r w:rsidR="003B431F" w:rsidRPr="00956343">
        <w:rPr>
          <w:rFonts w:ascii="Arial" w:hAnsi="Arial" w:cs="Arial"/>
          <w:b/>
          <w:bCs/>
          <w:lang w:val="es-UY"/>
        </w:rPr>
        <w:t>V</w:t>
      </w:r>
      <w:r w:rsidRPr="00956343">
        <w:rPr>
          <w:rFonts w:ascii="Arial" w:hAnsi="Arial" w:cs="Arial"/>
          <w:b/>
          <w:bCs/>
          <w:lang w:val="es-UY"/>
        </w:rPr>
        <w:t>.</w:t>
      </w:r>
      <w:r w:rsidRPr="00956343">
        <w:rPr>
          <w:rFonts w:ascii="Arial" w:hAnsi="Arial" w:cs="Arial"/>
          <w:bCs/>
          <w:lang w:val="es-UY"/>
        </w:rPr>
        <w:cr/>
      </w:r>
    </w:p>
    <w:p w14:paraId="528F8AA7" w14:textId="71C02FF4" w:rsidR="005A610F" w:rsidRPr="00956343" w:rsidRDefault="00550F9A" w:rsidP="00956343">
      <w:pPr>
        <w:pStyle w:val="Sangradetextonormal"/>
        <w:spacing w:after="0"/>
        <w:ind w:left="-90"/>
        <w:jc w:val="both"/>
      </w:pPr>
      <w:r w:rsidRPr="00956343">
        <w:rPr>
          <w:rFonts w:ascii="Arial" w:hAnsi="Arial" w:cs="Arial"/>
          <w:lang w:val="es-UY"/>
        </w:rPr>
        <w:lastRenderedPageBreak/>
        <w:t>El cuadro con el informe</w:t>
      </w:r>
      <w:r w:rsidR="005A610F" w:rsidRPr="00956343">
        <w:rPr>
          <w:rFonts w:ascii="Arial" w:hAnsi="Arial" w:cs="Arial"/>
          <w:lang w:val="es-UY"/>
        </w:rPr>
        <w:t xml:space="preserve"> semestral sobre el grado de avance del programa de trabajo del periodo (2019-2020) consta como </w:t>
      </w:r>
      <w:r w:rsidR="005A610F" w:rsidRPr="00956343">
        <w:rPr>
          <w:rFonts w:ascii="Arial" w:hAnsi="Arial" w:cs="Arial"/>
          <w:b/>
          <w:bCs/>
          <w:lang w:val="es-UY"/>
        </w:rPr>
        <w:t>Agregado X</w:t>
      </w:r>
      <w:r w:rsidR="00A13911" w:rsidRPr="00956343">
        <w:rPr>
          <w:rFonts w:ascii="Arial" w:hAnsi="Arial" w:cs="Arial"/>
          <w:b/>
          <w:bCs/>
          <w:lang w:val="es-UY"/>
        </w:rPr>
        <w:t>IX</w:t>
      </w:r>
      <w:r w:rsidR="00956343" w:rsidRPr="00956343">
        <w:rPr>
          <w:rFonts w:ascii="Arial" w:hAnsi="Arial" w:cs="Arial"/>
          <w:b/>
          <w:bCs/>
          <w:lang w:val="es-UY"/>
        </w:rPr>
        <w:t>.</w:t>
      </w:r>
    </w:p>
    <w:p w14:paraId="3BA29921" w14:textId="03503C76" w:rsidR="00550F9A" w:rsidRPr="00956343" w:rsidRDefault="00550F9A" w:rsidP="00956343">
      <w:pPr>
        <w:pStyle w:val="Sangradetextonormal"/>
        <w:spacing w:after="0"/>
        <w:ind w:left="-90"/>
        <w:jc w:val="both"/>
        <w:rPr>
          <w:rFonts w:ascii="Arial" w:hAnsi="Arial" w:cs="Arial"/>
          <w:lang w:val="es-UY"/>
        </w:rPr>
      </w:pPr>
    </w:p>
    <w:p w14:paraId="382C2E32" w14:textId="77777777" w:rsidR="0050390B" w:rsidRPr="00956343" w:rsidRDefault="0050390B" w:rsidP="00532D2B">
      <w:pPr>
        <w:pStyle w:val="Sangradetextonormal"/>
        <w:spacing w:after="0"/>
        <w:ind w:left="360"/>
        <w:jc w:val="both"/>
        <w:rPr>
          <w:rFonts w:ascii="Arial" w:hAnsi="Arial" w:cs="Arial"/>
          <w:lang w:val="es-UY"/>
        </w:rPr>
      </w:pPr>
    </w:p>
    <w:p w14:paraId="5D5EB986" w14:textId="77777777" w:rsidR="00F2671D" w:rsidRPr="00956343" w:rsidRDefault="00F2671D" w:rsidP="00532D2B">
      <w:pPr>
        <w:pStyle w:val="Prrafodelista"/>
        <w:numPr>
          <w:ilvl w:val="0"/>
          <w:numId w:val="1"/>
        </w:numPr>
        <w:suppressAutoHyphens/>
        <w:jc w:val="both"/>
        <w:rPr>
          <w:b/>
          <w:lang w:val="es-ES"/>
        </w:rPr>
      </w:pPr>
      <w:r w:rsidRPr="00956343">
        <w:rPr>
          <w:rFonts w:ascii="Arial" w:hAnsi="Arial" w:cs="Arial"/>
          <w:b/>
          <w:lang w:val="es-UY" w:eastAsia="es-ES"/>
        </w:rPr>
        <w:t>INFORME DE CUMPLIMIENTO PROGRAMA DE TRABAJO 2019-2020</w:t>
      </w:r>
    </w:p>
    <w:p w14:paraId="16002F6F" w14:textId="77777777" w:rsidR="00F2671D" w:rsidRPr="00956343" w:rsidRDefault="00F2671D" w:rsidP="00532D2B">
      <w:pPr>
        <w:pStyle w:val="Sangradetextonormal"/>
        <w:spacing w:after="0"/>
        <w:ind w:left="360"/>
        <w:jc w:val="both"/>
        <w:rPr>
          <w:rFonts w:cs="Arial"/>
          <w:b/>
          <w:bCs/>
          <w:lang w:val="es-AR" w:eastAsia="en-US"/>
        </w:rPr>
      </w:pPr>
    </w:p>
    <w:p w14:paraId="2028826D" w14:textId="0BE86CDE" w:rsidR="00F2671D" w:rsidRPr="00956343" w:rsidRDefault="00F2671D" w:rsidP="00532D2B">
      <w:pPr>
        <w:autoSpaceDE w:val="0"/>
        <w:autoSpaceDN w:val="0"/>
        <w:adjustRightInd w:val="0"/>
        <w:jc w:val="both"/>
        <w:rPr>
          <w:rFonts w:cs="Arial"/>
          <w:szCs w:val="24"/>
          <w:lang w:val="es-AR" w:eastAsia="en-US"/>
        </w:rPr>
      </w:pPr>
      <w:r w:rsidRPr="00956343">
        <w:rPr>
          <w:rFonts w:cs="Arial"/>
          <w:szCs w:val="24"/>
          <w:lang w:val="es-AR" w:eastAsia="en-US"/>
        </w:rPr>
        <w:t xml:space="preserve">El cuadro con el Informe de Cumplimiento del Programa de Trabajo 2019-2020 consta como </w:t>
      </w:r>
      <w:r w:rsidRPr="00956343">
        <w:rPr>
          <w:rFonts w:cs="Arial"/>
          <w:b/>
          <w:bCs/>
          <w:szCs w:val="24"/>
          <w:lang w:val="es-AR" w:eastAsia="en-US"/>
        </w:rPr>
        <w:t>Agregado</w:t>
      </w:r>
      <w:r w:rsidR="003B431F" w:rsidRPr="00956343">
        <w:rPr>
          <w:rFonts w:cs="Arial"/>
          <w:b/>
          <w:bCs/>
          <w:szCs w:val="24"/>
          <w:lang w:val="es-AR" w:eastAsia="en-US"/>
        </w:rPr>
        <w:t xml:space="preserve"> XVI</w:t>
      </w:r>
      <w:r w:rsidRPr="00956343">
        <w:rPr>
          <w:rFonts w:cs="Arial"/>
          <w:b/>
          <w:bCs/>
          <w:szCs w:val="24"/>
          <w:lang w:val="es-AR" w:eastAsia="en-US"/>
        </w:rPr>
        <w:t>.</w:t>
      </w:r>
      <w:r w:rsidRPr="00956343">
        <w:rPr>
          <w:rFonts w:cs="Arial"/>
          <w:szCs w:val="24"/>
          <w:lang w:val="es-AR" w:eastAsia="en-US"/>
        </w:rPr>
        <w:t xml:space="preserve">  </w:t>
      </w:r>
    </w:p>
    <w:p w14:paraId="21BD18DD" w14:textId="77777777" w:rsidR="00F2671D" w:rsidRPr="00956343" w:rsidRDefault="00F2671D" w:rsidP="00795CB8">
      <w:pPr>
        <w:pStyle w:val="Sangradetextonormal"/>
        <w:spacing w:after="0"/>
        <w:ind w:left="0"/>
        <w:jc w:val="both"/>
        <w:rPr>
          <w:rFonts w:ascii="Arial" w:hAnsi="Arial" w:cs="Arial"/>
          <w:b/>
          <w:lang w:val="es-UY"/>
        </w:rPr>
      </w:pPr>
    </w:p>
    <w:p w14:paraId="4C2C5FA9" w14:textId="77777777" w:rsidR="00F2671D" w:rsidRPr="00956343" w:rsidRDefault="00F2671D" w:rsidP="00795CB8">
      <w:pPr>
        <w:pStyle w:val="Sangradetextonormal"/>
        <w:spacing w:after="0"/>
        <w:ind w:left="0"/>
        <w:jc w:val="both"/>
        <w:rPr>
          <w:rFonts w:ascii="Arial" w:hAnsi="Arial" w:cs="Arial"/>
          <w:b/>
          <w:lang w:val="es-UY"/>
        </w:rPr>
      </w:pPr>
    </w:p>
    <w:p w14:paraId="511D939C" w14:textId="27732C56" w:rsidR="00F63F97" w:rsidRPr="00956343" w:rsidRDefault="00F63F97" w:rsidP="00532D2B">
      <w:pPr>
        <w:pStyle w:val="Sangradetextonormal"/>
        <w:numPr>
          <w:ilvl w:val="0"/>
          <w:numId w:val="1"/>
        </w:numPr>
        <w:spacing w:after="0"/>
        <w:jc w:val="both"/>
        <w:rPr>
          <w:rFonts w:ascii="Arial" w:hAnsi="Arial" w:cs="Arial"/>
          <w:b/>
          <w:lang w:val="es-UY"/>
        </w:rPr>
      </w:pPr>
      <w:r w:rsidRPr="00956343">
        <w:rPr>
          <w:rFonts w:ascii="Arial" w:hAnsi="Arial" w:cs="Arial"/>
          <w:b/>
          <w:lang w:val="es-UY"/>
        </w:rPr>
        <w:t xml:space="preserve">PROGRAMA DE TRABAJO </w:t>
      </w:r>
      <w:r w:rsidR="00962C6B" w:rsidRPr="00956343">
        <w:rPr>
          <w:rFonts w:ascii="Arial" w:hAnsi="Arial" w:cs="Arial"/>
          <w:b/>
          <w:lang w:val="es-UY"/>
        </w:rPr>
        <w:t>2021 - 2022</w:t>
      </w:r>
    </w:p>
    <w:p w14:paraId="2F19C35C" w14:textId="213463CD" w:rsidR="00F2671D" w:rsidRPr="00956343" w:rsidRDefault="00F2671D" w:rsidP="00532D2B">
      <w:pPr>
        <w:pStyle w:val="Sangradetextonormal"/>
        <w:spacing w:after="0"/>
        <w:ind w:left="0"/>
        <w:jc w:val="both"/>
        <w:rPr>
          <w:rFonts w:ascii="Arial" w:hAnsi="Arial" w:cs="Arial"/>
          <w:b/>
          <w:lang w:val="es-UY"/>
        </w:rPr>
      </w:pPr>
    </w:p>
    <w:p w14:paraId="0B958D79" w14:textId="0E057B1A" w:rsidR="00395864" w:rsidRPr="00956343" w:rsidRDefault="00395864" w:rsidP="00532D2B">
      <w:pPr>
        <w:autoSpaceDE w:val="0"/>
        <w:autoSpaceDN w:val="0"/>
        <w:adjustRightInd w:val="0"/>
        <w:jc w:val="both"/>
        <w:rPr>
          <w:rFonts w:cs="Arial"/>
          <w:lang w:val="es-AR"/>
        </w:rPr>
      </w:pPr>
      <w:r w:rsidRPr="00956343">
        <w:rPr>
          <w:rFonts w:cs="Arial"/>
          <w:lang w:val="es-AR"/>
        </w:rPr>
        <w:t xml:space="preserve">Las delegaciones elaboraron el Programa de Trabajo 2021-2022, el cual se eleva a consideración de los Coordinadores Nacionales y consta como </w:t>
      </w:r>
      <w:r w:rsidRPr="00956343">
        <w:rPr>
          <w:rFonts w:cs="Arial"/>
          <w:b/>
          <w:bCs/>
          <w:lang w:val="es-AR"/>
        </w:rPr>
        <w:t xml:space="preserve">Agregado </w:t>
      </w:r>
      <w:r w:rsidR="00E01A8D" w:rsidRPr="00956343">
        <w:rPr>
          <w:rFonts w:cs="Arial"/>
          <w:b/>
          <w:bCs/>
          <w:lang w:val="es-AR"/>
        </w:rPr>
        <w:t>XVII</w:t>
      </w:r>
      <w:r w:rsidR="0050390B" w:rsidRPr="00956343">
        <w:rPr>
          <w:rFonts w:cs="Arial"/>
          <w:b/>
          <w:bCs/>
          <w:lang w:val="es-AR"/>
        </w:rPr>
        <w:t>.</w:t>
      </w:r>
    </w:p>
    <w:p w14:paraId="71E57A66" w14:textId="77777777" w:rsidR="00395864" w:rsidRPr="00956343" w:rsidRDefault="00395864" w:rsidP="00532D2B">
      <w:pPr>
        <w:pStyle w:val="Sangradetextonormal"/>
        <w:spacing w:after="0"/>
        <w:ind w:left="0"/>
        <w:jc w:val="both"/>
        <w:rPr>
          <w:rFonts w:ascii="Arial" w:hAnsi="Arial" w:cs="Arial"/>
          <w:b/>
          <w:lang w:val="es-AR"/>
        </w:rPr>
      </w:pPr>
    </w:p>
    <w:p w14:paraId="6E49CA85" w14:textId="77777777" w:rsidR="00E36CBC" w:rsidRPr="00956343" w:rsidRDefault="00E36CBC" w:rsidP="00795CB8">
      <w:pPr>
        <w:pStyle w:val="Sangradetextonormal"/>
        <w:spacing w:after="0"/>
        <w:ind w:left="0"/>
        <w:jc w:val="both"/>
        <w:rPr>
          <w:rFonts w:ascii="Arial" w:hAnsi="Arial" w:cs="Arial"/>
          <w:b/>
          <w:bCs/>
          <w:lang w:val="es-UY"/>
        </w:rPr>
      </w:pPr>
    </w:p>
    <w:p w14:paraId="366529AD" w14:textId="72EAD2CD" w:rsidR="0006710B" w:rsidRPr="00956343" w:rsidRDefault="0006710B" w:rsidP="00B53DDE">
      <w:pPr>
        <w:pStyle w:val="Sangradetextonormal"/>
        <w:numPr>
          <w:ilvl w:val="0"/>
          <w:numId w:val="1"/>
        </w:numPr>
        <w:spacing w:after="0"/>
        <w:jc w:val="both"/>
        <w:rPr>
          <w:rFonts w:ascii="Arial" w:hAnsi="Arial" w:cs="Arial"/>
          <w:b/>
          <w:bCs/>
          <w:lang w:val="es-UY"/>
        </w:rPr>
      </w:pPr>
      <w:r w:rsidRPr="00956343">
        <w:rPr>
          <w:rFonts w:ascii="Arial" w:hAnsi="Arial" w:cs="Arial"/>
          <w:b/>
          <w:bCs/>
          <w:lang w:val="es-UY"/>
        </w:rPr>
        <w:t>OTROS</w:t>
      </w:r>
    </w:p>
    <w:p w14:paraId="35A5F557" w14:textId="3AC1CF9D" w:rsidR="0006710B" w:rsidRPr="00956343" w:rsidRDefault="0006710B" w:rsidP="00532D2B">
      <w:pPr>
        <w:pStyle w:val="Sangradetextonormal"/>
        <w:spacing w:after="0"/>
        <w:ind w:left="0"/>
        <w:jc w:val="both"/>
        <w:rPr>
          <w:rFonts w:ascii="Arial" w:hAnsi="Arial" w:cs="Arial"/>
          <w:b/>
          <w:bCs/>
          <w:lang w:val="es-UY"/>
        </w:rPr>
      </w:pPr>
    </w:p>
    <w:p w14:paraId="19E80278" w14:textId="1E540136" w:rsidR="002F2647" w:rsidRPr="00956343" w:rsidRDefault="0050390B" w:rsidP="00B30BF4">
      <w:pPr>
        <w:pStyle w:val="Sangradetextonormal"/>
        <w:numPr>
          <w:ilvl w:val="0"/>
          <w:numId w:val="17"/>
        </w:numPr>
        <w:spacing w:after="0"/>
        <w:jc w:val="both"/>
        <w:rPr>
          <w:rFonts w:ascii="Arial" w:hAnsi="Arial" w:cs="Arial"/>
          <w:b/>
          <w:bCs/>
          <w:lang w:val="es-UY"/>
        </w:rPr>
      </w:pPr>
      <w:r w:rsidRPr="00956343">
        <w:rPr>
          <w:rFonts w:ascii="Arial" w:hAnsi="Arial" w:cs="Arial"/>
          <w:b/>
          <w:bCs/>
          <w:lang w:val="es-UY"/>
        </w:rPr>
        <w:t>Revisión de la Res</w:t>
      </w:r>
      <w:r w:rsidR="002F2647" w:rsidRPr="00956343">
        <w:rPr>
          <w:rFonts w:ascii="Arial" w:hAnsi="Arial" w:cs="Arial"/>
          <w:b/>
          <w:bCs/>
          <w:lang w:val="es-UY"/>
        </w:rPr>
        <w:t xml:space="preserve">. GMC </w:t>
      </w:r>
      <w:proofErr w:type="spellStart"/>
      <w:r w:rsidR="002F2647" w:rsidRPr="00956343">
        <w:rPr>
          <w:rFonts w:ascii="Arial" w:hAnsi="Arial" w:cs="Arial"/>
          <w:b/>
          <w:bCs/>
          <w:lang w:val="es-UY"/>
        </w:rPr>
        <w:t>Nº</w:t>
      </w:r>
      <w:proofErr w:type="spellEnd"/>
      <w:r w:rsidR="002F2647" w:rsidRPr="00956343">
        <w:rPr>
          <w:rFonts w:ascii="Arial" w:hAnsi="Arial" w:cs="Arial"/>
          <w:b/>
          <w:bCs/>
          <w:lang w:val="es-UY"/>
        </w:rPr>
        <w:t xml:space="preserve"> 46/03 "RTM </w:t>
      </w:r>
      <w:r w:rsidRPr="00956343">
        <w:rPr>
          <w:rFonts w:ascii="Arial" w:hAnsi="Arial" w:cs="Arial"/>
          <w:b/>
          <w:bCs/>
          <w:lang w:val="es-UY"/>
        </w:rPr>
        <w:t>sobre etiquetado nutricional de alimentos envasados</w:t>
      </w:r>
      <w:r w:rsidR="002F2647" w:rsidRPr="00956343">
        <w:rPr>
          <w:rFonts w:ascii="Arial" w:hAnsi="Arial" w:cs="Arial"/>
          <w:b/>
          <w:bCs/>
          <w:lang w:val="es-UY"/>
        </w:rPr>
        <w:t>"</w:t>
      </w:r>
    </w:p>
    <w:p w14:paraId="6F7D93AB" w14:textId="77777777" w:rsidR="00F75D5A" w:rsidRPr="00956343" w:rsidRDefault="00F75D5A" w:rsidP="00532D2B">
      <w:pPr>
        <w:pStyle w:val="Prrafodelista"/>
        <w:tabs>
          <w:tab w:val="left" w:pos="993"/>
        </w:tabs>
        <w:suppressAutoHyphens/>
        <w:autoSpaceDN w:val="0"/>
        <w:ind w:left="0"/>
        <w:jc w:val="both"/>
        <w:textAlignment w:val="baseline"/>
        <w:rPr>
          <w:rFonts w:ascii="Arial" w:hAnsi="Arial" w:cs="Arial"/>
          <w:bCs/>
          <w:lang w:val="es-UY"/>
        </w:rPr>
      </w:pPr>
    </w:p>
    <w:p w14:paraId="211AB17D" w14:textId="5F6750F7" w:rsidR="002F2647" w:rsidRPr="00956343" w:rsidRDefault="002F2647" w:rsidP="00532D2B">
      <w:pPr>
        <w:pStyle w:val="Prrafodelista"/>
        <w:tabs>
          <w:tab w:val="left" w:pos="993"/>
        </w:tabs>
        <w:suppressAutoHyphens/>
        <w:autoSpaceDN w:val="0"/>
        <w:ind w:left="0"/>
        <w:jc w:val="both"/>
        <w:textAlignment w:val="baseline"/>
        <w:rPr>
          <w:rFonts w:ascii="Arial" w:hAnsi="Arial" w:cs="Arial"/>
          <w:b/>
          <w:lang w:val="es-UY"/>
        </w:rPr>
      </w:pPr>
      <w:r w:rsidRPr="00956343">
        <w:rPr>
          <w:rFonts w:ascii="Arial" w:hAnsi="Arial" w:cs="Arial"/>
          <w:bCs/>
          <w:lang w:val="es-UY"/>
        </w:rPr>
        <w:t>En base a lo acordado en la reunión anterior, en la presente reunión no se dio tratamiento al tema</w:t>
      </w:r>
      <w:r w:rsidR="00B40800" w:rsidRPr="00956343">
        <w:rPr>
          <w:rFonts w:ascii="Arial" w:hAnsi="Arial" w:cs="Arial"/>
          <w:bCs/>
          <w:lang w:val="es-UY"/>
        </w:rPr>
        <w:t>. Las delegaciones acordaron</w:t>
      </w:r>
      <w:r w:rsidRPr="00956343">
        <w:rPr>
          <w:rFonts w:ascii="Arial" w:hAnsi="Arial" w:cs="Arial"/>
          <w:bCs/>
          <w:lang w:val="es-UY"/>
        </w:rPr>
        <w:t xml:space="preserve"> retom</w:t>
      </w:r>
      <w:r w:rsidR="00B40800" w:rsidRPr="00956343">
        <w:rPr>
          <w:rFonts w:ascii="Arial" w:hAnsi="Arial" w:cs="Arial"/>
          <w:bCs/>
          <w:lang w:val="es-UY"/>
        </w:rPr>
        <w:t>ar el tratamiento d</w:t>
      </w:r>
      <w:r w:rsidRPr="00956343">
        <w:rPr>
          <w:rFonts w:ascii="Arial" w:hAnsi="Arial" w:cs="Arial"/>
          <w:bCs/>
          <w:lang w:val="es-UY"/>
        </w:rPr>
        <w:t xml:space="preserve">el mismo en la </w:t>
      </w:r>
      <w:r w:rsidR="009F72CE" w:rsidRPr="00956343">
        <w:rPr>
          <w:rFonts w:ascii="Arial" w:hAnsi="Arial" w:cs="Arial"/>
          <w:bCs/>
          <w:lang w:val="es-UY"/>
        </w:rPr>
        <w:t>segunda</w:t>
      </w:r>
      <w:r w:rsidRPr="00956343">
        <w:rPr>
          <w:rFonts w:ascii="Arial" w:hAnsi="Arial" w:cs="Arial"/>
          <w:bCs/>
          <w:lang w:val="es-UY"/>
        </w:rPr>
        <w:t xml:space="preserve"> reunión</w:t>
      </w:r>
      <w:r w:rsidR="009F72CE" w:rsidRPr="00956343">
        <w:rPr>
          <w:rFonts w:ascii="Arial" w:hAnsi="Arial" w:cs="Arial"/>
          <w:bCs/>
          <w:lang w:val="es-UY"/>
        </w:rPr>
        <w:t xml:space="preserve"> ordinaria del año 2021.</w:t>
      </w:r>
    </w:p>
    <w:p w14:paraId="2D377CC6" w14:textId="5B1C00BE" w:rsidR="00553C34" w:rsidRPr="00956343" w:rsidRDefault="00553C34" w:rsidP="00532D2B">
      <w:pPr>
        <w:pStyle w:val="Sangradetextonormal"/>
        <w:spacing w:after="0"/>
        <w:ind w:left="0"/>
        <w:jc w:val="both"/>
        <w:rPr>
          <w:rFonts w:ascii="Arial" w:hAnsi="Arial" w:cs="Arial"/>
          <w:b/>
          <w:bCs/>
          <w:lang w:val="es-UY"/>
        </w:rPr>
      </w:pPr>
    </w:p>
    <w:p w14:paraId="5C556059" w14:textId="77777777" w:rsidR="007758E3" w:rsidRPr="00956343" w:rsidRDefault="007758E3" w:rsidP="00532D2B">
      <w:pPr>
        <w:pStyle w:val="Sangradetextonormal"/>
        <w:spacing w:after="0"/>
        <w:ind w:left="0"/>
        <w:jc w:val="both"/>
        <w:rPr>
          <w:rFonts w:ascii="Arial" w:hAnsi="Arial" w:cs="Arial"/>
          <w:b/>
          <w:bCs/>
          <w:lang w:val="es-UY"/>
        </w:rPr>
      </w:pPr>
    </w:p>
    <w:p w14:paraId="453A96A3" w14:textId="3B0CC909" w:rsidR="13D84F1D" w:rsidRPr="00956343" w:rsidRDefault="00442712" w:rsidP="0050390B">
      <w:pPr>
        <w:pStyle w:val="Sangradetextonormal"/>
        <w:numPr>
          <w:ilvl w:val="0"/>
          <w:numId w:val="1"/>
        </w:numPr>
        <w:spacing w:after="0"/>
        <w:jc w:val="both"/>
        <w:rPr>
          <w:rFonts w:ascii="Arial" w:hAnsi="Arial" w:cs="Arial"/>
          <w:b/>
          <w:bCs/>
          <w:lang w:val="es-UY"/>
        </w:rPr>
      </w:pPr>
      <w:r w:rsidRPr="00956343">
        <w:rPr>
          <w:rFonts w:ascii="Arial" w:hAnsi="Arial" w:cs="Arial"/>
          <w:b/>
          <w:bCs/>
          <w:lang w:val="es-UY"/>
        </w:rPr>
        <w:t>AGENDA DE LA PRÓXIMA REUNIÓN</w:t>
      </w:r>
      <w:r w:rsidRPr="00956343">
        <w:rPr>
          <w:rFonts w:ascii="Arial" w:hAnsi="Arial" w:cs="Arial"/>
          <w:b/>
          <w:bCs/>
          <w:lang w:val="es-UY"/>
        </w:rPr>
        <w:cr/>
      </w:r>
    </w:p>
    <w:p w14:paraId="76C2E984" w14:textId="61FA77BC" w:rsidR="00442712" w:rsidRPr="00956343" w:rsidRDefault="00442712" w:rsidP="00532D2B">
      <w:pPr>
        <w:pStyle w:val="Sangradetextonormal"/>
        <w:spacing w:after="0"/>
        <w:ind w:left="0"/>
        <w:jc w:val="both"/>
        <w:rPr>
          <w:rFonts w:ascii="Arial" w:hAnsi="Arial" w:cs="Arial"/>
          <w:b/>
          <w:bCs/>
          <w:lang w:val="es-UY"/>
        </w:rPr>
      </w:pPr>
      <w:r w:rsidRPr="00956343">
        <w:rPr>
          <w:rFonts w:ascii="Arial" w:hAnsi="Arial" w:cs="Arial"/>
          <w:lang w:val="es-UY"/>
        </w:rPr>
        <w:t xml:space="preserve">La Agenda de la próxima Reunión consta como </w:t>
      </w:r>
      <w:r w:rsidRPr="00956343">
        <w:rPr>
          <w:rFonts w:ascii="Arial" w:hAnsi="Arial" w:cs="Arial"/>
          <w:b/>
          <w:bCs/>
          <w:lang w:val="es-UY"/>
        </w:rPr>
        <w:t>Agregado X</w:t>
      </w:r>
      <w:r w:rsidR="009D4E7F" w:rsidRPr="00956343">
        <w:rPr>
          <w:rFonts w:ascii="Arial" w:hAnsi="Arial" w:cs="Arial"/>
          <w:b/>
          <w:bCs/>
          <w:lang w:val="es-UY"/>
        </w:rPr>
        <w:t>VIII</w:t>
      </w:r>
      <w:r w:rsidRPr="00956343">
        <w:rPr>
          <w:rFonts w:ascii="Arial" w:hAnsi="Arial" w:cs="Arial"/>
          <w:b/>
          <w:bCs/>
          <w:lang w:val="es-UY"/>
        </w:rPr>
        <w:t>.</w:t>
      </w:r>
    </w:p>
    <w:p w14:paraId="2478EBEF" w14:textId="525E22AD" w:rsidR="00585BF9" w:rsidRPr="00956343" w:rsidRDefault="00585BF9" w:rsidP="00532D2B">
      <w:pPr>
        <w:pStyle w:val="Sangradetextonormal"/>
        <w:spacing w:after="0"/>
        <w:ind w:left="0"/>
        <w:jc w:val="both"/>
        <w:rPr>
          <w:rFonts w:ascii="Arial" w:hAnsi="Arial" w:cs="Arial"/>
          <w:b/>
          <w:bCs/>
          <w:lang w:val="es-UY"/>
        </w:rPr>
      </w:pPr>
    </w:p>
    <w:p w14:paraId="006539B8" w14:textId="77777777" w:rsidR="007758E3" w:rsidRPr="00956343" w:rsidRDefault="007758E3" w:rsidP="00532D2B">
      <w:pPr>
        <w:pStyle w:val="Sangradetextonormal"/>
        <w:spacing w:after="0"/>
        <w:ind w:left="0"/>
        <w:jc w:val="both"/>
        <w:rPr>
          <w:rFonts w:ascii="Arial" w:hAnsi="Arial" w:cs="Arial"/>
          <w:b/>
          <w:bCs/>
          <w:lang w:val="es-UY"/>
        </w:rPr>
      </w:pPr>
    </w:p>
    <w:p w14:paraId="7F03B715" w14:textId="439221A9" w:rsidR="0000549B" w:rsidRPr="00956343" w:rsidRDefault="0000549B" w:rsidP="00532D2B">
      <w:pPr>
        <w:pStyle w:val="Sangradetextonormal"/>
        <w:spacing w:after="0"/>
        <w:ind w:left="0"/>
        <w:jc w:val="both"/>
        <w:rPr>
          <w:rFonts w:ascii="Arial" w:hAnsi="Arial" w:cs="Arial"/>
          <w:b/>
          <w:bCs/>
          <w:lang w:val="es-UY"/>
        </w:rPr>
      </w:pPr>
      <w:r w:rsidRPr="00956343">
        <w:rPr>
          <w:rFonts w:ascii="Arial" w:hAnsi="Arial" w:cs="Arial"/>
          <w:b/>
          <w:bCs/>
          <w:lang w:val="es-UY"/>
        </w:rPr>
        <w:t>LISTA DE AGREGADOS</w:t>
      </w:r>
    </w:p>
    <w:p w14:paraId="138C490C" w14:textId="77777777" w:rsidR="00442712" w:rsidRPr="00956343" w:rsidRDefault="00442712" w:rsidP="00532D2B">
      <w:pPr>
        <w:pStyle w:val="Sangradetextonormal"/>
        <w:spacing w:after="0"/>
        <w:ind w:left="0"/>
        <w:jc w:val="both"/>
        <w:rPr>
          <w:rFonts w:ascii="Arial" w:hAnsi="Arial" w:cs="Arial"/>
          <w:b/>
          <w:bCs/>
          <w:lang w:val="es-UY"/>
        </w:rPr>
      </w:pPr>
    </w:p>
    <w:p w14:paraId="4C938F5F" w14:textId="10172D73" w:rsidR="0000549B" w:rsidRPr="00956343" w:rsidRDefault="0000549B" w:rsidP="00532D2B">
      <w:pPr>
        <w:pStyle w:val="BodyText21"/>
        <w:widowControl/>
        <w:rPr>
          <w:color w:val="000000"/>
          <w:lang w:val="es-UY"/>
        </w:rPr>
      </w:pPr>
      <w:r w:rsidRPr="00956343">
        <w:rPr>
          <w:color w:val="000000" w:themeColor="text1"/>
          <w:lang w:val="es-UY"/>
        </w:rPr>
        <w:t>Los Agregados que forman parte de la presente Acta son los siguientes:</w:t>
      </w:r>
    </w:p>
    <w:p w14:paraId="53F01B55" w14:textId="77777777" w:rsidR="0000549B" w:rsidRPr="00956343" w:rsidRDefault="0000549B" w:rsidP="00532D2B">
      <w:pPr>
        <w:widowControl w:val="0"/>
        <w:jc w:val="both"/>
        <w:rPr>
          <w:rFonts w:cs="Arial"/>
          <w:lang w:val="es-U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80"/>
        <w:gridCol w:w="6515"/>
      </w:tblGrid>
      <w:tr w:rsidR="0000549B" w:rsidRPr="00956343" w14:paraId="05E4EB07" w14:textId="77777777" w:rsidTr="00795CB8">
        <w:trPr>
          <w:trHeight w:val="340"/>
        </w:trPr>
        <w:tc>
          <w:tcPr>
            <w:tcW w:w="1980" w:type="dxa"/>
            <w:shd w:val="clear" w:color="auto" w:fill="FFFFFF" w:themeFill="background1"/>
            <w:tcMar>
              <w:top w:w="0" w:type="dxa"/>
              <w:left w:w="108" w:type="dxa"/>
              <w:bottom w:w="0" w:type="dxa"/>
              <w:right w:w="108" w:type="dxa"/>
            </w:tcMar>
            <w:hideMark/>
          </w:tcPr>
          <w:p w14:paraId="3D557454" w14:textId="77777777" w:rsidR="0000549B" w:rsidRPr="00956343" w:rsidRDefault="0000549B" w:rsidP="00532D2B">
            <w:pPr>
              <w:widowControl w:val="0"/>
              <w:jc w:val="both"/>
              <w:rPr>
                <w:b/>
                <w:sz w:val="20"/>
                <w:lang w:val="es-UY"/>
              </w:rPr>
            </w:pPr>
            <w:r w:rsidRPr="00956343">
              <w:rPr>
                <w:rFonts w:cs="Arial"/>
                <w:b/>
                <w:lang w:val="es-UY"/>
              </w:rPr>
              <w:t>Agregado I</w:t>
            </w:r>
          </w:p>
        </w:tc>
        <w:tc>
          <w:tcPr>
            <w:tcW w:w="6515" w:type="dxa"/>
            <w:shd w:val="clear" w:color="auto" w:fill="FFFFFF" w:themeFill="background1"/>
            <w:tcMar>
              <w:top w:w="0" w:type="dxa"/>
              <w:left w:w="108" w:type="dxa"/>
              <w:bottom w:w="0" w:type="dxa"/>
              <w:right w:w="108" w:type="dxa"/>
            </w:tcMar>
            <w:hideMark/>
          </w:tcPr>
          <w:p w14:paraId="125C9C4D" w14:textId="77777777" w:rsidR="0000549B" w:rsidRPr="00956343" w:rsidRDefault="0000549B" w:rsidP="00532D2B">
            <w:pPr>
              <w:widowControl w:val="0"/>
              <w:jc w:val="both"/>
              <w:rPr>
                <w:lang w:val="es-UY"/>
              </w:rPr>
            </w:pPr>
            <w:r w:rsidRPr="00956343">
              <w:rPr>
                <w:rFonts w:cs="Arial"/>
                <w:lang w:val="es-UY"/>
              </w:rPr>
              <w:t>Lista de Participantes</w:t>
            </w:r>
          </w:p>
        </w:tc>
      </w:tr>
      <w:tr w:rsidR="0000549B" w:rsidRPr="00956343" w14:paraId="5D13371A" w14:textId="77777777" w:rsidTr="00795CB8">
        <w:trPr>
          <w:trHeight w:val="340"/>
        </w:trPr>
        <w:tc>
          <w:tcPr>
            <w:tcW w:w="1980" w:type="dxa"/>
            <w:shd w:val="clear" w:color="auto" w:fill="FFFFFF" w:themeFill="background1"/>
            <w:tcMar>
              <w:top w:w="0" w:type="dxa"/>
              <w:left w:w="108" w:type="dxa"/>
              <w:bottom w:w="0" w:type="dxa"/>
              <w:right w:w="108" w:type="dxa"/>
            </w:tcMar>
            <w:hideMark/>
          </w:tcPr>
          <w:p w14:paraId="3A190FBC" w14:textId="77777777" w:rsidR="0000549B" w:rsidRPr="00956343" w:rsidRDefault="0000549B" w:rsidP="00532D2B">
            <w:pPr>
              <w:widowControl w:val="0"/>
              <w:jc w:val="both"/>
              <w:rPr>
                <w:b/>
                <w:lang w:val="es-UY"/>
              </w:rPr>
            </w:pPr>
            <w:r w:rsidRPr="00956343">
              <w:rPr>
                <w:rFonts w:cs="Arial"/>
                <w:b/>
                <w:lang w:val="es-UY"/>
              </w:rPr>
              <w:t>Agregado II</w:t>
            </w:r>
          </w:p>
        </w:tc>
        <w:tc>
          <w:tcPr>
            <w:tcW w:w="6515" w:type="dxa"/>
            <w:shd w:val="clear" w:color="auto" w:fill="FFFFFF" w:themeFill="background1"/>
            <w:tcMar>
              <w:top w:w="0" w:type="dxa"/>
              <w:left w:w="108" w:type="dxa"/>
              <w:bottom w:w="0" w:type="dxa"/>
              <w:right w:w="108" w:type="dxa"/>
            </w:tcMar>
            <w:hideMark/>
          </w:tcPr>
          <w:p w14:paraId="6E7D6EDE" w14:textId="77777777" w:rsidR="0000549B" w:rsidRPr="00956343" w:rsidRDefault="0000549B" w:rsidP="00532D2B">
            <w:pPr>
              <w:widowControl w:val="0"/>
              <w:jc w:val="both"/>
              <w:rPr>
                <w:lang w:val="es-UY"/>
              </w:rPr>
            </w:pPr>
            <w:r w:rsidRPr="00956343">
              <w:rPr>
                <w:rFonts w:cs="Arial"/>
                <w:lang w:val="es-UY"/>
              </w:rPr>
              <w:t>Agenda</w:t>
            </w:r>
          </w:p>
        </w:tc>
      </w:tr>
      <w:tr w:rsidR="00A81332" w:rsidRPr="00956343" w14:paraId="3094719D" w14:textId="77777777" w:rsidTr="00795CB8">
        <w:trPr>
          <w:trHeight w:val="340"/>
        </w:trPr>
        <w:tc>
          <w:tcPr>
            <w:tcW w:w="1980" w:type="dxa"/>
            <w:shd w:val="clear" w:color="auto" w:fill="FFFFFF" w:themeFill="background1"/>
            <w:tcMar>
              <w:top w:w="0" w:type="dxa"/>
              <w:left w:w="108" w:type="dxa"/>
              <w:bottom w:w="0" w:type="dxa"/>
              <w:right w:w="108" w:type="dxa"/>
            </w:tcMar>
          </w:tcPr>
          <w:p w14:paraId="4535D569" w14:textId="77777777" w:rsidR="00A81332" w:rsidRPr="00956343" w:rsidRDefault="00A81332" w:rsidP="00532D2B">
            <w:pPr>
              <w:widowControl w:val="0"/>
              <w:jc w:val="both"/>
              <w:rPr>
                <w:rFonts w:cs="Arial"/>
                <w:b/>
                <w:lang w:val="es-UY"/>
              </w:rPr>
            </w:pPr>
            <w:r w:rsidRPr="00956343">
              <w:rPr>
                <w:rFonts w:cs="Arial"/>
                <w:b/>
                <w:lang w:val="es-UY"/>
              </w:rPr>
              <w:t>Agregado III</w:t>
            </w:r>
          </w:p>
        </w:tc>
        <w:tc>
          <w:tcPr>
            <w:tcW w:w="6515" w:type="dxa"/>
            <w:shd w:val="clear" w:color="auto" w:fill="FFFFFF" w:themeFill="background1"/>
            <w:tcMar>
              <w:top w:w="0" w:type="dxa"/>
              <w:left w:w="108" w:type="dxa"/>
              <w:bottom w:w="0" w:type="dxa"/>
              <w:right w:w="108" w:type="dxa"/>
            </w:tcMar>
          </w:tcPr>
          <w:p w14:paraId="3D48E560" w14:textId="72DEC13D" w:rsidR="00A81332" w:rsidRPr="00956343" w:rsidRDefault="008B3DE1" w:rsidP="00764FD2">
            <w:pPr>
              <w:pStyle w:val="Sangradetextonormal"/>
              <w:spacing w:after="0"/>
              <w:ind w:left="0"/>
              <w:jc w:val="both"/>
              <w:rPr>
                <w:rFonts w:ascii="Arial" w:hAnsi="Arial" w:cs="Arial"/>
                <w:lang w:val="es-UY"/>
              </w:rPr>
            </w:pPr>
            <w:r w:rsidRPr="00956343">
              <w:rPr>
                <w:rFonts w:ascii="Arial" w:hAnsi="Arial" w:cs="Arial"/>
                <w:b/>
                <w:bCs/>
                <w:lang w:val="es-UY"/>
              </w:rPr>
              <w:t>a</w:t>
            </w:r>
            <w:r w:rsidR="00F2162A" w:rsidRPr="00956343">
              <w:rPr>
                <w:rFonts w:ascii="Arial" w:hAnsi="Arial" w:cs="Arial"/>
                <w:b/>
                <w:bCs/>
                <w:lang w:val="es-UY"/>
              </w:rPr>
              <w:t>1</w:t>
            </w:r>
            <w:r w:rsidRPr="00956343">
              <w:rPr>
                <w:rFonts w:ascii="Arial" w:hAnsi="Arial" w:cs="Arial"/>
                <w:lang w:val="es-UY"/>
              </w:rPr>
              <w:t xml:space="preserve"> </w:t>
            </w:r>
            <w:r w:rsidR="00F2162A" w:rsidRPr="00956343">
              <w:rPr>
                <w:rFonts w:ascii="Arial" w:hAnsi="Arial" w:cs="Arial"/>
                <w:lang w:val="es-UY"/>
              </w:rPr>
              <w:t xml:space="preserve"> </w:t>
            </w:r>
            <w:r w:rsidRPr="00956343">
              <w:rPr>
                <w:rFonts w:ascii="Arial" w:hAnsi="Arial" w:cs="Arial"/>
                <w:lang w:val="es-UY"/>
              </w:rPr>
              <w:t xml:space="preserve">Revisión de la Res. GMC </w:t>
            </w:r>
            <w:proofErr w:type="spellStart"/>
            <w:r w:rsidRPr="00956343">
              <w:rPr>
                <w:rFonts w:ascii="Arial" w:hAnsi="Arial" w:cs="Arial"/>
                <w:lang w:val="es-UY"/>
              </w:rPr>
              <w:t>Nº</w:t>
            </w:r>
            <w:proofErr w:type="spellEnd"/>
            <w:r w:rsidRPr="00956343">
              <w:rPr>
                <w:rFonts w:ascii="Arial" w:hAnsi="Arial" w:cs="Arial"/>
                <w:lang w:val="es-UY"/>
              </w:rPr>
              <w:t xml:space="preserve"> 142/96 "RTM de Identidad y Calidad del pimiento (es)</w:t>
            </w:r>
          </w:p>
        </w:tc>
      </w:tr>
      <w:tr w:rsidR="002110AB" w:rsidRPr="00956343" w14:paraId="13F2475B" w14:textId="77777777" w:rsidTr="00795CB8">
        <w:trPr>
          <w:trHeight w:val="340"/>
        </w:trPr>
        <w:tc>
          <w:tcPr>
            <w:tcW w:w="1980" w:type="dxa"/>
            <w:shd w:val="clear" w:color="auto" w:fill="FFFFFF" w:themeFill="background1"/>
            <w:tcMar>
              <w:top w:w="0" w:type="dxa"/>
              <w:left w:w="108" w:type="dxa"/>
              <w:bottom w:w="0" w:type="dxa"/>
              <w:right w:w="108" w:type="dxa"/>
            </w:tcMar>
          </w:tcPr>
          <w:p w14:paraId="02CBEEAF" w14:textId="77777777" w:rsidR="002110AB" w:rsidRPr="00956343" w:rsidRDefault="002110AB" w:rsidP="00532D2B">
            <w:pPr>
              <w:widowControl w:val="0"/>
              <w:jc w:val="both"/>
              <w:rPr>
                <w:rFonts w:cs="Arial"/>
                <w:b/>
                <w:lang w:val="es-UY"/>
              </w:rPr>
            </w:pPr>
          </w:p>
        </w:tc>
        <w:tc>
          <w:tcPr>
            <w:tcW w:w="6515" w:type="dxa"/>
            <w:shd w:val="clear" w:color="auto" w:fill="FFFFFF" w:themeFill="background1"/>
            <w:tcMar>
              <w:top w:w="0" w:type="dxa"/>
              <w:left w:w="108" w:type="dxa"/>
              <w:bottom w:w="0" w:type="dxa"/>
              <w:right w:w="108" w:type="dxa"/>
            </w:tcMar>
          </w:tcPr>
          <w:p w14:paraId="64906EA9" w14:textId="2F4EBC0E" w:rsidR="002110AB" w:rsidRPr="00956343" w:rsidRDefault="00F2162A" w:rsidP="00532D2B">
            <w:pPr>
              <w:jc w:val="both"/>
              <w:rPr>
                <w:rFonts w:cs="Arial"/>
                <w:lang w:val="es-UY"/>
              </w:rPr>
            </w:pPr>
            <w:r w:rsidRPr="00956343">
              <w:rPr>
                <w:rFonts w:cs="Arial"/>
                <w:b/>
                <w:bCs/>
                <w:lang w:val="es-UY"/>
              </w:rPr>
              <w:t>a2</w:t>
            </w:r>
            <w:r w:rsidR="008B3DE1" w:rsidRPr="00956343">
              <w:rPr>
                <w:rFonts w:cs="Arial"/>
                <w:lang w:val="es-UY"/>
              </w:rPr>
              <w:t xml:space="preserve"> Revisión de la Res. GMC </w:t>
            </w:r>
            <w:proofErr w:type="spellStart"/>
            <w:r w:rsidR="008B3DE1" w:rsidRPr="00956343">
              <w:rPr>
                <w:rFonts w:cs="Arial"/>
                <w:lang w:val="es-UY"/>
              </w:rPr>
              <w:t>Nº</w:t>
            </w:r>
            <w:proofErr w:type="spellEnd"/>
            <w:r w:rsidR="008B3DE1" w:rsidRPr="00956343">
              <w:rPr>
                <w:rFonts w:cs="Arial"/>
                <w:lang w:val="es-UY"/>
              </w:rPr>
              <w:t xml:space="preserve"> 142/96 "RTM de Identidad y Calidad del pimiento (pt)</w:t>
            </w:r>
          </w:p>
        </w:tc>
      </w:tr>
      <w:tr w:rsidR="002110AB" w:rsidRPr="00956343" w14:paraId="3402C9F1" w14:textId="77777777" w:rsidTr="00795CB8">
        <w:trPr>
          <w:trHeight w:val="340"/>
        </w:trPr>
        <w:tc>
          <w:tcPr>
            <w:tcW w:w="1980" w:type="dxa"/>
            <w:shd w:val="clear" w:color="auto" w:fill="FFFFFF" w:themeFill="background1"/>
            <w:tcMar>
              <w:top w:w="0" w:type="dxa"/>
              <w:left w:w="108" w:type="dxa"/>
              <w:bottom w:w="0" w:type="dxa"/>
              <w:right w:w="108" w:type="dxa"/>
            </w:tcMar>
          </w:tcPr>
          <w:p w14:paraId="50A81F23" w14:textId="77777777" w:rsidR="002110AB" w:rsidRPr="00956343" w:rsidRDefault="002110AB" w:rsidP="00532D2B">
            <w:pPr>
              <w:widowControl w:val="0"/>
              <w:jc w:val="both"/>
              <w:rPr>
                <w:rFonts w:cs="Arial"/>
                <w:b/>
                <w:lang w:val="es-UY"/>
              </w:rPr>
            </w:pPr>
          </w:p>
        </w:tc>
        <w:tc>
          <w:tcPr>
            <w:tcW w:w="6515" w:type="dxa"/>
            <w:shd w:val="clear" w:color="auto" w:fill="FFFFFF" w:themeFill="background1"/>
            <w:tcMar>
              <w:top w:w="0" w:type="dxa"/>
              <w:left w:w="108" w:type="dxa"/>
              <w:bottom w:w="0" w:type="dxa"/>
              <w:right w:w="108" w:type="dxa"/>
            </w:tcMar>
          </w:tcPr>
          <w:p w14:paraId="5CBF5A94" w14:textId="75086579" w:rsidR="002110AB" w:rsidRPr="00956343" w:rsidRDefault="008B3DE1" w:rsidP="00532D2B">
            <w:pPr>
              <w:pStyle w:val="Sangradetextonormal"/>
              <w:spacing w:after="0"/>
              <w:ind w:left="0"/>
              <w:jc w:val="both"/>
              <w:rPr>
                <w:rFonts w:ascii="Arial" w:hAnsi="Arial" w:cs="Arial"/>
                <w:lang w:val="es-UY"/>
              </w:rPr>
            </w:pPr>
            <w:r w:rsidRPr="00956343">
              <w:rPr>
                <w:rFonts w:ascii="Arial" w:hAnsi="Arial" w:cs="Arial"/>
                <w:b/>
                <w:bCs/>
                <w:lang w:val="es-UY"/>
              </w:rPr>
              <w:t>b1</w:t>
            </w:r>
            <w:r w:rsidRPr="00956343">
              <w:rPr>
                <w:rFonts w:ascii="Arial" w:hAnsi="Arial" w:cs="Arial"/>
                <w:lang w:val="es-UY"/>
              </w:rPr>
              <w:t xml:space="preserve"> Revisión de Res. GMC </w:t>
            </w:r>
            <w:proofErr w:type="spellStart"/>
            <w:r w:rsidRPr="00956343">
              <w:rPr>
                <w:rFonts w:ascii="Arial" w:hAnsi="Arial" w:cs="Arial"/>
                <w:lang w:val="es-UY"/>
              </w:rPr>
              <w:t>Nº</w:t>
            </w:r>
            <w:proofErr w:type="spellEnd"/>
            <w:r w:rsidRPr="00956343">
              <w:rPr>
                <w:rFonts w:ascii="Arial" w:hAnsi="Arial" w:cs="Arial"/>
                <w:lang w:val="es-UY"/>
              </w:rPr>
              <w:t xml:space="preserve"> 85/96 “R</w:t>
            </w:r>
            <w:r w:rsidR="00764FD2" w:rsidRPr="00956343">
              <w:rPr>
                <w:rFonts w:ascii="Arial" w:hAnsi="Arial" w:cs="Arial"/>
                <w:lang w:val="es-UY"/>
              </w:rPr>
              <w:t>TM</w:t>
            </w:r>
            <w:r w:rsidRPr="00956343">
              <w:rPr>
                <w:rFonts w:ascii="Arial" w:hAnsi="Arial" w:cs="Arial"/>
                <w:lang w:val="es-UY"/>
              </w:rPr>
              <w:t xml:space="preserve"> de Identidad y Calidad de Frutilla (es)</w:t>
            </w:r>
          </w:p>
        </w:tc>
      </w:tr>
      <w:tr w:rsidR="002110AB" w:rsidRPr="00956343" w14:paraId="08F93FD6" w14:textId="77777777" w:rsidTr="00795CB8">
        <w:trPr>
          <w:trHeight w:val="340"/>
        </w:trPr>
        <w:tc>
          <w:tcPr>
            <w:tcW w:w="1980" w:type="dxa"/>
            <w:shd w:val="clear" w:color="auto" w:fill="FFFFFF" w:themeFill="background1"/>
            <w:tcMar>
              <w:top w:w="0" w:type="dxa"/>
              <w:left w:w="108" w:type="dxa"/>
              <w:bottom w:w="0" w:type="dxa"/>
              <w:right w:w="108" w:type="dxa"/>
            </w:tcMar>
          </w:tcPr>
          <w:p w14:paraId="6A09E4C9" w14:textId="77777777" w:rsidR="002110AB" w:rsidRPr="00956343" w:rsidRDefault="002110AB" w:rsidP="00532D2B">
            <w:pPr>
              <w:widowControl w:val="0"/>
              <w:jc w:val="both"/>
              <w:rPr>
                <w:rFonts w:cs="Arial"/>
                <w:b/>
                <w:lang w:val="es-UY"/>
              </w:rPr>
            </w:pPr>
          </w:p>
        </w:tc>
        <w:tc>
          <w:tcPr>
            <w:tcW w:w="6515" w:type="dxa"/>
            <w:shd w:val="clear" w:color="auto" w:fill="FFFFFF" w:themeFill="background1"/>
            <w:tcMar>
              <w:top w:w="0" w:type="dxa"/>
              <w:left w:w="108" w:type="dxa"/>
              <w:bottom w:w="0" w:type="dxa"/>
              <w:right w:w="108" w:type="dxa"/>
            </w:tcMar>
          </w:tcPr>
          <w:p w14:paraId="189AE2BE" w14:textId="37442480" w:rsidR="002110AB" w:rsidRPr="00956343" w:rsidRDefault="008C2080" w:rsidP="00532D2B">
            <w:pPr>
              <w:pStyle w:val="Sangradetextonormal"/>
              <w:spacing w:after="0"/>
              <w:ind w:left="0"/>
              <w:jc w:val="both"/>
              <w:rPr>
                <w:rFonts w:ascii="Arial" w:hAnsi="Arial" w:cs="Arial"/>
                <w:lang w:val="es-UY"/>
              </w:rPr>
            </w:pPr>
            <w:r w:rsidRPr="00956343">
              <w:rPr>
                <w:rFonts w:ascii="Arial" w:hAnsi="Arial" w:cs="Arial"/>
                <w:b/>
                <w:bCs/>
                <w:lang w:val="es-UY"/>
              </w:rPr>
              <w:t>b</w:t>
            </w:r>
            <w:r w:rsidR="008B3DE1" w:rsidRPr="00956343">
              <w:rPr>
                <w:rFonts w:ascii="Arial" w:hAnsi="Arial" w:cs="Arial"/>
                <w:b/>
                <w:bCs/>
                <w:lang w:val="es-UY"/>
              </w:rPr>
              <w:t>2</w:t>
            </w:r>
            <w:r w:rsidR="008B3DE1" w:rsidRPr="00956343">
              <w:rPr>
                <w:rFonts w:ascii="Arial" w:hAnsi="Arial" w:cs="Arial"/>
                <w:lang w:val="es-UY"/>
              </w:rPr>
              <w:t xml:space="preserve"> Revisión de Res. GMC </w:t>
            </w:r>
            <w:proofErr w:type="spellStart"/>
            <w:r w:rsidR="008B3DE1" w:rsidRPr="00956343">
              <w:rPr>
                <w:rFonts w:ascii="Arial" w:hAnsi="Arial" w:cs="Arial"/>
                <w:lang w:val="es-UY"/>
              </w:rPr>
              <w:t>Nº</w:t>
            </w:r>
            <w:proofErr w:type="spellEnd"/>
            <w:r w:rsidR="008B3DE1" w:rsidRPr="00956343">
              <w:rPr>
                <w:rFonts w:ascii="Arial" w:hAnsi="Arial" w:cs="Arial"/>
                <w:lang w:val="es-UY"/>
              </w:rPr>
              <w:t xml:space="preserve"> 85/96 “R</w:t>
            </w:r>
            <w:r w:rsidR="00764FD2" w:rsidRPr="00956343">
              <w:rPr>
                <w:rFonts w:ascii="Arial" w:hAnsi="Arial" w:cs="Arial"/>
                <w:lang w:val="es-UY"/>
              </w:rPr>
              <w:t>TM</w:t>
            </w:r>
            <w:r w:rsidR="008B3DE1" w:rsidRPr="00956343">
              <w:rPr>
                <w:rFonts w:ascii="Arial" w:hAnsi="Arial" w:cs="Arial"/>
                <w:lang w:val="es-UY"/>
              </w:rPr>
              <w:t xml:space="preserve"> de Identidad y Calidad de Frutilla (pt)</w:t>
            </w:r>
          </w:p>
        </w:tc>
      </w:tr>
      <w:tr w:rsidR="002110AB" w:rsidRPr="00956343" w14:paraId="3817BA0E" w14:textId="77777777" w:rsidTr="00795CB8">
        <w:trPr>
          <w:trHeight w:val="340"/>
        </w:trPr>
        <w:tc>
          <w:tcPr>
            <w:tcW w:w="1980" w:type="dxa"/>
            <w:shd w:val="clear" w:color="auto" w:fill="FFFFFF" w:themeFill="background1"/>
            <w:tcMar>
              <w:top w:w="0" w:type="dxa"/>
              <w:left w:w="108" w:type="dxa"/>
              <w:bottom w:w="0" w:type="dxa"/>
              <w:right w:w="108" w:type="dxa"/>
            </w:tcMar>
          </w:tcPr>
          <w:p w14:paraId="5D1299AE" w14:textId="77777777" w:rsidR="002110AB" w:rsidRPr="00956343" w:rsidRDefault="002110AB" w:rsidP="00532D2B">
            <w:pPr>
              <w:widowControl w:val="0"/>
              <w:jc w:val="both"/>
              <w:rPr>
                <w:rFonts w:cs="Arial"/>
                <w:b/>
                <w:lang w:val="es-UY"/>
              </w:rPr>
            </w:pPr>
          </w:p>
        </w:tc>
        <w:tc>
          <w:tcPr>
            <w:tcW w:w="6515" w:type="dxa"/>
            <w:shd w:val="clear" w:color="auto" w:fill="FFFFFF" w:themeFill="background1"/>
            <w:tcMar>
              <w:top w:w="0" w:type="dxa"/>
              <w:left w:w="108" w:type="dxa"/>
              <w:bottom w:w="0" w:type="dxa"/>
              <w:right w:w="108" w:type="dxa"/>
            </w:tcMar>
          </w:tcPr>
          <w:p w14:paraId="2D9E971B" w14:textId="69FAFD4D" w:rsidR="002110AB" w:rsidRPr="00956343" w:rsidRDefault="00F2162A" w:rsidP="00532D2B">
            <w:pPr>
              <w:jc w:val="both"/>
              <w:rPr>
                <w:rFonts w:cs="Arial"/>
                <w:lang w:val="es-UY"/>
              </w:rPr>
            </w:pPr>
            <w:r w:rsidRPr="00956343">
              <w:rPr>
                <w:rFonts w:cs="Arial"/>
                <w:b/>
                <w:bCs/>
                <w:lang w:val="es-UY"/>
              </w:rPr>
              <w:t>c1</w:t>
            </w:r>
            <w:r w:rsidR="008B3DE1" w:rsidRPr="00956343">
              <w:rPr>
                <w:rFonts w:cs="Arial"/>
                <w:lang w:val="es-UY"/>
              </w:rPr>
              <w:t xml:space="preserve"> </w:t>
            </w:r>
            <w:r w:rsidR="008B3DE1" w:rsidRPr="00956343">
              <w:rPr>
                <w:rFonts w:cs="Arial"/>
                <w:bCs/>
                <w:szCs w:val="24"/>
                <w:lang w:val="es-UY"/>
              </w:rPr>
              <w:t xml:space="preserve">Reglamento Técnico MERCOSUR de Identidad y Calidad de Cebolla (derogación de la resolución GMC </w:t>
            </w:r>
            <w:proofErr w:type="spellStart"/>
            <w:r w:rsidR="008B3DE1" w:rsidRPr="00956343">
              <w:rPr>
                <w:rFonts w:cs="Arial"/>
                <w:bCs/>
                <w:szCs w:val="24"/>
                <w:lang w:val="es-UY"/>
              </w:rPr>
              <w:t>Nº</w:t>
            </w:r>
            <w:proofErr w:type="spellEnd"/>
            <w:r w:rsidR="008B3DE1" w:rsidRPr="00956343">
              <w:rPr>
                <w:rFonts w:cs="Arial"/>
                <w:bCs/>
                <w:szCs w:val="24"/>
                <w:lang w:val="es-UY"/>
              </w:rPr>
              <w:t xml:space="preserve"> 100/94) con las modificaciones</w:t>
            </w:r>
            <w:r w:rsidR="00616AEB" w:rsidRPr="00956343">
              <w:rPr>
                <w:rFonts w:cs="Arial"/>
                <w:bCs/>
                <w:szCs w:val="24"/>
                <w:lang w:val="es-UY"/>
              </w:rPr>
              <w:t xml:space="preserve"> (es)</w:t>
            </w:r>
          </w:p>
        </w:tc>
      </w:tr>
      <w:tr w:rsidR="002110AB" w:rsidRPr="00956343" w14:paraId="6BBC1CFF" w14:textId="77777777" w:rsidTr="00795CB8">
        <w:trPr>
          <w:trHeight w:val="340"/>
        </w:trPr>
        <w:tc>
          <w:tcPr>
            <w:tcW w:w="1980" w:type="dxa"/>
            <w:shd w:val="clear" w:color="auto" w:fill="FFFFFF" w:themeFill="background1"/>
            <w:tcMar>
              <w:top w:w="0" w:type="dxa"/>
              <w:left w:w="108" w:type="dxa"/>
              <w:bottom w:w="0" w:type="dxa"/>
              <w:right w:w="108" w:type="dxa"/>
            </w:tcMar>
          </w:tcPr>
          <w:p w14:paraId="01497D5D" w14:textId="77777777" w:rsidR="002110AB" w:rsidRPr="00956343" w:rsidRDefault="002110AB" w:rsidP="00532D2B">
            <w:pPr>
              <w:widowControl w:val="0"/>
              <w:jc w:val="both"/>
              <w:rPr>
                <w:rFonts w:cs="Arial"/>
                <w:b/>
                <w:lang w:val="es-UY"/>
              </w:rPr>
            </w:pPr>
          </w:p>
        </w:tc>
        <w:tc>
          <w:tcPr>
            <w:tcW w:w="6515" w:type="dxa"/>
            <w:shd w:val="clear" w:color="auto" w:fill="FFFFFF" w:themeFill="background1"/>
            <w:tcMar>
              <w:top w:w="0" w:type="dxa"/>
              <w:left w:w="108" w:type="dxa"/>
              <w:bottom w:w="0" w:type="dxa"/>
              <w:right w:w="108" w:type="dxa"/>
            </w:tcMar>
          </w:tcPr>
          <w:p w14:paraId="7B5AF6D4" w14:textId="2FAB3F1A" w:rsidR="002110AB" w:rsidRPr="00956343" w:rsidRDefault="00F2162A" w:rsidP="00532D2B">
            <w:pPr>
              <w:jc w:val="both"/>
              <w:rPr>
                <w:rFonts w:cs="Arial"/>
                <w:lang w:val="es-UY"/>
              </w:rPr>
            </w:pPr>
            <w:r w:rsidRPr="00956343">
              <w:rPr>
                <w:rFonts w:cs="Arial"/>
                <w:b/>
                <w:bCs/>
                <w:lang w:val="es-UY"/>
              </w:rPr>
              <w:t>c2</w:t>
            </w:r>
            <w:r w:rsidR="008B3DE1" w:rsidRPr="00956343">
              <w:rPr>
                <w:rFonts w:cs="Arial"/>
                <w:bCs/>
                <w:szCs w:val="24"/>
                <w:lang w:val="es-UY"/>
              </w:rPr>
              <w:t xml:space="preserve"> Reglamento Técnico MERCOSUR de Identidad y Calidad de Cebolla (derogación de la resolución GMC </w:t>
            </w:r>
            <w:proofErr w:type="spellStart"/>
            <w:r w:rsidR="008B3DE1" w:rsidRPr="00956343">
              <w:rPr>
                <w:rFonts w:cs="Arial"/>
                <w:bCs/>
                <w:szCs w:val="24"/>
                <w:lang w:val="es-UY"/>
              </w:rPr>
              <w:t>Nº</w:t>
            </w:r>
            <w:proofErr w:type="spellEnd"/>
            <w:r w:rsidR="008B3DE1" w:rsidRPr="00956343">
              <w:rPr>
                <w:rFonts w:cs="Arial"/>
                <w:bCs/>
                <w:szCs w:val="24"/>
                <w:lang w:val="es-UY"/>
              </w:rPr>
              <w:t xml:space="preserve"> 100/94) con las modificaciones</w:t>
            </w:r>
            <w:r w:rsidR="00616AEB" w:rsidRPr="00956343">
              <w:rPr>
                <w:rFonts w:cs="Arial"/>
                <w:bCs/>
                <w:szCs w:val="24"/>
                <w:lang w:val="es-UY"/>
              </w:rPr>
              <w:t xml:space="preserve"> (pt)</w:t>
            </w:r>
          </w:p>
        </w:tc>
      </w:tr>
      <w:tr w:rsidR="002110AB" w:rsidRPr="00956343" w14:paraId="58263DE5" w14:textId="77777777" w:rsidTr="00795CB8">
        <w:trPr>
          <w:trHeight w:val="340"/>
        </w:trPr>
        <w:tc>
          <w:tcPr>
            <w:tcW w:w="1980" w:type="dxa"/>
            <w:shd w:val="clear" w:color="auto" w:fill="FFFFFF" w:themeFill="background1"/>
            <w:tcMar>
              <w:top w:w="0" w:type="dxa"/>
              <w:left w:w="108" w:type="dxa"/>
              <w:bottom w:w="0" w:type="dxa"/>
              <w:right w:w="108" w:type="dxa"/>
            </w:tcMar>
          </w:tcPr>
          <w:p w14:paraId="2AB1634A" w14:textId="77777777" w:rsidR="002110AB" w:rsidRPr="00956343" w:rsidRDefault="002110AB" w:rsidP="00532D2B">
            <w:pPr>
              <w:widowControl w:val="0"/>
              <w:jc w:val="both"/>
              <w:rPr>
                <w:rFonts w:cs="Arial"/>
                <w:b/>
                <w:lang w:val="es-UY"/>
              </w:rPr>
            </w:pPr>
          </w:p>
        </w:tc>
        <w:tc>
          <w:tcPr>
            <w:tcW w:w="6515" w:type="dxa"/>
            <w:shd w:val="clear" w:color="auto" w:fill="FFFFFF" w:themeFill="background1"/>
            <w:tcMar>
              <w:top w:w="0" w:type="dxa"/>
              <w:left w:w="108" w:type="dxa"/>
              <w:bottom w:w="0" w:type="dxa"/>
              <w:right w:w="108" w:type="dxa"/>
            </w:tcMar>
          </w:tcPr>
          <w:p w14:paraId="723AE313" w14:textId="376609E7" w:rsidR="002110AB" w:rsidRPr="00956343" w:rsidRDefault="00F2162A" w:rsidP="00532D2B">
            <w:pPr>
              <w:jc w:val="both"/>
              <w:rPr>
                <w:rFonts w:cs="Arial"/>
                <w:lang w:val="es-UY"/>
              </w:rPr>
            </w:pPr>
            <w:r w:rsidRPr="00956343">
              <w:rPr>
                <w:rFonts w:cs="Arial"/>
                <w:b/>
                <w:bCs/>
                <w:lang w:val="es-UY"/>
              </w:rPr>
              <w:t>d1</w:t>
            </w:r>
            <w:r w:rsidR="008B3DE1" w:rsidRPr="00956343">
              <w:rPr>
                <w:rFonts w:cs="Arial"/>
                <w:lang w:val="es-UY"/>
              </w:rPr>
              <w:t xml:space="preserve"> </w:t>
            </w:r>
            <w:r w:rsidR="008B3DE1" w:rsidRPr="00956343">
              <w:rPr>
                <w:rFonts w:cs="Arial"/>
                <w:bCs/>
                <w:szCs w:val="24"/>
                <w:lang w:val="es-UY"/>
              </w:rPr>
              <w:t xml:space="preserve">Reglamento Técnico MERCOSUR de Identidad y Calidad de Ajo (derogación de la resolución GMC </w:t>
            </w:r>
            <w:proofErr w:type="spellStart"/>
            <w:r w:rsidR="008B3DE1" w:rsidRPr="00956343">
              <w:rPr>
                <w:rFonts w:cs="Arial"/>
                <w:bCs/>
                <w:szCs w:val="24"/>
                <w:lang w:val="es-UY"/>
              </w:rPr>
              <w:t>Nº</w:t>
            </w:r>
            <w:proofErr w:type="spellEnd"/>
            <w:r w:rsidR="008B3DE1" w:rsidRPr="00956343">
              <w:rPr>
                <w:rFonts w:cs="Arial"/>
                <w:bCs/>
                <w:szCs w:val="24"/>
                <w:lang w:val="es-UY"/>
              </w:rPr>
              <w:t xml:space="preserve"> 98/94) con las modificaciones</w:t>
            </w:r>
            <w:r w:rsidR="00616AEB" w:rsidRPr="00956343">
              <w:rPr>
                <w:rFonts w:cs="Arial"/>
                <w:bCs/>
                <w:szCs w:val="24"/>
                <w:lang w:val="es-UY"/>
              </w:rPr>
              <w:t xml:space="preserve"> (es)</w:t>
            </w:r>
          </w:p>
        </w:tc>
      </w:tr>
      <w:tr w:rsidR="002110AB" w:rsidRPr="00956343" w14:paraId="2652C2DB" w14:textId="77777777" w:rsidTr="00795CB8">
        <w:trPr>
          <w:trHeight w:val="340"/>
        </w:trPr>
        <w:tc>
          <w:tcPr>
            <w:tcW w:w="1980" w:type="dxa"/>
            <w:shd w:val="clear" w:color="auto" w:fill="FFFFFF" w:themeFill="background1"/>
            <w:tcMar>
              <w:top w:w="0" w:type="dxa"/>
              <w:left w:w="108" w:type="dxa"/>
              <w:bottom w:w="0" w:type="dxa"/>
              <w:right w:w="108" w:type="dxa"/>
            </w:tcMar>
          </w:tcPr>
          <w:p w14:paraId="4E216CE8" w14:textId="77777777" w:rsidR="002110AB" w:rsidRPr="00956343" w:rsidRDefault="002110AB" w:rsidP="00532D2B">
            <w:pPr>
              <w:widowControl w:val="0"/>
              <w:jc w:val="both"/>
              <w:rPr>
                <w:rFonts w:cs="Arial"/>
                <w:b/>
                <w:lang w:val="es-UY"/>
              </w:rPr>
            </w:pPr>
          </w:p>
        </w:tc>
        <w:tc>
          <w:tcPr>
            <w:tcW w:w="6515" w:type="dxa"/>
            <w:shd w:val="clear" w:color="auto" w:fill="FFFFFF" w:themeFill="background1"/>
            <w:tcMar>
              <w:top w:w="0" w:type="dxa"/>
              <w:left w:w="108" w:type="dxa"/>
              <w:bottom w:w="0" w:type="dxa"/>
              <w:right w:w="108" w:type="dxa"/>
            </w:tcMar>
          </w:tcPr>
          <w:p w14:paraId="735BDDA4" w14:textId="20C166E1" w:rsidR="002110AB" w:rsidRPr="00956343" w:rsidRDefault="00F2162A" w:rsidP="00532D2B">
            <w:pPr>
              <w:jc w:val="both"/>
              <w:rPr>
                <w:rFonts w:cs="Arial"/>
                <w:lang w:val="es-UY"/>
              </w:rPr>
            </w:pPr>
            <w:r w:rsidRPr="00956343">
              <w:rPr>
                <w:rFonts w:cs="Arial"/>
                <w:b/>
                <w:bCs/>
                <w:lang w:val="es-UY"/>
              </w:rPr>
              <w:t>d2</w:t>
            </w:r>
            <w:r w:rsidR="00616AEB" w:rsidRPr="00956343">
              <w:rPr>
                <w:rFonts w:cs="Arial"/>
                <w:b/>
                <w:bCs/>
                <w:lang w:val="es-UY"/>
              </w:rPr>
              <w:t xml:space="preserve"> </w:t>
            </w:r>
            <w:r w:rsidR="00616AEB" w:rsidRPr="00956343">
              <w:rPr>
                <w:rFonts w:cs="Arial"/>
                <w:bCs/>
                <w:szCs w:val="24"/>
                <w:lang w:val="es-UY"/>
              </w:rPr>
              <w:t xml:space="preserve">Reglamento Técnico MERCOSUR de Identidad y Calidad de Ajo (derogación de la resolución GMC </w:t>
            </w:r>
            <w:proofErr w:type="spellStart"/>
            <w:r w:rsidR="00616AEB" w:rsidRPr="00956343">
              <w:rPr>
                <w:rFonts w:cs="Arial"/>
                <w:bCs/>
                <w:szCs w:val="24"/>
                <w:lang w:val="es-UY"/>
              </w:rPr>
              <w:t>Nº</w:t>
            </w:r>
            <w:proofErr w:type="spellEnd"/>
            <w:r w:rsidR="00616AEB" w:rsidRPr="00956343">
              <w:rPr>
                <w:rFonts w:cs="Arial"/>
                <w:bCs/>
                <w:szCs w:val="24"/>
                <w:lang w:val="es-UY"/>
              </w:rPr>
              <w:t xml:space="preserve"> 98/94) con las modificaciones (pt)</w:t>
            </w:r>
          </w:p>
        </w:tc>
      </w:tr>
      <w:tr w:rsidR="002110AB" w:rsidRPr="00956343" w14:paraId="4114D89C" w14:textId="77777777" w:rsidTr="00795CB8">
        <w:trPr>
          <w:trHeight w:val="340"/>
        </w:trPr>
        <w:tc>
          <w:tcPr>
            <w:tcW w:w="1980" w:type="dxa"/>
            <w:shd w:val="clear" w:color="auto" w:fill="FFFFFF" w:themeFill="background1"/>
            <w:tcMar>
              <w:top w:w="0" w:type="dxa"/>
              <w:left w:w="108" w:type="dxa"/>
              <w:bottom w:w="0" w:type="dxa"/>
              <w:right w:w="108" w:type="dxa"/>
            </w:tcMar>
          </w:tcPr>
          <w:p w14:paraId="34E92E98" w14:textId="77777777" w:rsidR="002110AB" w:rsidRPr="00956343" w:rsidRDefault="002110AB" w:rsidP="00532D2B">
            <w:pPr>
              <w:widowControl w:val="0"/>
              <w:jc w:val="both"/>
              <w:rPr>
                <w:rFonts w:cs="Arial"/>
                <w:b/>
                <w:lang w:val="es-UY"/>
              </w:rPr>
            </w:pPr>
          </w:p>
        </w:tc>
        <w:tc>
          <w:tcPr>
            <w:tcW w:w="6515" w:type="dxa"/>
            <w:shd w:val="clear" w:color="auto" w:fill="FFFFFF" w:themeFill="background1"/>
            <w:tcMar>
              <w:top w:w="0" w:type="dxa"/>
              <w:left w:w="108" w:type="dxa"/>
              <w:bottom w:w="0" w:type="dxa"/>
              <w:right w:w="108" w:type="dxa"/>
            </w:tcMar>
          </w:tcPr>
          <w:p w14:paraId="70AD3D48" w14:textId="5D9557A9" w:rsidR="002110AB" w:rsidRPr="00956343" w:rsidRDefault="00F2162A" w:rsidP="00532D2B">
            <w:pPr>
              <w:autoSpaceDE w:val="0"/>
              <w:autoSpaceDN w:val="0"/>
              <w:adjustRightInd w:val="0"/>
              <w:jc w:val="both"/>
              <w:rPr>
                <w:rFonts w:cs="Arial"/>
                <w:b/>
                <w:lang w:val="es-UY"/>
              </w:rPr>
            </w:pPr>
            <w:r w:rsidRPr="00956343">
              <w:rPr>
                <w:rFonts w:cs="Arial"/>
                <w:b/>
                <w:bCs/>
                <w:lang w:val="es-UY"/>
              </w:rPr>
              <w:t>e1</w:t>
            </w:r>
            <w:r w:rsidR="00966250" w:rsidRPr="00956343">
              <w:rPr>
                <w:rFonts w:cs="Arial"/>
                <w:b/>
                <w:bCs/>
                <w:lang w:val="es-UY"/>
              </w:rPr>
              <w:t xml:space="preserve"> </w:t>
            </w:r>
            <w:r w:rsidR="00966250" w:rsidRPr="00956343">
              <w:rPr>
                <w:bCs/>
                <w:lang w:val="es-UY"/>
              </w:rPr>
              <w:t xml:space="preserve">Reglamento Técnico MERCOSUR sobre inclusión de uso de aditivos alimentarios - (Modificación de las Resoluciones GMC </w:t>
            </w:r>
            <w:proofErr w:type="spellStart"/>
            <w:r w:rsidR="00966250" w:rsidRPr="00956343">
              <w:rPr>
                <w:bCs/>
                <w:lang w:val="es-UY"/>
              </w:rPr>
              <w:t>Nº</w:t>
            </w:r>
            <w:proofErr w:type="spellEnd"/>
            <w:r w:rsidR="00966250" w:rsidRPr="00956343">
              <w:rPr>
                <w:bCs/>
                <w:lang w:val="es-UY"/>
              </w:rPr>
              <w:t xml:space="preserve"> 53/98, 09/07 y 34/10) (es)</w:t>
            </w:r>
          </w:p>
        </w:tc>
      </w:tr>
      <w:tr w:rsidR="002110AB" w:rsidRPr="00956343" w14:paraId="21AAD7CB" w14:textId="77777777" w:rsidTr="00795CB8">
        <w:trPr>
          <w:trHeight w:val="340"/>
        </w:trPr>
        <w:tc>
          <w:tcPr>
            <w:tcW w:w="1980" w:type="dxa"/>
            <w:shd w:val="clear" w:color="auto" w:fill="FFFFFF" w:themeFill="background1"/>
            <w:tcMar>
              <w:top w:w="0" w:type="dxa"/>
              <w:left w:w="108" w:type="dxa"/>
              <w:bottom w:w="0" w:type="dxa"/>
              <w:right w:w="108" w:type="dxa"/>
            </w:tcMar>
          </w:tcPr>
          <w:p w14:paraId="57C6B069" w14:textId="77777777" w:rsidR="002110AB" w:rsidRPr="00956343" w:rsidRDefault="002110AB" w:rsidP="00532D2B">
            <w:pPr>
              <w:widowControl w:val="0"/>
              <w:jc w:val="both"/>
              <w:rPr>
                <w:rFonts w:cs="Arial"/>
                <w:b/>
                <w:lang w:val="es-UY"/>
              </w:rPr>
            </w:pPr>
          </w:p>
        </w:tc>
        <w:tc>
          <w:tcPr>
            <w:tcW w:w="6515" w:type="dxa"/>
            <w:shd w:val="clear" w:color="auto" w:fill="FFFFFF" w:themeFill="background1"/>
            <w:tcMar>
              <w:top w:w="0" w:type="dxa"/>
              <w:left w:w="108" w:type="dxa"/>
              <w:bottom w:w="0" w:type="dxa"/>
              <w:right w:w="108" w:type="dxa"/>
            </w:tcMar>
          </w:tcPr>
          <w:p w14:paraId="7C6AA0E1" w14:textId="240A589F" w:rsidR="002110AB" w:rsidRPr="00956343" w:rsidRDefault="00F2162A" w:rsidP="00532D2B">
            <w:pPr>
              <w:autoSpaceDE w:val="0"/>
              <w:autoSpaceDN w:val="0"/>
              <w:adjustRightInd w:val="0"/>
              <w:jc w:val="both"/>
              <w:rPr>
                <w:rFonts w:cs="Arial"/>
                <w:b/>
                <w:lang w:val="es-UY"/>
              </w:rPr>
            </w:pPr>
            <w:r w:rsidRPr="00956343">
              <w:rPr>
                <w:rFonts w:cs="Arial"/>
                <w:b/>
                <w:bCs/>
                <w:lang w:val="es-UY"/>
              </w:rPr>
              <w:t>e2</w:t>
            </w:r>
            <w:r w:rsidR="00966250" w:rsidRPr="00956343">
              <w:rPr>
                <w:rFonts w:cs="Arial"/>
                <w:lang w:val="es-UY"/>
              </w:rPr>
              <w:t xml:space="preserve"> Reglamento Técnico MERCOSUR sobre inclusión de uso de aditivos alimentarios - (Modificación de las Resoluciones GMC </w:t>
            </w:r>
            <w:proofErr w:type="spellStart"/>
            <w:r w:rsidR="00966250" w:rsidRPr="00956343">
              <w:rPr>
                <w:rFonts w:cs="Arial"/>
                <w:lang w:val="es-UY"/>
              </w:rPr>
              <w:t>Nº</w:t>
            </w:r>
            <w:proofErr w:type="spellEnd"/>
            <w:r w:rsidR="00966250" w:rsidRPr="00956343">
              <w:rPr>
                <w:rFonts w:cs="Arial"/>
                <w:lang w:val="es-UY"/>
              </w:rPr>
              <w:t xml:space="preserve"> 53/98, 09/07 y 34/10) (pt)</w:t>
            </w:r>
          </w:p>
        </w:tc>
      </w:tr>
      <w:tr w:rsidR="00C40C71" w:rsidRPr="00956343" w14:paraId="42561627" w14:textId="77777777" w:rsidTr="00795CB8">
        <w:trPr>
          <w:trHeight w:val="340"/>
        </w:trPr>
        <w:tc>
          <w:tcPr>
            <w:tcW w:w="1980" w:type="dxa"/>
            <w:shd w:val="clear" w:color="auto" w:fill="FFFFFF" w:themeFill="background1"/>
            <w:tcMar>
              <w:top w:w="0" w:type="dxa"/>
              <w:left w:w="108" w:type="dxa"/>
              <w:bottom w:w="0" w:type="dxa"/>
              <w:right w:w="108" w:type="dxa"/>
            </w:tcMar>
          </w:tcPr>
          <w:p w14:paraId="44527095" w14:textId="0CE2C95A" w:rsidR="00C40C71" w:rsidRPr="00956343" w:rsidRDefault="00B11DFD" w:rsidP="00532D2B">
            <w:pPr>
              <w:widowControl w:val="0"/>
              <w:jc w:val="both"/>
              <w:rPr>
                <w:rFonts w:cs="Arial"/>
                <w:b/>
                <w:lang w:val="es-UY"/>
              </w:rPr>
            </w:pPr>
            <w:r w:rsidRPr="00956343">
              <w:rPr>
                <w:rFonts w:cs="Arial"/>
                <w:b/>
                <w:lang w:val="es-UY"/>
              </w:rPr>
              <w:t>Agregado IV</w:t>
            </w:r>
          </w:p>
        </w:tc>
        <w:tc>
          <w:tcPr>
            <w:tcW w:w="6515" w:type="dxa"/>
            <w:shd w:val="clear" w:color="auto" w:fill="FFFFFF" w:themeFill="background1"/>
            <w:tcMar>
              <w:top w:w="0" w:type="dxa"/>
              <w:left w:w="108" w:type="dxa"/>
              <w:bottom w:w="0" w:type="dxa"/>
              <w:right w:w="108" w:type="dxa"/>
            </w:tcMar>
          </w:tcPr>
          <w:p w14:paraId="29B5E670" w14:textId="4C390E1A" w:rsidR="00C40C71" w:rsidRPr="00956343" w:rsidRDefault="0038033A" w:rsidP="00532D2B">
            <w:pPr>
              <w:jc w:val="both"/>
              <w:rPr>
                <w:rFonts w:cs="Arial"/>
                <w:lang w:val="es-UY"/>
              </w:rPr>
            </w:pPr>
            <w:r w:rsidRPr="00956343">
              <w:rPr>
                <w:rFonts w:cs="Arial"/>
                <w:lang w:val="es-UY"/>
              </w:rPr>
              <w:t>Documento de trabajo sobre la revisión de la Res</w:t>
            </w:r>
            <w:r w:rsidR="00764FD2" w:rsidRPr="00956343">
              <w:rPr>
                <w:rFonts w:cs="Arial"/>
                <w:lang w:val="es-UY"/>
              </w:rPr>
              <w:t>.</w:t>
            </w:r>
            <w:r w:rsidRPr="00956343">
              <w:rPr>
                <w:rFonts w:cs="Arial"/>
                <w:lang w:val="es-UY"/>
              </w:rPr>
              <w:t xml:space="preserve"> GMC </w:t>
            </w:r>
            <w:proofErr w:type="spellStart"/>
            <w:r w:rsidRPr="00956343">
              <w:rPr>
                <w:rFonts w:cs="Arial"/>
                <w:lang w:val="es-UY"/>
              </w:rPr>
              <w:t>N°</w:t>
            </w:r>
            <w:proofErr w:type="spellEnd"/>
            <w:r w:rsidRPr="00956343">
              <w:rPr>
                <w:rFonts w:cs="Arial"/>
                <w:lang w:val="es-UY"/>
              </w:rPr>
              <w:t xml:space="preserve"> 26/03</w:t>
            </w:r>
          </w:p>
        </w:tc>
      </w:tr>
      <w:tr w:rsidR="00EF1EA0" w:rsidRPr="00956343" w14:paraId="39EBA131" w14:textId="77777777" w:rsidTr="00795CB8">
        <w:trPr>
          <w:trHeight w:val="340"/>
        </w:trPr>
        <w:tc>
          <w:tcPr>
            <w:tcW w:w="1980" w:type="dxa"/>
            <w:shd w:val="clear" w:color="auto" w:fill="FFFFFF" w:themeFill="background1"/>
            <w:tcMar>
              <w:top w:w="0" w:type="dxa"/>
              <w:left w:w="108" w:type="dxa"/>
              <w:bottom w:w="0" w:type="dxa"/>
              <w:right w:w="108" w:type="dxa"/>
            </w:tcMar>
          </w:tcPr>
          <w:p w14:paraId="5ECF7716" w14:textId="53CFF90D" w:rsidR="00EF1EA0" w:rsidRPr="00956343" w:rsidRDefault="00EF1EA0" w:rsidP="00532D2B">
            <w:pPr>
              <w:widowControl w:val="0"/>
              <w:jc w:val="both"/>
              <w:rPr>
                <w:rFonts w:cs="Arial"/>
                <w:b/>
                <w:lang w:val="es-UY"/>
              </w:rPr>
            </w:pPr>
            <w:r w:rsidRPr="00956343">
              <w:rPr>
                <w:rFonts w:cs="Arial"/>
                <w:b/>
                <w:lang w:val="es-UY"/>
              </w:rPr>
              <w:t>Agregado V</w:t>
            </w:r>
          </w:p>
        </w:tc>
        <w:tc>
          <w:tcPr>
            <w:tcW w:w="6515" w:type="dxa"/>
            <w:shd w:val="clear" w:color="auto" w:fill="FFFFFF" w:themeFill="background1"/>
            <w:tcMar>
              <w:top w:w="0" w:type="dxa"/>
              <w:left w:w="108" w:type="dxa"/>
              <w:bottom w:w="0" w:type="dxa"/>
              <w:right w:w="108" w:type="dxa"/>
            </w:tcMar>
          </w:tcPr>
          <w:p w14:paraId="58185E6F" w14:textId="7DAA723C" w:rsidR="00EF1EA0" w:rsidRPr="00956343" w:rsidRDefault="000528F8" w:rsidP="00532D2B">
            <w:pPr>
              <w:jc w:val="both"/>
              <w:rPr>
                <w:rFonts w:cs="Arial"/>
                <w:lang w:val="es-UY"/>
              </w:rPr>
            </w:pPr>
            <w:r w:rsidRPr="00956343">
              <w:rPr>
                <w:rFonts w:cs="Arial"/>
                <w:lang w:val="es-UY"/>
              </w:rPr>
              <w:t>Documento de trabajo sobre Aditivos y Coadyuvantes para uso en Quesos</w:t>
            </w:r>
          </w:p>
        </w:tc>
      </w:tr>
      <w:tr w:rsidR="00EF1EA0" w:rsidRPr="00956343" w14:paraId="3CF567FA" w14:textId="77777777" w:rsidTr="00795CB8">
        <w:trPr>
          <w:trHeight w:val="340"/>
        </w:trPr>
        <w:tc>
          <w:tcPr>
            <w:tcW w:w="1980" w:type="dxa"/>
            <w:shd w:val="clear" w:color="auto" w:fill="FFFFFF" w:themeFill="background1"/>
            <w:tcMar>
              <w:top w:w="0" w:type="dxa"/>
              <w:left w:w="108" w:type="dxa"/>
              <w:bottom w:w="0" w:type="dxa"/>
              <w:right w:w="108" w:type="dxa"/>
            </w:tcMar>
          </w:tcPr>
          <w:p w14:paraId="043623CA" w14:textId="07144265" w:rsidR="00EF1EA0" w:rsidRPr="00956343" w:rsidRDefault="00EF1EA0" w:rsidP="00532D2B">
            <w:pPr>
              <w:widowControl w:val="0"/>
              <w:jc w:val="both"/>
              <w:rPr>
                <w:rFonts w:cs="Arial"/>
                <w:b/>
                <w:lang w:val="es-UY"/>
              </w:rPr>
            </w:pPr>
            <w:r w:rsidRPr="00956343">
              <w:rPr>
                <w:rFonts w:cs="Arial"/>
                <w:b/>
                <w:lang w:val="es-UY"/>
              </w:rPr>
              <w:t>Agregado VI</w:t>
            </w:r>
          </w:p>
        </w:tc>
        <w:tc>
          <w:tcPr>
            <w:tcW w:w="6515" w:type="dxa"/>
            <w:shd w:val="clear" w:color="auto" w:fill="FFFFFF" w:themeFill="background1"/>
            <w:tcMar>
              <w:top w:w="0" w:type="dxa"/>
              <w:left w:w="108" w:type="dxa"/>
              <w:bottom w:w="0" w:type="dxa"/>
              <w:right w:w="108" w:type="dxa"/>
            </w:tcMar>
          </w:tcPr>
          <w:p w14:paraId="2C07A944" w14:textId="02DFA298" w:rsidR="00EF1EA0" w:rsidRPr="00956343" w:rsidRDefault="000528F8" w:rsidP="00532D2B">
            <w:pPr>
              <w:jc w:val="both"/>
              <w:rPr>
                <w:rFonts w:cs="Arial"/>
                <w:lang w:val="es-UY"/>
              </w:rPr>
            </w:pPr>
            <w:r w:rsidRPr="00956343">
              <w:rPr>
                <w:rFonts w:cs="Arial"/>
                <w:lang w:val="es-UY"/>
              </w:rPr>
              <w:t xml:space="preserve">Documento de trabajo sobre Aditivos y Coadyuvantes para uso en leche </w:t>
            </w:r>
            <w:r w:rsidR="00A154C5" w:rsidRPr="00956343">
              <w:rPr>
                <w:rFonts w:cs="Arial"/>
                <w:lang w:val="es-UY"/>
              </w:rPr>
              <w:t xml:space="preserve">en polvo </w:t>
            </w:r>
            <w:r w:rsidRPr="00956343">
              <w:rPr>
                <w:rFonts w:cs="Arial"/>
                <w:lang w:val="es-UY"/>
              </w:rPr>
              <w:t>y crema en polvo</w:t>
            </w:r>
            <w:r w:rsidR="00A154C5" w:rsidRPr="00956343">
              <w:rPr>
                <w:rFonts w:cs="Arial"/>
                <w:lang w:val="es-UY"/>
              </w:rPr>
              <w:t xml:space="preserve"> con comentarios de Argentina.</w:t>
            </w:r>
          </w:p>
        </w:tc>
      </w:tr>
      <w:tr w:rsidR="00EF1EA0" w:rsidRPr="00956343" w14:paraId="17963D1E" w14:textId="77777777" w:rsidTr="00795CB8">
        <w:trPr>
          <w:trHeight w:val="340"/>
        </w:trPr>
        <w:tc>
          <w:tcPr>
            <w:tcW w:w="1980" w:type="dxa"/>
            <w:shd w:val="clear" w:color="auto" w:fill="FFFFFF" w:themeFill="background1"/>
            <w:tcMar>
              <w:top w:w="0" w:type="dxa"/>
              <w:left w:w="108" w:type="dxa"/>
              <w:bottom w:w="0" w:type="dxa"/>
              <w:right w:w="108" w:type="dxa"/>
            </w:tcMar>
          </w:tcPr>
          <w:p w14:paraId="25A80E8E" w14:textId="3C517E0C" w:rsidR="00EF1EA0" w:rsidRPr="00956343" w:rsidRDefault="00EF1EA0" w:rsidP="00532D2B">
            <w:pPr>
              <w:widowControl w:val="0"/>
              <w:jc w:val="both"/>
              <w:rPr>
                <w:rFonts w:cs="Arial"/>
                <w:b/>
                <w:lang w:val="es-UY"/>
              </w:rPr>
            </w:pPr>
            <w:r w:rsidRPr="00956343">
              <w:rPr>
                <w:rFonts w:cs="Arial"/>
                <w:b/>
                <w:lang w:val="es-UY"/>
              </w:rPr>
              <w:t>Agregado VII</w:t>
            </w:r>
          </w:p>
        </w:tc>
        <w:tc>
          <w:tcPr>
            <w:tcW w:w="6515" w:type="dxa"/>
            <w:shd w:val="clear" w:color="auto" w:fill="FFFFFF" w:themeFill="background1"/>
            <w:tcMar>
              <w:top w:w="0" w:type="dxa"/>
              <w:left w:w="108" w:type="dxa"/>
              <w:bottom w:w="0" w:type="dxa"/>
              <w:right w:w="108" w:type="dxa"/>
            </w:tcMar>
          </w:tcPr>
          <w:p w14:paraId="3B431555" w14:textId="51AF957B" w:rsidR="00EF1EA0" w:rsidRPr="00956343" w:rsidRDefault="000528F8" w:rsidP="00532D2B">
            <w:pPr>
              <w:jc w:val="both"/>
              <w:rPr>
                <w:rFonts w:cs="Arial"/>
                <w:lang w:val="es-UY"/>
              </w:rPr>
            </w:pPr>
            <w:r w:rsidRPr="00956343">
              <w:rPr>
                <w:rFonts w:cs="Arial"/>
                <w:lang w:val="es-UY"/>
              </w:rPr>
              <w:t>Documento de trabajo sobre Aditivos y Coadyuvantes para uso en Leches Fermentadas</w:t>
            </w:r>
            <w:r w:rsidR="00A154C5" w:rsidRPr="00956343">
              <w:rPr>
                <w:rFonts w:cs="Arial"/>
                <w:lang w:val="es-UY"/>
              </w:rPr>
              <w:t xml:space="preserve"> con comentarios de Argentina</w:t>
            </w:r>
            <w:r w:rsidR="005C59B2" w:rsidRPr="00956343">
              <w:rPr>
                <w:rFonts w:cs="Arial"/>
                <w:lang w:val="es-UY"/>
              </w:rPr>
              <w:t>.</w:t>
            </w:r>
          </w:p>
        </w:tc>
      </w:tr>
      <w:tr w:rsidR="00C40C71" w:rsidRPr="00956343" w14:paraId="50AFB5BB" w14:textId="77777777" w:rsidTr="00795CB8">
        <w:trPr>
          <w:trHeight w:val="340"/>
        </w:trPr>
        <w:tc>
          <w:tcPr>
            <w:tcW w:w="1980" w:type="dxa"/>
            <w:shd w:val="clear" w:color="auto" w:fill="FFFFFF" w:themeFill="background1"/>
            <w:tcMar>
              <w:top w:w="0" w:type="dxa"/>
              <w:left w:w="108" w:type="dxa"/>
              <w:bottom w:w="0" w:type="dxa"/>
              <w:right w:w="108" w:type="dxa"/>
            </w:tcMar>
          </w:tcPr>
          <w:p w14:paraId="75374054" w14:textId="3B9C5174" w:rsidR="00C40C71" w:rsidRPr="00956343" w:rsidRDefault="00B11DFD" w:rsidP="00532D2B">
            <w:pPr>
              <w:widowControl w:val="0"/>
              <w:jc w:val="both"/>
              <w:rPr>
                <w:rFonts w:cs="Arial"/>
                <w:b/>
                <w:lang w:val="es-UY"/>
              </w:rPr>
            </w:pPr>
            <w:r w:rsidRPr="00956343">
              <w:rPr>
                <w:rFonts w:cs="Arial"/>
                <w:b/>
                <w:lang w:val="es-UY"/>
              </w:rPr>
              <w:t>Agregado V</w:t>
            </w:r>
            <w:r w:rsidR="00EF1EA0" w:rsidRPr="00956343">
              <w:rPr>
                <w:rFonts w:cs="Arial"/>
                <w:b/>
                <w:lang w:val="es-UY"/>
              </w:rPr>
              <w:t>III</w:t>
            </w:r>
          </w:p>
        </w:tc>
        <w:tc>
          <w:tcPr>
            <w:tcW w:w="6515" w:type="dxa"/>
            <w:shd w:val="clear" w:color="auto" w:fill="FFFFFF" w:themeFill="background1"/>
            <w:tcMar>
              <w:top w:w="0" w:type="dxa"/>
              <w:left w:w="108" w:type="dxa"/>
              <w:bottom w:w="0" w:type="dxa"/>
              <w:right w:w="108" w:type="dxa"/>
            </w:tcMar>
          </w:tcPr>
          <w:p w14:paraId="63ABCBA0" w14:textId="3D732DF4" w:rsidR="00C40C71" w:rsidRPr="00956343" w:rsidRDefault="00E31FEC" w:rsidP="00532D2B">
            <w:pPr>
              <w:jc w:val="both"/>
              <w:rPr>
                <w:rFonts w:cs="Arial"/>
                <w:lang w:val="es-UY"/>
              </w:rPr>
            </w:pPr>
            <w:r w:rsidRPr="00956343">
              <w:rPr>
                <w:rFonts w:cs="Arial"/>
                <w:lang w:val="es-UY"/>
              </w:rPr>
              <w:t>Minuta de las reuniones del 8, 20 y 29 de octubre</w:t>
            </w:r>
          </w:p>
        </w:tc>
      </w:tr>
      <w:tr w:rsidR="00E31FEC" w:rsidRPr="00956343" w14:paraId="2E049C75" w14:textId="77777777" w:rsidTr="00795CB8">
        <w:trPr>
          <w:trHeight w:val="340"/>
        </w:trPr>
        <w:tc>
          <w:tcPr>
            <w:tcW w:w="1980" w:type="dxa"/>
            <w:shd w:val="clear" w:color="auto" w:fill="FFFFFF" w:themeFill="background1"/>
            <w:tcMar>
              <w:top w:w="0" w:type="dxa"/>
              <w:left w:w="108" w:type="dxa"/>
              <w:bottom w:w="0" w:type="dxa"/>
              <w:right w:w="108" w:type="dxa"/>
            </w:tcMar>
          </w:tcPr>
          <w:p w14:paraId="17280F3F" w14:textId="4D7D6A6D" w:rsidR="00E31FEC" w:rsidRPr="00956343" w:rsidRDefault="00E31FEC" w:rsidP="00532D2B">
            <w:pPr>
              <w:widowControl w:val="0"/>
              <w:jc w:val="both"/>
              <w:rPr>
                <w:rFonts w:cs="Arial"/>
                <w:b/>
                <w:lang w:val="es-UY"/>
              </w:rPr>
            </w:pPr>
            <w:r w:rsidRPr="00956343">
              <w:rPr>
                <w:rFonts w:cs="Arial"/>
                <w:b/>
                <w:lang w:val="es-UY"/>
              </w:rPr>
              <w:t>Agregado IX</w:t>
            </w:r>
          </w:p>
        </w:tc>
        <w:tc>
          <w:tcPr>
            <w:tcW w:w="6515" w:type="dxa"/>
            <w:shd w:val="clear" w:color="auto" w:fill="FFFFFF" w:themeFill="background1"/>
            <w:tcMar>
              <w:top w:w="0" w:type="dxa"/>
              <w:left w:w="108" w:type="dxa"/>
              <w:bottom w:w="0" w:type="dxa"/>
              <w:right w:w="108" w:type="dxa"/>
            </w:tcMar>
          </w:tcPr>
          <w:p w14:paraId="76DD975C" w14:textId="065070AA" w:rsidR="00E31FEC" w:rsidRPr="00956343" w:rsidRDefault="00DE3565" w:rsidP="00532D2B">
            <w:pPr>
              <w:jc w:val="both"/>
              <w:rPr>
                <w:rFonts w:cs="Arial"/>
                <w:lang w:val="es-UY"/>
              </w:rPr>
            </w:pPr>
            <w:r w:rsidRPr="00956343">
              <w:rPr>
                <w:rFonts w:cs="Arial"/>
                <w:lang w:val="es-UY"/>
              </w:rPr>
              <w:t>A1</w:t>
            </w:r>
            <w:r w:rsidR="00DD4410">
              <w:rPr>
                <w:rFonts w:cs="Arial"/>
                <w:lang w:val="es-UY"/>
              </w:rPr>
              <w:t xml:space="preserve"> - </w:t>
            </w:r>
            <w:r w:rsidR="00E31FEC" w:rsidRPr="00956343">
              <w:rPr>
                <w:rFonts w:cs="Arial"/>
                <w:lang w:val="es-UY"/>
              </w:rPr>
              <w:t>Documento de Argentina sobre perfil de nutrientes</w:t>
            </w:r>
          </w:p>
        </w:tc>
      </w:tr>
      <w:tr w:rsidR="00E31FEC" w:rsidRPr="00956343" w14:paraId="43417073" w14:textId="77777777" w:rsidTr="00795CB8">
        <w:trPr>
          <w:trHeight w:val="340"/>
        </w:trPr>
        <w:tc>
          <w:tcPr>
            <w:tcW w:w="1980" w:type="dxa"/>
            <w:shd w:val="clear" w:color="auto" w:fill="FFFFFF" w:themeFill="background1"/>
            <w:tcMar>
              <w:top w:w="0" w:type="dxa"/>
              <w:left w:w="108" w:type="dxa"/>
              <w:bottom w:w="0" w:type="dxa"/>
              <w:right w:w="108" w:type="dxa"/>
            </w:tcMar>
          </w:tcPr>
          <w:p w14:paraId="20314B3A" w14:textId="6A760A7E" w:rsidR="00E31FEC" w:rsidRPr="00956343" w:rsidRDefault="00E31FEC" w:rsidP="00532D2B">
            <w:pPr>
              <w:widowControl w:val="0"/>
              <w:jc w:val="both"/>
              <w:rPr>
                <w:rFonts w:cs="Arial"/>
                <w:b/>
                <w:lang w:val="es-UY"/>
              </w:rPr>
            </w:pPr>
          </w:p>
        </w:tc>
        <w:tc>
          <w:tcPr>
            <w:tcW w:w="6515" w:type="dxa"/>
            <w:shd w:val="clear" w:color="auto" w:fill="FFFFFF" w:themeFill="background1"/>
            <w:tcMar>
              <w:top w:w="0" w:type="dxa"/>
              <w:left w:w="108" w:type="dxa"/>
              <w:bottom w:w="0" w:type="dxa"/>
              <w:right w:w="108" w:type="dxa"/>
            </w:tcMar>
          </w:tcPr>
          <w:p w14:paraId="1E1FC125" w14:textId="3E173DF3" w:rsidR="00E31FEC" w:rsidRPr="00956343" w:rsidDel="00EF1EA0" w:rsidRDefault="00DE3565" w:rsidP="00532D2B">
            <w:pPr>
              <w:pBdr>
                <w:top w:val="nil"/>
                <w:left w:val="nil"/>
                <w:bottom w:val="nil"/>
                <w:right w:val="nil"/>
                <w:between w:val="nil"/>
              </w:pBdr>
              <w:jc w:val="both"/>
              <w:rPr>
                <w:rFonts w:cs="Arial"/>
                <w:lang w:val="es-UY"/>
              </w:rPr>
            </w:pPr>
            <w:r w:rsidRPr="00956343">
              <w:rPr>
                <w:rFonts w:cs="Arial"/>
                <w:lang w:val="es-UY"/>
              </w:rPr>
              <w:t>A2</w:t>
            </w:r>
            <w:r w:rsidR="00DD4410">
              <w:rPr>
                <w:rFonts w:cs="Arial"/>
                <w:lang w:val="es-UY"/>
              </w:rPr>
              <w:t xml:space="preserve"> - </w:t>
            </w:r>
            <w:r w:rsidR="00F034BB" w:rsidRPr="00956343">
              <w:rPr>
                <w:rFonts w:cs="Arial"/>
                <w:lang w:val="es-UY"/>
              </w:rPr>
              <w:t xml:space="preserve">Argentina </w:t>
            </w:r>
            <w:proofErr w:type="spellStart"/>
            <w:r w:rsidR="00F034BB" w:rsidRPr="00956343">
              <w:rPr>
                <w:rFonts w:cs="Arial"/>
                <w:lang w:val="es-UY"/>
              </w:rPr>
              <w:t>Comapracion</w:t>
            </w:r>
            <w:proofErr w:type="spellEnd"/>
            <w:r w:rsidR="00F034BB" w:rsidRPr="00956343">
              <w:rPr>
                <w:rFonts w:cs="Arial"/>
                <w:lang w:val="es-UY"/>
              </w:rPr>
              <w:t xml:space="preserve"> SPN ARG Brasil grupos de alimentos</w:t>
            </w:r>
            <w:r w:rsidRPr="00956343">
              <w:rPr>
                <w:rFonts w:cs="Arial"/>
                <w:lang w:val="es-UY"/>
              </w:rPr>
              <w:t xml:space="preserve"> (2)</w:t>
            </w:r>
          </w:p>
        </w:tc>
      </w:tr>
      <w:tr w:rsidR="007C1397" w:rsidRPr="00956343" w14:paraId="6ECCC13C" w14:textId="77777777" w:rsidTr="00795CB8">
        <w:trPr>
          <w:trHeight w:val="340"/>
        </w:trPr>
        <w:tc>
          <w:tcPr>
            <w:tcW w:w="1980" w:type="dxa"/>
            <w:shd w:val="clear" w:color="auto" w:fill="FFFFFF" w:themeFill="background1"/>
            <w:tcMar>
              <w:top w:w="0" w:type="dxa"/>
              <w:left w:w="108" w:type="dxa"/>
              <w:bottom w:w="0" w:type="dxa"/>
              <w:right w:w="108" w:type="dxa"/>
            </w:tcMar>
          </w:tcPr>
          <w:p w14:paraId="1B16E1B6" w14:textId="77777777" w:rsidR="007C1397" w:rsidRPr="00956343" w:rsidRDefault="007C1397" w:rsidP="00532D2B">
            <w:pPr>
              <w:widowControl w:val="0"/>
              <w:jc w:val="both"/>
              <w:rPr>
                <w:rFonts w:cs="Arial"/>
                <w:b/>
                <w:lang w:val="es-UY"/>
              </w:rPr>
            </w:pPr>
          </w:p>
        </w:tc>
        <w:tc>
          <w:tcPr>
            <w:tcW w:w="6515" w:type="dxa"/>
            <w:shd w:val="clear" w:color="auto" w:fill="FFFFFF" w:themeFill="background1"/>
            <w:tcMar>
              <w:top w:w="0" w:type="dxa"/>
              <w:left w:w="108" w:type="dxa"/>
              <w:bottom w:w="0" w:type="dxa"/>
              <w:right w:w="108" w:type="dxa"/>
            </w:tcMar>
          </w:tcPr>
          <w:p w14:paraId="57DDB099" w14:textId="45F2E45D" w:rsidR="007C1397" w:rsidRPr="00956343" w:rsidRDefault="007C1397" w:rsidP="00532D2B">
            <w:pPr>
              <w:jc w:val="both"/>
              <w:rPr>
                <w:rFonts w:cs="Arial"/>
                <w:lang w:val="it-IT"/>
              </w:rPr>
            </w:pPr>
            <w:r w:rsidRPr="00956343">
              <w:rPr>
                <w:rFonts w:cs="Arial"/>
                <w:lang w:val="it-IT"/>
              </w:rPr>
              <w:t>A3</w:t>
            </w:r>
            <w:r w:rsidR="00DD4410">
              <w:rPr>
                <w:rFonts w:cs="Arial"/>
                <w:lang w:val="it-IT"/>
              </w:rPr>
              <w:t xml:space="preserve"> - </w:t>
            </w:r>
            <w:r w:rsidRPr="00956343">
              <w:rPr>
                <w:rFonts w:cs="Arial"/>
                <w:lang w:val="it-IT"/>
              </w:rPr>
              <w:t>Argenti</w:t>
            </w:r>
            <w:r w:rsidR="005E53FA" w:rsidRPr="00956343">
              <w:rPr>
                <w:rFonts w:cs="Arial"/>
                <w:lang w:val="it-IT"/>
              </w:rPr>
              <w:t xml:space="preserve">na SPN </w:t>
            </w:r>
            <w:proofErr w:type="spellStart"/>
            <w:r w:rsidR="005E53FA" w:rsidRPr="00956343">
              <w:rPr>
                <w:rFonts w:cs="Arial"/>
                <w:lang w:val="it-IT"/>
              </w:rPr>
              <w:t>concordancia</w:t>
            </w:r>
            <w:proofErr w:type="spellEnd"/>
            <w:r w:rsidR="005E53FA" w:rsidRPr="00956343">
              <w:rPr>
                <w:rFonts w:cs="Arial"/>
                <w:lang w:val="it-IT"/>
              </w:rPr>
              <w:t xml:space="preserve"> con GAPA </w:t>
            </w:r>
          </w:p>
        </w:tc>
      </w:tr>
      <w:tr w:rsidR="00DE3565" w:rsidRPr="00956343" w14:paraId="428C3DEE" w14:textId="77777777" w:rsidTr="00795CB8">
        <w:trPr>
          <w:trHeight w:val="340"/>
        </w:trPr>
        <w:tc>
          <w:tcPr>
            <w:tcW w:w="1980" w:type="dxa"/>
            <w:shd w:val="clear" w:color="auto" w:fill="FFFFFF" w:themeFill="background1"/>
            <w:tcMar>
              <w:top w:w="0" w:type="dxa"/>
              <w:left w:w="108" w:type="dxa"/>
              <w:bottom w:w="0" w:type="dxa"/>
              <w:right w:w="108" w:type="dxa"/>
            </w:tcMar>
          </w:tcPr>
          <w:p w14:paraId="04A276C0" w14:textId="2DAA6F08" w:rsidR="00DE3565" w:rsidRPr="00956343" w:rsidRDefault="00DE3565" w:rsidP="00532D2B">
            <w:pPr>
              <w:widowControl w:val="0"/>
              <w:jc w:val="both"/>
              <w:rPr>
                <w:rFonts w:cs="Arial"/>
                <w:b/>
                <w:lang w:val="it-IT"/>
              </w:rPr>
            </w:pPr>
          </w:p>
        </w:tc>
        <w:tc>
          <w:tcPr>
            <w:tcW w:w="6515" w:type="dxa"/>
            <w:shd w:val="clear" w:color="auto" w:fill="FFFFFF" w:themeFill="background1"/>
            <w:tcMar>
              <w:top w:w="0" w:type="dxa"/>
              <w:left w:w="108" w:type="dxa"/>
              <w:bottom w:w="0" w:type="dxa"/>
              <w:right w:w="108" w:type="dxa"/>
            </w:tcMar>
          </w:tcPr>
          <w:p w14:paraId="67B269A8" w14:textId="4AB54A65" w:rsidR="00DE3565" w:rsidRPr="00956343" w:rsidDel="00EF1EA0" w:rsidRDefault="00DE3565" w:rsidP="00532D2B">
            <w:pPr>
              <w:jc w:val="both"/>
              <w:rPr>
                <w:rFonts w:cs="Arial"/>
              </w:rPr>
            </w:pPr>
            <w:r w:rsidRPr="00956343">
              <w:rPr>
                <w:rFonts w:cs="Arial"/>
              </w:rPr>
              <w:t>B</w:t>
            </w:r>
            <w:r w:rsidR="00DD4410">
              <w:rPr>
                <w:rFonts w:cs="Arial"/>
              </w:rPr>
              <w:t xml:space="preserve"> - </w:t>
            </w:r>
            <w:r w:rsidRPr="00956343">
              <w:rPr>
                <w:rFonts w:cs="Arial"/>
              </w:rPr>
              <w:t>Documento de Brasil sobre perfil de nutrientes</w:t>
            </w:r>
          </w:p>
        </w:tc>
      </w:tr>
      <w:tr w:rsidR="00DE3565" w:rsidRPr="00956343" w14:paraId="2CF39329" w14:textId="77777777" w:rsidTr="00795CB8">
        <w:trPr>
          <w:trHeight w:val="340"/>
        </w:trPr>
        <w:tc>
          <w:tcPr>
            <w:tcW w:w="1980" w:type="dxa"/>
            <w:shd w:val="clear" w:color="auto" w:fill="FFFFFF" w:themeFill="background1"/>
            <w:tcMar>
              <w:top w:w="0" w:type="dxa"/>
              <w:left w:w="108" w:type="dxa"/>
              <w:bottom w:w="0" w:type="dxa"/>
              <w:right w:w="108" w:type="dxa"/>
            </w:tcMar>
          </w:tcPr>
          <w:p w14:paraId="789999CC" w14:textId="7E725015" w:rsidR="00DE3565" w:rsidRPr="00956343" w:rsidRDefault="00DE3565" w:rsidP="00532D2B">
            <w:pPr>
              <w:widowControl w:val="0"/>
              <w:jc w:val="both"/>
              <w:rPr>
                <w:rFonts w:cs="Arial"/>
                <w:b/>
              </w:rPr>
            </w:pPr>
          </w:p>
        </w:tc>
        <w:tc>
          <w:tcPr>
            <w:tcW w:w="6515" w:type="dxa"/>
            <w:shd w:val="clear" w:color="auto" w:fill="FFFFFF" w:themeFill="background1"/>
            <w:tcMar>
              <w:top w:w="0" w:type="dxa"/>
              <w:left w:w="108" w:type="dxa"/>
              <w:bottom w:w="0" w:type="dxa"/>
              <w:right w:w="108" w:type="dxa"/>
            </w:tcMar>
          </w:tcPr>
          <w:p w14:paraId="37AE18A0" w14:textId="4A246792" w:rsidR="00DE3565" w:rsidRPr="00956343" w:rsidRDefault="00DE3565" w:rsidP="00532D2B">
            <w:pPr>
              <w:jc w:val="both"/>
              <w:rPr>
                <w:rFonts w:cs="Arial"/>
                <w:lang w:val="es-UY"/>
              </w:rPr>
            </w:pPr>
            <w:r w:rsidRPr="00956343">
              <w:rPr>
                <w:rFonts w:cs="Arial"/>
                <w:lang w:val="es-UY"/>
              </w:rPr>
              <w:t>C</w:t>
            </w:r>
            <w:r w:rsidR="00BF33CB" w:rsidRPr="00956343">
              <w:rPr>
                <w:rFonts w:cs="Arial"/>
                <w:lang w:val="es-UY"/>
              </w:rPr>
              <w:t>1</w:t>
            </w:r>
            <w:r w:rsidR="00DD4410">
              <w:rPr>
                <w:rFonts w:cs="Arial"/>
                <w:lang w:val="es-UY"/>
              </w:rPr>
              <w:t xml:space="preserve"> - </w:t>
            </w:r>
            <w:r w:rsidRPr="00956343">
              <w:rPr>
                <w:rFonts w:cs="Arial"/>
                <w:lang w:val="es-UY"/>
              </w:rPr>
              <w:t xml:space="preserve">Documento de Paraguay </w:t>
            </w:r>
            <w:r w:rsidR="006150B5" w:rsidRPr="00956343">
              <w:rPr>
                <w:rFonts w:cs="Arial"/>
                <w:lang w:val="es-UY"/>
              </w:rPr>
              <w:t xml:space="preserve">resumen </w:t>
            </w:r>
            <w:r w:rsidRPr="00956343">
              <w:rPr>
                <w:rFonts w:cs="Arial"/>
                <w:lang w:val="es-UY"/>
              </w:rPr>
              <w:t>sobre perfil de nutrientes</w:t>
            </w:r>
          </w:p>
        </w:tc>
      </w:tr>
      <w:tr w:rsidR="00BF33CB" w:rsidRPr="00956343" w14:paraId="398070A8" w14:textId="77777777" w:rsidTr="00795CB8">
        <w:trPr>
          <w:trHeight w:val="340"/>
        </w:trPr>
        <w:tc>
          <w:tcPr>
            <w:tcW w:w="1980" w:type="dxa"/>
            <w:shd w:val="clear" w:color="auto" w:fill="FFFFFF" w:themeFill="background1"/>
            <w:tcMar>
              <w:top w:w="0" w:type="dxa"/>
              <w:left w:w="108" w:type="dxa"/>
              <w:bottom w:w="0" w:type="dxa"/>
              <w:right w:w="108" w:type="dxa"/>
            </w:tcMar>
          </w:tcPr>
          <w:p w14:paraId="76B6926D" w14:textId="77777777" w:rsidR="00BF33CB" w:rsidRPr="00956343" w:rsidRDefault="00BF33CB" w:rsidP="00532D2B">
            <w:pPr>
              <w:widowControl w:val="0"/>
              <w:jc w:val="both"/>
              <w:rPr>
                <w:rFonts w:cs="Arial"/>
                <w:b/>
                <w:lang w:val="es-UY"/>
              </w:rPr>
            </w:pPr>
          </w:p>
        </w:tc>
        <w:tc>
          <w:tcPr>
            <w:tcW w:w="6515" w:type="dxa"/>
            <w:shd w:val="clear" w:color="auto" w:fill="FFFFFF" w:themeFill="background1"/>
            <w:tcMar>
              <w:top w:w="0" w:type="dxa"/>
              <w:left w:w="108" w:type="dxa"/>
              <w:bottom w:w="0" w:type="dxa"/>
              <w:right w:w="108" w:type="dxa"/>
            </w:tcMar>
          </w:tcPr>
          <w:p w14:paraId="551C4B45" w14:textId="6F280E1B" w:rsidR="00BF33CB" w:rsidRPr="00956343" w:rsidRDefault="00BF33CB" w:rsidP="00532D2B">
            <w:pPr>
              <w:jc w:val="both"/>
              <w:rPr>
                <w:rFonts w:cs="Arial"/>
                <w:lang w:val="es-UY"/>
              </w:rPr>
            </w:pPr>
            <w:r w:rsidRPr="00956343">
              <w:rPr>
                <w:rFonts w:cs="Arial"/>
                <w:lang w:val="es-UY"/>
              </w:rPr>
              <w:t>C2</w:t>
            </w:r>
            <w:r w:rsidR="00DD4410">
              <w:rPr>
                <w:rFonts w:cs="Arial"/>
                <w:lang w:val="es-UY"/>
              </w:rPr>
              <w:t xml:space="preserve"> - </w:t>
            </w:r>
            <w:r w:rsidRPr="00956343">
              <w:rPr>
                <w:rFonts w:cs="Arial"/>
                <w:lang w:val="es-UY"/>
              </w:rPr>
              <w:t>Documento de Paraguay sobre perfil de nutrientes</w:t>
            </w:r>
          </w:p>
        </w:tc>
      </w:tr>
      <w:tr w:rsidR="00DE3565" w:rsidRPr="00956343" w14:paraId="6589D946" w14:textId="77777777" w:rsidTr="00795CB8">
        <w:trPr>
          <w:trHeight w:val="340"/>
        </w:trPr>
        <w:tc>
          <w:tcPr>
            <w:tcW w:w="1980" w:type="dxa"/>
            <w:shd w:val="clear" w:color="auto" w:fill="FFFFFF" w:themeFill="background1"/>
            <w:tcMar>
              <w:top w:w="0" w:type="dxa"/>
              <w:left w:w="108" w:type="dxa"/>
              <w:bottom w:w="0" w:type="dxa"/>
              <w:right w:w="108" w:type="dxa"/>
            </w:tcMar>
          </w:tcPr>
          <w:p w14:paraId="41E72B2F" w14:textId="77777777" w:rsidR="00DE3565" w:rsidRPr="00956343" w:rsidRDefault="00DE3565" w:rsidP="00532D2B">
            <w:pPr>
              <w:widowControl w:val="0"/>
              <w:jc w:val="both"/>
              <w:rPr>
                <w:rFonts w:cs="Arial"/>
                <w:b/>
                <w:lang w:val="es-UY"/>
              </w:rPr>
            </w:pPr>
          </w:p>
        </w:tc>
        <w:tc>
          <w:tcPr>
            <w:tcW w:w="6515" w:type="dxa"/>
            <w:shd w:val="clear" w:color="auto" w:fill="FFFFFF" w:themeFill="background1"/>
            <w:tcMar>
              <w:top w:w="0" w:type="dxa"/>
              <w:left w:w="108" w:type="dxa"/>
              <w:bottom w:w="0" w:type="dxa"/>
              <w:right w:w="108" w:type="dxa"/>
            </w:tcMar>
          </w:tcPr>
          <w:p w14:paraId="5C70917A" w14:textId="67A5E5C5" w:rsidR="00DE3565" w:rsidRPr="00956343" w:rsidRDefault="00DE3565" w:rsidP="00532D2B">
            <w:pPr>
              <w:jc w:val="both"/>
              <w:rPr>
                <w:rFonts w:cs="Arial"/>
                <w:lang w:val="es-UY"/>
              </w:rPr>
            </w:pPr>
            <w:r w:rsidRPr="00956343">
              <w:rPr>
                <w:rFonts w:cs="Arial"/>
                <w:lang w:val="es-UY"/>
              </w:rPr>
              <w:t>D</w:t>
            </w:r>
            <w:r w:rsidR="00DD4410">
              <w:rPr>
                <w:rFonts w:cs="Arial"/>
                <w:lang w:val="es-UY"/>
              </w:rPr>
              <w:t xml:space="preserve"> - </w:t>
            </w:r>
            <w:r w:rsidRPr="00956343">
              <w:rPr>
                <w:rFonts w:cs="Arial"/>
                <w:lang w:val="es-UY"/>
              </w:rPr>
              <w:t xml:space="preserve">Documento de Uruguay sobre </w:t>
            </w:r>
            <w:proofErr w:type="spellStart"/>
            <w:r w:rsidRPr="00956343">
              <w:rPr>
                <w:rFonts w:cs="Arial"/>
                <w:lang w:val="es-UY"/>
              </w:rPr>
              <w:t>pefil</w:t>
            </w:r>
            <w:proofErr w:type="spellEnd"/>
            <w:r w:rsidRPr="00956343">
              <w:rPr>
                <w:rFonts w:cs="Arial"/>
                <w:lang w:val="es-UY"/>
              </w:rPr>
              <w:t xml:space="preserve"> de nutrientes</w:t>
            </w:r>
          </w:p>
        </w:tc>
      </w:tr>
      <w:tr w:rsidR="00DE3565" w:rsidRPr="00956343" w14:paraId="54D903B1" w14:textId="77777777" w:rsidTr="00795CB8">
        <w:trPr>
          <w:trHeight w:val="340"/>
        </w:trPr>
        <w:tc>
          <w:tcPr>
            <w:tcW w:w="1980" w:type="dxa"/>
            <w:shd w:val="clear" w:color="auto" w:fill="FFFFFF" w:themeFill="background1"/>
            <w:tcMar>
              <w:top w:w="0" w:type="dxa"/>
              <w:left w:w="108" w:type="dxa"/>
              <w:bottom w:w="0" w:type="dxa"/>
              <w:right w:w="108" w:type="dxa"/>
            </w:tcMar>
          </w:tcPr>
          <w:p w14:paraId="297B02E4" w14:textId="20AB4052" w:rsidR="00DE3565" w:rsidRPr="00956343" w:rsidRDefault="00DE3565" w:rsidP="00532D2B">
            <w:pPr>
              <w:widowControl w:val="0"/>
              <w:jc w:val="both"/>
              <w:rPr>
                <w:rFonts w:cs="Arial"/>
                <w:b/>
                <w:lang w:val="es-UY"/>
              </w:rPr>
            </w:pPr>
            <w:r w:rsidRPr="00956343">
              <w:rPr>
                <w:rFonts w:cs="Arial"/>
                <w:b/>
                <w:lang w:val="es-UY"/>
              </w:rPr>
              <w:t>Agregado X</w:t>
            </w:r>
          </w:p>
        </w:tc>
        <w:tc>
          <w:tcPr>
            <w:tcW w:w="6515" w:type="dxa"/>
            <w:shd w:val="clear" w:color="auto" w:fill="FFFFFF" w:themeFill="background1"/>
            <w:tcMar>
              <w:top w:w="0" w:type="dxa"/>
              <w:left w:w="108" w:type="dxa"/>
              <w:bottom w:w="0" w:type="dxa"/>
              <w:right w:w="108" w:type="dxa"/>
            </w:tcMar>
          </w:tcPr>
          <w:p w14:paraId="6F2AB7C5" w14:textId="795888C2" w:rsidR="00DE3565" w:rsidRPr="00956343" w:rsidRDefault="00DE3565" w:rsidP="00532D2B">
            <w:pPr>
              <w:jc w:val="both"/>
              <w:rPr>
                <w:rFonts w:cs="Arial"/>
                <w:lang w:val="es-UY"/>
              </w:rPr>
            </w:pPr>
            <w:r w:rsidRPr="00956343">
              <w:rPr>
                <w:rFonts w:cs="Arial"/>
                <w:lang w:val="es-UY"/>
              </w:rPr>
              <w:t>Documento de trabajo sobre rotulado nutricional frontal</w:t>
            </w:r>
          </w:p>
        </w:tc>
      </w:tr>
      <w:tr w:rsidR="00DE3565" w:rsidRPr="00956343" w14:paraId="668E3778" w14:textId="77777777" w:rsidTr="00795CB8">
        <w:trPr>
          <w:trHeight w:val="340"/>
        </w:trPr>
        <w:tc>
          <w:tcPr>
            <w:tcW w:w="1980" w:type="dxa"/>
            <w:shd w:val="clear" w:color="auto" w:fill="FFFFFF" w:themeFill="background1"/>
            <w:tcMar>
              <w:top w:w="0" w:type="dxa"/>
              <w:left w:w="108" w:type="dxa"/>
              <w:bottom w:w="0" w:type="dxa"/>
              <w:right w:w="108" w:type="dxa"/>
            </w:tcMar>
          </w:tcPr>
          <w:p w14:paraId="42903323" w14:textId="64CF3B3E" w:rsidR="00DE3565" w:rsidRPr="00956343" w:rsidRDefault="00DE3565" w:rsidP="00532D2B">
            <w:pPr>
              <w:widowControl w:val="0"/>
              <w:jc w:val="both"/>
              <w:rPr>
                <w:rFonts w:cs="Arial"/>
                <w:b/>
                <w:lang w:val="es-UY"/>
              </w:rPr>
            </w:pPr>
            <w:r w:rsidRPr="00956343">
              <w:rPr>
                <w:rFonts w:cs="Arial"/>
                <w:b/>
                <w:lang w:val="es-UY"/>
              </w:rPr>
              <w:t>Agregado XI</w:t>
            </w:r>
          </w:p>
        </w:tc>
        <w:tc>
          <w:tcPr>
            <w:tcW w:w="6515" w:type="dxa"/>
            <w:shd w:val="clear" w:color="auto" w:fill="FFFFFF" w:themeFill="background1"/>
            <w:tcMar>
              <w:top w:w="0" w:type="dxa"/>
              <w:left w:w="108" w:type="dxa"/>
              <w:bottom w:w="0" w:type="dxa"/>
              <w:right w:w="108" w:type="dxa"/>
            </w:tcMar>
          </w:tcPr>
          <w:p w14:paraId="3106A254" w14:textId="02541D37" w:rsidR="00DE3565" w:rsidRPr="00956343" w:rsidRDefault="005D645B" w:rsidP="00532D2B">
            <w:pPr>
              <w:jc w:val="both"/>
              <w:rPr>
                <w:rFonts w:cs="Arial"/>
                <w:lang w:val="es-UY"/>
              </w:rPr>
            </w:pPr>
            <w:r w:rsidRPr="00956343">
              <w:rPr>
                <w:rFonts w:cs="Arial"/>
                <w:lang w:val="es-UY"/>
              </w:rPr>
              <w:t>Documento presentado por Brasil sobre Reglamento Técnico Mercosur de Aditivos Alimentarios.</w:t>
            </w:r>
          </w:p>
        </w:tc>
      </w:tr>
      <w:tr w:rsidR="00DE3565" w:rsidRPr="00956343" w14:paraId="31810D3D" w14:textId="77777777" w:rsidTr="00795CB8">
        <w:trPr>
          <w:trHeight w:val="340"/>
        </w:trPr>
        <w:tc>
          <w:tcPr>
            <w:tcW w:w="1980" w:type="dxa"/>
            <w:shd w:val="clear" w:color="auto" w:fill="FFFFFF" w:themeFill="background1"/>
            <w:tcMar>
              <w:top w:w="0" w:type="dxa"/>
              <w:left w:w="108" w:type="dxa"/>
              <w:bottom w:w="0" w:type="dxa"/>
              <w:right w:w="108" w:type="dxa"/>
            </w:tcMar>
          </w:tcPr>
          <w:p w14:paraId="046CEF07" w14:textId="7D20A5DE" w:rsidR="00DE3565" w:rsidRPr="00956343" w:rsidRDefault="00DE3565" w:rsidP="00532D2B">
            <w:pPr>
              <w:widowControl w:val="0"/>
              <w:jc w:val="both"/>
              <w:rPr>
                <w:rFonts w:cs="Arial"/>
                <w:b/>
                <w:lang w:val="es-UY"/>
              </w:rPr>
            </w:pPr>
            <w:r w:rsidRPr="00956343">
              <w:rPr>
                <w:rFonts w:cs="Arial"/>
                <w:b/>
                <w:lang w:val="es-UY"/>
              </w:rPr>
              <w:t>Agregado XII</w:t>
            </w:r>
          </w:p>
        </w:tc>
        <w:tc>
          <w:tcPr>
            <w:tcW w:w="6515" w:type="dxa"/>
            <w:shd w:val="clear" w:color="auto" w:fill="FFFFFF" w:themeFill="background1"/>
            <w:tcMar>
              <w:top w:w="0" w:type="dxa"/>
              <w:left w:w="108" w:type="dxa"/>
              <w:bottom w:w="0" w:type="dxa"/>
              <w:right w:w="108" w:type="dxa"/>
            </w:tcMar>
          </w:tcPr>
          <w:p w14:paraId="621A9989" w14:textId="1E24126D" w:rsidR="00DE3565" w:rsidRPr="00956343" w:rsidRDefault="002E1BC3" w:rsidP="00532D2B">
            <w:pPr>
              <w:jc w:val="both"/>
              <w:rPr>
                <w:rFonts w:cs="Arial"/>
                <w:lang w:val="es-UY"/>
              </w:rPr>
            </w:pPr>
            <w:r w:rsidRPr="00956343">
              <w:rPr>
                <w:rFonts w:cs="Arial"/>
                <w:lang w:val="es-UY"/>
              </w:rPr>
              <w:t xml:space="preserve">Minuta de reunión técnica sobre revisión de la </w:t>
            </w:r>
            <w:r w:rsidR="00DD4410">
              <w:rPr>
                <w:rFonts w:cs="Arial"/>
                <w:lang w:val="es-UY"/>
              </w:rPr>
              <w:t xml:space="preserve">Res. GMC </w:t>
            </w:r>
            <w:proofErr w:type="spellStart"/>
            <w:r w:rsidR="00DD4410">
              <w:rPr>
                <w:rFonts w:cs="Arial"/>
                <w:lang w:val="es-UY"/>
              </w:rPr>
              <w:t>N°</w:t>
            </w:r>
            <w:proofErr w:type="spellEnd"/>
            <w:r w:rsidR="00DD4410">
              <w:rPr>
                <w:rFonts w:cs="Arial"/>
                <w:lang w:val="es-UY"/>
              </w:rPr>
              <w:t xml:space="preserve"> </w:t>
            </w:r>
            <w:r w:rsidRPr="00956343">
              <w:rPr>
                <w:rFonts w:cs="Arial"/>
                <w:lang w:val="es-UY"/>
              </w:rPr>
              <w:t>80/94.</w:t>
            </w:r>
          </w:p>
        </w:tc>
      </w:tr>
      <w:tr w:rsidR="002C1238" w:rsidRPr="00956343" w14:paraId="66167F4C" w14:textId="77777777" w:rsidTr="00795CB8">
        <w:trPr>
          <w:trHeight w:val="340"/>
        </w:trPr>
        <w:tc>
          <w:tcPr>
            <w:tcW w:w="1980" w:type="dxa"/>
            <w:shd w:val="clear" w:color="auto" w:fill="FFFFFF" w:themeFill="background1"/>
            <w:tcMar>
              <w:top w:w="0" w:type="dxa"/>
              <w:left w:w="108" w:type="dxa"/>
              <w:bottom w:w="0" w:type="dxa"/>
              <w:right w:w="108" w:type="dxa"/>
            </w:tcMar>
          </w:tcPr>
          <w:p w14:paraId="2472C6B2" w14:textId="68882883" w:rsidR="002C1238" w:rsidRPr="00956343" w:rsidRDefault="002C1238" w:rsidP="00532D2B">
            <w:pPr>
              <w:widowControl w:val="0"/>
              <w:jc w:val="both"/>
              <w:rPr>
                <w:rFonts w:cs="Arial"/>
                <w:b/>
                <w:lang w:val="es-UY"/>
              </w:rPr>
            </w:pPr>
            <w:r w:rsidRPr="00956343">
              <w:rPr>
                <w:rFonts w:cs="Arial"/>
                <w:b/>
                <w:lang w:val="es-UY"/>
              </w:rPr>
              <w:t>Agregado XIII</w:t>
            </w:r>
          </w:p>
        </w:tc>
        <w:tc>
          <w:tcPr>
            <w:tcW w:w="6515" w:type="dxa"/>
            <w:shd w:val="clear" w:color="auto" w:fill="FFFFFF" w:themeFill="background1"/>
            <w:tcMar>
              <w:top w:w="0" w:type="dxa"/>
              <w:left w:w="108" w:type="dxa"/>
              <w:bottom w:w="0" w:type="dxa"/>
              <w:right w:w="108" w:type="dxa"/>
            </w:tcMar>
          </w:tcPr>
          <w:p w14:paraId="623D55EE" w14:textId="48F9EFFF" w:rsidR="002C1238" w:rsidRPr="00956343" w:rsidRDefault="002C1238" w:rsidP="00532D2B">
            <w:pPr>
              <w:jc w:val="both"/>
              <w:rPr>
                <w:rFonts w:cs="Arial"/>
                <w:lang w:val="es-UY"/>
              </w:rPr>
            </w:pPr>
            <w:r w:rsidRPr="00956343">
              <w:rPr>
                <w:rFonts w:cs="Arial"/>
                <w:lang w:val="es-UY"/>
              </w:rPr>
              <w:t>a- Documento de trabajo sobre elaboración de Reglamento sobre Siliconas</w:t>
            </w:r>
            <w:r w:rsidR="008E5278">
              <w:rPr>
                <w:rFonts w:cs="Arial"/>
                <w:lang w:val="es-UY"/>
              </w:rPr>
              <w:t xml:space="preserve"> </w:t>
            </w:r>
            <w:r w:rsidRPr="00956343">
              <w:rPr>
                <w:rFonts w:cs="Arial"/>
                <w:lang w:val="es-UY"/>
              </w:rPr>
              <w:t>(es)</w:t>
            </w:r>
          </w:p>
        </w:tc>
      </w:tr>
      <w:tr w:rsidR="002C1238" w:rsidRPr="00956343" w14:paraId="66A91476" w14:textId="77777777" w:rsidTr="00795CB8">
        <w:trPr>
          <w:trHeight w:val="340"/>
        </w:trPr>
        <w:tc>
          <w:tcPr>
            <w:tcW w:w="1980" w:type="dxa"/>
            <w:shd w:val="clear" w:color="auto" w:fill="FFFFFF" w:themeFill="background1"/>
            <w:tcMar>
              <w:top w:w="0" w:type="dxa"/>
              <w:left w:w="108" w:type="dxa"/>
              <w:bottom w:w="0" w:type="dxa"/>
              <w:right w:w="108" w:type="dxa"/>
            </w:tcMar>
          </w:tcPr>
          <w:p w14:paraId="081E7FC6" w14:textId="7C60D6DB" w:rsidR="002C1238" w:rsidRPr="00956343" w:rsidRDefault="002C1238" w:rsidP="00532D2B">
            <w:pPr>
              <w:widowControl w:val="0"/>
              <w:jc w:val="both"/>
              <w:rPr>
                <w:rFonts w:cs="Arial"/>
                <w:b/>
                <w:lang w:val="es-UY"/>
              </w:rPr>
            </w:pPr>
          </w:p>
        </w:tc>
        <w:tc>
          <w:tcPr>
            <w:tcW w:w="6515" w:type="dxa"/>
            <w:shd w:val="clear" w:color="auto" w:fill="FFFFFF" w:themeFill="background1"/>
            <w:tcMar>
              <w:top w:w="0" w:type="dxa"/>
              <w:left w:w="108" w:type="dxa"/>
              <w:bottom w:w="0" w:type="dxa"/>
              <w:right w:w="108" w:type="dxa"/>
            </w:tcMar>
          </w:tcPr>
          <w:p w14:paraId="15187765" w14:textId="3778E37A" w:rsidR="002C1238" w:rsidRPr="00956343" w:rsidRDefault="002C1238" w:rsidP="00532D2B">
            <w:pPr>
              <w:jc w:val="both"/>
              <w:rPr>
                <w:rFonts w:cs="Arial"/>
                <w:lang w:val="es-UY"/>
              </w:rPr>
            </w:pPr>
            <w:r w:rsidRPr="00956343">
              <w:rPr>
                <w:rFonts w:cs="Arial"/>
                <w:lang w:val="es-UY"/>
              </w:rPr>
              <w:t>b- Documento de trabajo sobre elaboración de Reglamento sobre Siliconas (pt)</w:t>
            </w:r>
          </w:p>
        </w:tc>
      </w:tr>
      <w:tr w:rsidR="00C9363D" w:rsidRPr="00956343" w14:paraId="276D7219" w14:textId="77777777" w:rsidTr="00795CB8">
        <w:trPr>
          <w:trHeight w:val="340"/>
        </w:trPr>
        <w:tc>
          <w:tcPr>
            <w:tcW w:w="1980" w:type="dxa"/>
            <w:shd w:val="clear" w:color="auto" w:fill="FFFFFF" w:themeFill="background1"/>
            <w:tcMar>
              <w:top w:w="0" w:type="dxa"/>
              <w:left w:w="108" w:type="dxa"/>
              <w:bottom w:w="0" w:type="dxa"/>
              <w:right w:w="108" w:type="dxa"/>
            </w:tcMar>
          </w:tcPr>
          <w:p w14:paraId="49D18914" w14:textId="015D3936" w:rsidR="00C9363D" w:rsidRPr="00956343" w:rsidRDefault="00C9363D" w:rsidP="00532D2B">
            <w:pPr>
              <w:widowControl w:val="0"/>
              <w:jc w:val="both"/>
              <w:rPr>
                <w:rFonts w:cs="Arial"/>
                <w:b/>
                <w:lang w:val="es-UY"/>
              </w:rPr>
            </w:pPr>
            <w:r w:rsidRPr="00956343">
              <w:rPr>
                <w:rFonts w:cs="Arial"/>
                <w:b/>
                <w:lang w:val="es-UY"/>
              </w:rPr>
              <w:t>Agregado XIV</w:t>
            </w:r>
          </w:p>
        </w:tc>
        <w:tc>
          <w:tcPr>
            <w:tcW w:w="6515" w:type="dxa"/>
            <w:shd w:val="clear" w:color="auto" w:fill="FFFFFF" w:themeFill="background1"/>
            <w:tcMar>
              <w:top w:w="0" w:type="dxa"/>
              <w:left w:w="108" w:type="dxa"/>
              <w:bottom w:w="0" w:type="dxa"/>
              <w:right w:w="108" w:type="dxa"/>
            </w:tcMar>
          </w:tcPr>
          <w:p w14:paraId="068495A4" w14:textId="27E9C6DB" w:rsidR="00C9363D" w:rsidRPr="00956343" w:rsidRDefault="00C9363D" w:rsidP="00532D2B">
            <w:pPr>
              <w:jc w:val="both"/>
              <w:rPr>
                <w:rFonts w:cs="Arial"/>
                <w:lang w:val="es-UY"/>
              </w:rPr>
            </w:pPr>
            <w:r w:rsidRPr="00956343">
              <w:rPr>
                <w:rFonts w:cs="Arial"/>
                <w:lang w:val="es-UY"/>
              </w:rPr>
              <w:t xml:space="preserve">Memo </w:t>
            </w:r>
            <w:proofErr w:type="spellStart"/>
            <w:r w:rsidRPr="00956343">
              <w:rPr>
                <w:rFonts w:cs="Arial"/>
                <w:lang w:val="es-UY"/>
              </w:rPr>
              <w:t>reunion</w:t>
            </w:r>
            <w:proofErr w:type="spellEnd"/>
            <w:r w:rsidRPr="00956343">
              <w:rPr>
                <w:rFonts w:cs="Arial"/>
                <w:lang w:val="es-UY"/>
              </w:rPr>
              <w:t xml:space="preserve"> VC octubre Ajo y Cebolla</w:t>
            </w:r>
          </w:p>
        </w:tc>
      </w:tr>
      <w:tr w:rsidR="002C1238" w:rsidRPr="00956343" w14:paraId="4EEDD45B" w14:textId="77777777" w:rsidTr="00795CB8">
        <w:trPr>
          <w:trHeight w:val="340"/>
        </w:trPr>
        <w:tc>
          <w:tcPr>
            <w:tcW w:w="1980" w:type="dxa"/>
            <w:shd w:val="clear" w:color="auto" w:fill="FFFFFF" w:themeFill="background1"/>
            <w:tcMar>
              <w:top w:w="0" w:type="dxa"/>
              <w:left w:w="108" w:type="dxa"/>
              <w:bottom w:w="0" w:type="dxa"/>
              <w:right w:w="108" w:type="dxa"/>
            </w:tcMar>
          </w:tcPr>
          <w:p w14:paraId="78F2F751" w14:textId="7D43D0C3" w:rsidR="002C1238" w:rsidRPr="00956343" w:rsidRDefault="002C1238" w:rsidP="00532D2B">
            <w:pPr>
              <w:widowControl w:val="0"/>
              <w:jc w:val="both"/>
              <w:rPr>
                <w:rFonts w:cs="Arial"/>
                <w:b/>
                <w:lang w:val="es-UY"/>
              </w:rPr>
            </w:pPr>
            <w:r w:rsidRPr="00956343">
              <w:rPr>
                <w:rFonts w:cs="Arial"/>
                <w:b/>
                <w:lang w:val="es-UY"/>
              </w:rPr>
              <w:t>Agregado XV</w:t>
            </w:r>
          </w:p>
        </w:tc>
        <w:tc>
          <w:tcPr>
            <w:tcW w:w="6515" w:type="dxa"/>
            <w:shd w:val="clear" w:color="auto" w:fill="FFFFFF" w:themeFill="background1"/>
            <w:tcMar>
              <w:top w:w="0" w:type="dxa"/>
              <w:left w:w="108" w:type="dxa"/>
              <w:bottom w:w="0" w:type="dxa"/>
              <w:right w:w="108" w:type="dxa"/>
            </w:tcMar>
          </w:tcPr>
          <w:p w14:paraId="1C06E0E1" w14:textId="18A8B708" w:rsidR="002C1238" w:rsidRPr="00956343" w:rsidRDefault="00CE1BB5" w:rsidP="00532D2B">
            <w:pPr>
              <w:jc w:val="both"/>
              <w:rPr>
                <w:rFonts w:cs="Arial"/>
                <w:lang w:val="es-UY"/>
              </w:rPr>
            </w:pPr>
            <w:r w:rsidRPr="00956343">
              <w:rPr>
                <w:rFonts w:cs="Arial"/>
                <w:lang w:val="es-UY"/>
              </w:rPr>
              <w:t>Grado de Avance</w:t>
            </w:r>
          </w:p>
        </w:tc>
      </w:tr>
      <w:tr w:rsidR="00F00CCE" w:rsidRPr="00956343" w14:paraId="61D7F9A0" w14:textId="77777777" w:rsidTr="00795CB8">
        <w:trPr>
          <w:trHeight w:val="340"/>
        </w:trPr>
        <w:tc>
          <w:tcPr>
            <w:tcW w:w="1980" w:type="dxa"/>
            <w:shd w:val="clear" w:color="auto" w:fill="FFFFFF" w:themeFill="background1"/>
            <w:tcMar>
              <w:top w:w="0" w:type="dxa"/>
              <w:left w:w="108" w:type="dxa"/>
              <w:bottom w:w="0" w:type="dxa"/>
              <w:right w:w="108" w:type="dxa"/>
            </w:tcMar>
          </w:tcPr>
          <w:p w14:paraId="687A5338" w14:textId="4C20AC8E" w:rsidR="00F00CCE" w:rsidRPr="00956343" w:rsidRDefault="007B4288" w:rsidP="00532D2B">
            <w:pPr>
              <w:widowControl w:val="0"/>
              <w:jc w:val="both"/>
              <w:rPr>
                <w:rFonts w:cs="Arial"/>
                <w:b/>
                <w:lang w:val="es-UY"/>
              </w:rPr>
            </w:pPr>
            <w:r w:rsidRPr="00956343">
              <w:rPr>
                <w:rFonts w:cs="Arial"/>
                <w:b/>
                <w:lang w:val="es-UY"/>
              </w:rPr>
              <w:t>Agregado XVI</w:t>
            </w:r>
          </w:p>
        </w:tc>
        <w:tc>
          <w:tcPr>
            <w:tcW w:w="6515" w:type="dxa"/>
            <w:shd w:val="clear" w:color="auto" w:fill="FFFFFF" w:themeFill="background1"/>
            <w:tcMar>
              <w:top w:w="0" w:type="dxa"/>
              <w:left w:w="108" w:type="dxa"/>
              <w:bottom w:w="0" w:type="dxa"/>
              <w:right w:w="108" w:type="dxa"/>
            </w:tcMar>
          </w:tcPr>
          <w:p w14:paraId="37D78361" w14:textId="12087E86" w:rsidR="00F00CCE" w:rsidRPr="00956343" w:rsidRDefault="007B4288" w:rsidP="00532D2B">
            <w:pPr>
              <w:jc w:val="both"/>
              <w:rPr>
                <w:rFonts w:cs="Arial"/>
                <w:lang w:val="es-UY"/>
              </w:rPr>
            </w:pPr>
            <w:r w:rsidRPr="00956343">
              <w:rPr>
                <w:rFonts w:cs="Arial"/>
                <w:lang w:val="es-UY"/>
              </w:rPr>
              <w:t xml:space="preserve">Informe de Cumplimiento </w:t>
            </w:r>
            <w:proofErr w:type="spellStart"/>
            <w:r w:rsidRPr="00956343">
              <w:rPr>
                <w:rFonts w:cs="Arial"/>
                <w:lang w:val="es-UY"/>
              </w:rPr>
              <w:t>Progarama</w:t>
            </w:r>
            <w:proofErr w:type="spellEnd"/>
            <w:r w:rsidRPr="00956343">
              <w:rPr>
                <w:rFonts w:cs="Arial"/>
                <w:lang w:val="es-UY"/>
              </w:rPr>
              <w:t xml:space="preserve"> de trabajo 2019 - 2020</w:t>
            </w:r>
          </w:p>
        </w:tc>
      </w:tr>
      <w:tr w:rsidR="002C1238" w:rsidRPr="00956343" w14:paraId="6208BA9B" w14:textId="77777777" w:rsidTr="00795CB8">
        <w:trPr>
          <w:trHeight w:val="340"/>
        </w:trPr>
        <w:tc>
          <w:tcPr>
            <w:tcW w:w="1980" w:type="dxa"/>
            <w:shd w:val="clear" w:color="auto" w:fill="FFFFFF" w:themeFill="background1"/>
            <w:tcMar>
              <w:top w:w="0" w:type="dxa"/>
              <w:left w:w="108" w:type="dxa"/>
              <w:bottom w:w="0" w:type="dxa"/>
              <w:right w:w="108" w:type="dxa"/>
            </w:tcMar>
          </w:tcPr>
          <w:p w14:paraId="52CE66CA" w14:textId="32B498FA" w:rsidR="002C1238" w:rsidRPr="00956343" w:rsidRDefault="002C1238" w:rsidP="00532D2B">
            <w:pPr>
              <w:widowControl w:val="0"/>
              <w:jc w:val="both"/>
              <w:rPr>
                <w:rFonts w:cs="Arial"/>
                <w:b/>
                <w:lang w:val="es-UY"/>
              </w:rPr>
            </w:pPr>
            <w:r w:rsidRPr="00956343">
              <w:rPr>
                <w:rFonts w:cs="Arial"/>
                <w:b/>
                <w:lang w:val="es-UY"/>
              </w:rPr>
              <w:t>Agregado XV</w:t>
            </w:r>
            <w:r w:rsidR="00F00CCE" w:rsidRPr="00956343">
              <w:rPr>
                <w:rFonts w:cs="Arial"/>
                <w:b/>
                <w:lang w:val="es-UY"/>
              </w:rPr>
              <w:t>I</w:t>
            </w:r>
            <w:r w:rsidR="00BF33CB" w:rsidRPr="00956343">
              <w:rPr>
                <w:rFonts w:cs="Arial"/>
                <w:b/>
                <w:lang w:val="es-UY"/>
              </w:rPr>
              <w:t>I</w:t>
            </w:r>
          </w:p>
        </w:tc>
        <w:tc>
          <w:tcPr>
            <w:tcW w:w="6515" w:type="dxa"/>
            <w:shd w:val="clear" w:color="auto" w:fill="FFFFFF" w:themeFill="background1"/>
            <w:tcMar>
              <w:top w:w="0" w:type="dxa"/>
              <w:left w:w="108" w:type="dxa"/>
              <w:bottom w:w="0" w:type="dxa"/>
              <w:right w:w="108" w:type="dxa"/>
            </w:tcMar>
          </w:tcPr>
          <w:p w14:paraId="534A3CBB" w14:textId="7BA658D9" w:rsidR="002C1238" w:rsidRPr="00956343" w:rsidRDefault="00517C56" w:rsidP="00532D2B">
            <w:pPr>
              <w:jc w:val="both"/>
              <w:rPr>
                <w:rFonts w:cs="Arial"/>
                <w:lang w:val="es-UY"/>
              </w:rPr>
            </w:pPr>
            <w:r w:rsidRPr="00956343">
              <w:rPr>
                <w:rFonts w:cs="Arial"/>
                <w:lang w:val="es-UY"/>
              </w:rPr>
              <w:t>Programa de trabajo 2021 - 2022</w:t>
            </w:r>
          </w:p>
        </w:tc>
      </w:tr>
      <w:tr w:rsidR="002C1238" w:rsidRPr="00956343" w14:paraId="1D1BD4E6" w14:textId="77777777" w:rsidTr="00795CB8">
        <w:trPr>
          <w:trHeight w:val="340"/>
        </w:trPr>
        <w:tc>
          <w:tcPr>
            <w:tcW w:w="1980" w:type="dxa"/>
            <w:shd w:val="clear" w:color="auto" w:fill="FFFFFF" w:themeFill="background1"/>
            <w:tcMar>
              <w:top w:w="0" w:type="dxa"/>
              <w:left w:w="108" w:type="dxa"/>
              <w:bottom w:w="0" w:type="dxa"/>
              <w:right w:w="108" w:type="dxa"/>
            </w:tcMar>
          </w:tcPr>
          <w:p w14:paraId="155E6F2C" w14:textId="7F1FDAC5" w:rsidR="002C1238" w:rsidRPr="00956343" w:rsidRDefault="002C1238" w:rsidP="00532D2B">
            <w:pPr>
              <w:widowControl w:val="0"/>
              <w:jc w:val="both"/>
              <w:rPr>
                <w:rFonts w:cs="Arial"/>
                <w:b/>
                <w:lang w:val="es-UY"/>
              </w:rPr>
            </w:pPr>
            <w:r w:rsidRPr="00956343">
              <w:rPr>
                <w:rFonts w:cs="Arial"/>
                <w:b/>
                <w:lang w:val="es-UY"/>
              </w:rPr>
              <w:t>Agregado XVI</w:t>
            </w:r>
            <w:r w:rsidR="00BF33CB" w:rsidRPr="00956343">
              <w:rPr>
                <w:rFonts w:cs="Arial"/>
                <w:b/>
                <w:lang w:val="es-UY"/>
              </w:rPr>
              <w:t>II</w:t>
            </w:r>
          </w:p>
        </w:tc>
        <w:tc>
          <w:tcPr>
            <w:tcW w:w="6515" w:type="dxa"/>
            <w:shd w:val="clear" w:color="auto" w:fill="FFFFFF" w:themeFill="background1"/>
            <w:tcMar>
              <w:top w:w="0" w:type="dxa"/>
              <w:left w:w="108" w:type="dxa"/>
              <w:bottom w:w="0" w:type="dxa"/>
              <w:right w:w="108" w:type="dxa"/>
            </w:tcMar>
          </w:tcPr>
          <w:p w14:paraId="62DB9624" w14:textId="1F227A51" w:rsidR="002C1238" w:rsidRPr="00956343" w:rsidRDefault="00517C56" w:rsidP="00532D2B">
            <w:pPr>
              <w:jc w:val="both"/>
              <w:rPr>
                <w:rFonts w:cs="Arial"/>
                <w:lang w:val="es-UY"/>
              </w:rPr>
            </w:pPr>
            <w:r w:rsidRPr="00956343">
              <w:rPr>
                <w:rFonts w:cs="Arial"/>
                <w:lang w:val="es-UY"/>
              </w:rPr>
              <w:t>Agenda de la próxima reunión</w:t>
            </w:r>
          </w:p>
        </w:tc>
      </w:tr>
      <w:tr w:rsidR="00A13911" w:rsidRPr="00956343" w14:paraId="558BBECC" w14:textId="77777777" w:rsidTr="00795CB8">
        <w:trPr>
          <w:trHeight w:val="340"/>
        </w:trPr>
        <w:tc>
          <w:tcPr>
            <w:tcW w:w="1980" w:type="dxa"/>
            <w:shd w:val="clear" w:color="auto" w:fill="FFFFFF" w:themeFill="background1"/>
            <w:tcMar>
              <w:top w:w="0" w:type="dxa"/>
              <w:left w:w="108" w:type="dxa"/>
              <w:bottom w:w="0" w:type="dxa"/>
              <w:right w:w="108" w:type="dxa"/>
            </w:tcMar>
          </w:tcPr>
          <w:p w14:paraId="46692E0B" w14:textId="656F06BF" w:rsidR="00A13911" w:rsidRPr="00956343" w:rsidRDefault="00A13911" w:rsidP="00532D2B">
            <w:pPr>
              <w:widowControl w:val="0"/>
              <w:jc w:val="both"/>
              <w:rPr>
                <w:rFonts w:cs="Arial"/>
                <w:b/>
                <w:lang w:val="es-UY"/>
              </w:rPr>
            </w:pPr>
            <w:r w:rsidRPr="00956343">
              <w:rPr>
                <w:rFonts w:cs="Arial"/>
                <w:b/>
                <w:lang w:val="es-UY"/>
              </w:rPr>
              <w:t>Agregado XIX</w:t>
            </w:r>
          </w:p>
        </w:tc>
        <w:tc>
          <w:tcPr>
            <w:tcW w:w="6515" w:type="dxa"/>
            <w:shd w:val="clear" w:color="auto" w:fill="FFFFFF" w:themeFill="background1"/>
            <w:tcMar>
              <w:top w:w="0" w:type="dxa"/>
              <w:left w:w="108" w:type="dxa"/>
              <w:bottom w:w="0" w:type="dxa"/>
              <w:right w:w="108" w:type="dxa"/>
            </w:tcMar>
          </w:tcPr>
          <w:p w14:paraId="4C18268D" w14:textId="553B11AD" w:rsidR="00A13911" w:rsidRPr="00956343" w:rsidRDefault="0050390B" w:rsidP="00532D2B">
            <w:pPr>
              <w:jc w:val="both"/>
              <w:rPr>
                <w:rFonts w:cs="Arial"/>
                <w:lang w:val="es-UY"/>
              </w:rPr>
            </w:pPr>
            <w:r w:rsidRPr="00956343">
              <w:rPr>
                <w:rFonts w:cs="Arial"/>
                <w:bCs/>
                <w:lang w:val="es-UY"/>
              </w:rPr>
              <w:t>C</w:t>
            </w:r>
            <w:r w:rsidR="00A13911" w:rsidRPr="00956343">
              <w:rPr>
                <w:rFonts w:cs="Arial"/>
                <w:bCs/>
                <w:lang w:val="es-UY"/>
              </w:rPr>
              <w:t xml:space="preserve">uadro con el informe semestral sobre el grado de avance del </w:t>
            </w:r>
            <w:r w:rsidRPr="00956343">
              <w:rPr>
                <w:rFonts w:cs="Arial"/>
                <w:bCs/>
                <w:lang w:val="es-UY"/>
              </w:rPr>
              <w:t>P</w:t>
            </w:r>
            <w:r w:rsidR="00A13911" w:rsidRPr="00956343">
              <w:rPr>
                <w:rFonts w:cs="Arial"/>
                <w:bCs/>
                <w:lang w:val="es-UY"/>
              </w:rPr>
              <w:t xml:space="preserve">rograma de </w:t>
            </w:r>
            <w:r w:rsidRPr="00956343">
              <w:rPr>
                <w:rFonts w:cs="Arial"/>
                <w:bCs/>
                <w:lang w:val="es-UY"/>
              </w:rPr>
              <w:t>T</w:t>
            </w:r>
            <w:r w:rsidR="00A13911" w:rsidRPr="00956343">
              <w:rPr>
                <w:rFonts w:cs="Arial"/>
                <w:bCs/>
                <w:lang w:val="es-UY"/>
              </w:rPr>
              <w:t>rabajo del periodo 2019-2020</w:t>
            </w:r>
          </w:p>
        </w:tc>
      </w:tr>
    </w:tbl>
    <w:p w14:paraId="07A54E78" w14:textId="77777777" w:rsidR="00DB623E" w:rsidRPr="00956343" w:rsidRDefault="0000549B" w:rsidP="00532D2B">
      <w:pPr>
        <w:jc w:val="both"/>
        <w:rPr>
          <w:rFonts w:cs="Arial"/>
          <w:b/>
          <w:lang w:val="es-UY"/>
        </w:rPr>
      </w:pPr>
      <w:r w:rsidRPr="00956343">
        <w:rPr>
          <w:rFonts w:cs="Arial"/>
          <w:b/>
          <w:lang w:val="es-UY"/>
        </w:rPr>
        <w:tab/>
      </w:r>
      <w:r w:rsidRPr="00956343">
        <w:rPr>
          <w:rFonts w:cs="Arial"/>
          <w:b/>
          <w:lang w:val="es-UY"/>
        </w:rPr>
        <w:tab/>
      </w:r>
      <w:r w:rsidRPr="00956343">
        <w:rPr>
          <w:rFonts w:cs="Arial"/>
          <w:b/>
          <w:lang w:val="es-UY"/>
        </w:rPr>
        <w:tab/>
      </w:r>
      <w:r w:rsidRPr="00956343">
        <w:rPr>
          <w:rFonts w:cs="Arial"/>
          <w:b/>
          <w:lang w:val="es-UY"/>
        </w:rPr>
        <w:tab/>
      </w:r>
      <w:r w:rsidRPr="00956343">
        <w:rPr>
          <w:rFonts w:cs="Arial"/>
          <w:b/>
          <w:lang w:val="es-UY"/>
        </w:rPr>
        <w:tab/>
      </w:r>
      <w:r w:rsidRPr="00956343">
        <w:rPr>
          <w:rFonts w:cs="Arial"/>
          <w:b/>
          <w:lang w:val="es-UY"/>
        </w:rPr>
        <w:tab/>
      </w:r>
      <w:r w:rsidRPr="00956343">
        <w:rPr>
          <w:rFonts w:cs="Arial"/>
          <w:b/>
          <w:lang w:val="es-UY"/>
        </w:rPr>
        <w:tab/>
      </w:r>
      <w:r w:rsidRPr="00956343">
        <w:rPr>
          <w:rFonts w:cs="Arial"/>
          <w:b/>
          <w:lang w:val="es-UY"/>
        </w:rPr>
        <w:tab/>
      </w:r>
      <w:r w:rsidRPr="00956343">
        <w:rPr>
          <w:rFonts w:cs="Arial"/>
          <w:b/>
          <w:lang w:val="es-UY"/>
        </w:rPr>
        <w:tab/>
      </w:r>
      <w:r w:rsidRPr="00956343">
        <w:rPr>
          <w:rFonts w:cs="Arial"/>
          <w:b/>
          <w:lang w:val="es-UY"/>
        </w:rPr>
        <w:tab/>
      </w:r>
      <w:r w:rsidRPr="00956343">
        <w:rPr>
          <w:rFonts w:cs="Arial"/>
          <w:b/>
          <w:lang w:val="es-UY"/>
        </w:rPr>
        <w:tab/>
      </w:r>
      <w:r w:rsidRPr="00956343">
        <w:rPr>
          <w:rFonts w:cs="Arial"/>
          <w:b/>
          <w:lang w:val="es-UY"/>
        </w:rPr>
        <w:tab/>
      </w:r>
    </w:p>
    <w:p w14:paraId="42D6DAF5" w14:textId="77777777" w:rsidR="00DB623E" w:rsidRPr="00956343" w:rsidRDefault="00DB623E" w:rsidP="00532D2B">
      <w:pPr>
        <w:jc w:val="both"/>
        <w:rPr>
          <w:rFonts w:cs="Arial"/>
          <w:b/>
          <w:lang w:val="es-UY"/>
        </w:rPr>
      </w:pPr>
    </w:p>
    <w:p w14:paraId="183FDDFD" w14:textId="77777777" w:rsidR="00DB623E" w:rsidRPr="00956343" w:rsidRDefault="00DB623E" w:rsidP="00532D2B">
      <w:pPr>
        <w:jc w:val="both"/>
        <w:rPr>
          <w:rFonts w:cs="Arial"/>
          <w:b/>
          <w:lang w:val="es-UY"/>
        </w:rPr>
      </w:pPr>
    </w:p>
    <w:p w14:paraId="12793CE2" w14:textId="77777777" w:rsidR="00DB623E" w:rsidRPr="00956343" w:rsidRDefault="00DB623E" w:rsidP="00532D2B">
      <w:pPr>
        <w:jc w:val="both"/>
        <w:rPr>
          <w:rFonts w:cs="Arial"/>
          <w:b/>
          <w:lang w:val="es-UY"/>
        </w:rPr>
      </w:pPr>
    </w:p>
    <w:p w14:paraId="001A662B" w14:textId="6533E230" w:rsidR="0000549B" w:rsidRPr="00956343" w:rsidRDefault="0000549B" w:rsidP="00532D2B">
      <w:pPr>
        <w:jc w:val="both"/>
        <w:rPr>
          <w:lang w:val="es-UY"/>
        </w:rPr>
      </w:pPr>
      <w:r w:rsidRPr="00956343">
        <w:rPr>
          <w:rFonts w:cs="Arial"/>
          <w:b/>
          <w:lang w:val="es-UY"/>
        </w:rPr>
        <w:tab/>
      </w:r>
      <w:r w:rsidRPr="00956343">
        <w:rPr>
          <w:lang w:val="es-UY"/>
        </w:rPr>
        <w:t xml:space="preserve"> </w:t>
      </w:r>
    </w:p>
    <w:tbl>
      <w:tblPr>
        <w:tblW w:w="9135" w:type="dxa"/>
        <w:jc w:val="center"/>
        <w:tblLayout w:type="fixed"/>
        <w:tblCellMar>
          <w:left w:w="70" w:type="dxa"/>
          <w:right w:w="70" w:type="dxa"/>
        </w:tblCellMar>
        <w:tblLook w:val="04A0" w:firstRow="1" w:lastRow="0" w:firstColumn="1" w:lastColumn="0" w:noHBand="0" w:noVBand="1"/>
      </w:tblPr>
      <w:tblGrid>
        <w:gridCol w:w="4568"/>
        <w:gridCol w:w="4567"/>
      </w:tblGrid>
      <w:tr w:rsidR="0000549B" w:rsidRPr="00956343" w14:paraId="59A0EE22" w14:textId="77777777" w:rsidTr="00713E64">
        <w:trPr>
          <w:trHeight w:val="2120"/>
          <w:jc w:val="center"/>
        </w:trPr>
        <w:tc>
          <w:tcPr>
            <w:tcW w:w="4568" w:type="dxa"/>
          </w:tcPr>
          <w:p w14:paraId="3B2AA2DD" w14:textId="77777777" w:rsidR="0000549B" w:rsidRPr="00956343" w:rsidRDefault="0000549B" w:rsidP="00532D2B">
            <w:pPr>
              <w:autoSpaceDE w:val="0"/>
              <w:jc w:val="both"/>
              <w:rPr>
                <w:b/>
                <w:lang w:val="es-UY"/>
              </w:rPr>
            </w:pPr>
          </w:p>
          <w:p w14:paraId="6DB6D006" w14:textId="77777777" w:rsidR="0000549B" w:rsidRPr="00956343" w:rsidRDefault="0000549B" w:rsidP="00532D2B">
            <w:pPr>
              <w:autoSpaceDE w:val="0"/>
              <w:jc w:val="both"/>
              <w:rPr>
                <w:b/>
                <w:lang w:val="es-UY"/>
              </w:rPr>
            </w:pPr>
            <w:r w:rsidRPr="00956343">
              <w:rPr>
                <w:b/>
                <w:lang w:val="es-UY"/>
              </w:rPr>
              <w:t>_______________________________</w:t>
            </w:r>
          </w:p>
          <w:p w14:paraId="19576AEC" w14:textId="77777777" w:rsidR="0000549B" w:rsidRPr="00956343" w:rsidRDefault="0000549B" w:rsidP="00713E64">
            <w:pPr>
              <w:autoSpaceDE w:val="0"/>
              <w:jc w:val="center"/>
              <w:rPr>
                <w:b/>
                <w:lang w:val="es-UY"/>
              </w:rPr>
            </w:pPr>
            <w:r w:rsidRPr="00956343">
              <w:rPr>
                <w:b/>
                <w:lang w:val="es-UY"/>
              </w:rPr>
              <w:t>Por la Delegación de Argentina</w:t>
            </w:r>
          </w:p>
          <w:p w14:paraId="49AD9336" w14:textId="2498D480" w:rsidR="0000549B" w:rsidRPr="00956343" w:rsidRDefault="0000549B" w:rsidP="00713E64">
            <w:pPr>
              <w:autoSpaceDE w:val="0"/>
              <w:jc w:val="center"/>
              <w:rPr>
                <w:rFonts w:cs="Arial"/>
                <w:bCs/>
                <w:szCs w:val="24"/>
                <w:lang w:val="es-UY"/>
              </w:rPr>
            </w:pPr>
            <w:r w:rsidRPr="00956343">
              <w:rPr>
                <w:rFonts w:cs="Arial"/>
                <w:bCs/>
                <w:lang w:val="es-UY"/>
              </w:rPr>
              <w:t>Lucia Jorge</w:t>
            </w:r>
          </w:p>
        </w:tc>
        <w:tc>
          <w:tcPr>
            <w:tcW w:w="4567" w:type="dxa"/>
          </w:tcPr>
          <w:p w14:paraId="22F5504B" w14:textId="77777777" w:rsidR="0000549B" w:rsidRPr="00956343" w:rsidRDefault="0000549B" w:rsidP="00532D2B">
            <w:pPr>
              <w:autoSpaceDE w:val="0"/>
              <w:jc w:val="both"/>
              <w:rPr>
                <w:b/>
                <w:lang w:val="es-UY"/>
              </w:rPr>
            </w:pPr>
          </w:p>
          <w:p w14:paraId="38160046" w14:textId="77777777" w:rsidR="0000549B" w:rsidRPr="00956343" w:rsidRDefault="0000549B" w:rsidP="00532D2B">
            <w:pPr>
              <w:autoSpaceDE w:val="0"/>
              <w:jc w:val="both"/>
              <w:rPr>
                <w:b/>
                <w:lang w:val="es-UY"/>
              </w:rPr>
            </w:pPr>
            <w:r w:rsidRPr="00956343">
              <w:rPr>
                <w:b/>
                <w:lang w:val="es-UY"/>
              </w:rPr>
              <w:t>______________________________</w:t>
            </w:r>
          </w:p>
          <w:p w14:paraId="3F154BA8" w14:textId="77777777" w:rsidR="0000549B" w:rsidRPr="00956343" w:rsidRDefault="0000549B" w:rsidP="00713E64">
            <w:pPr>
              <w:autoSpaceDE w:val="0"/>
              <w:jc w:val="center"/>
              <w:rPr>
                <w:b/>
                <w:lang w:val="es-UY"/>
              </w:rPr>
            </w:pPr>
            <w:r w:rsidRPr="00956343">
              <w:rPr>
                <w:b/>
                <w:lang w:val="es-UY"/>
              </w:rPr>
              <w:t>Por la Delegación de Brasil</w:t>
            </w:r>
          </w:p>
          <w:p w14:paraId="2F0437C9" w14:textId="18FED699" w:rsidR="0000549B" w:rsidRPr="00956343" w:rsidRDefault="00871430" w:rsidP="00713E64">
            <w:pPr>
              <w:autoSpaceDE w:val="0"/>
              <w:jc w:val="center"/>
              <w:rPr>
                <w:lang w:val="es-UY"/>
              </w:rPr>
            </w:pPr>
            <w:r w:rsidRPr="00956343">
              <w:rPr>
                <w:rFonts w:cs="Arial"/>
                <w:szCs w:val="24"/>
                <w:lang w:val="es-UY"/>
              </w:rPr>
              <w:t xml:space="preserve">Tiago </w:t>
            </w:r>
            <w:r w:rsidR="00A971DA" w:rsidRPr="00956343">
              <w:rPr>
                <w:rFonts w:cs="Arial"/>
                <w:szCs w:val="24"/>
                <w:lang w:val="es-UY"/>
              </w:rPr>
              <w:t xml:space="preserve">Lanius </w:t>
            </w:r>
            <w:r w:rsidRPr="00956343">
              <w:rPr>
                <w:rFonts w:cs="Arial"/>
                <w:szCs w:val="24"/>
                <w:lang w:val="es-UY"/>
              </w:rPr>
              <w:t>Rauber</w:t>
            </w:r>
          </w:p>
          <w:p w14:paraId="4FDCE5FF" w14:textId="77777777" w:rsidR="0000549B" w:rsidRPr="00956343" w:rsidRDefault="0000549B" w:rsidP="00532D2B">
            <w:pPr>
              <w:autoSpaceDE w:val="0"/>
              <w:jc w:val="both"/>
              <w:rPr>
                <w:lang w:val="es-UY"/>
              </w:rPr>
            </w:pPr>
          </w:p>
          <w:p w14:paraId="68704884" w14:textId="77777777" w:rsidR="0000549B" w:rsidRPr="00956343" w:rsidRDefault="0000549B" w:rsidP="00532D2B">
            <w:pPr>
              <w:autoSpaceDE w:val="0"/>
              <w:jc w:val="both"/>
              <w:rPr>
                <w:lang w:val="es-UY"/>
              </w:rPr>
            </w:pPr>
          </w:p>
          <w:p w14:paraId="369AEAD6" w14:textId="77777777" w:rsidR="0000549B" w:rsidRPr="00956343" w:rsidRDefault="0000549B" w:rsidP="00532D2B">
            <w:pPr>
              <w:autoSpaceDE w:val="0"/>
              <w:jc w:val="both"/>
              <w:rPr>
                <w:lang w:val="es-UY"/>
              </w:rPr>
            </w:pPr>
          </w:p>
          <w:p w14:paraId="7919460A" w14:textId="77777777" w:rsidR="0000549B" w:rsidRPr="00956343" w:rsidRDefault="0000549B" w:rsidP="00532D2B">
            <w:pPr>
              <w:autoSpaceDE w:val="0"/>
              <w:jc w:val="both"/>
              <w:rPr>
                <w:lang w:val="es-UY"/>
              </w:rPr>
            </w:pPr>
          </w:p>
        </w:tc>
      </w:tr>
      <w:tr w:rsidR="0000549B" w:rsidRPr="0010357B" w14:paraId="656A7DBC" w14:textId="77777777" w:rsidTr="00713E64">
        <w:trPr>
          <w:trHeight w:val="858"/>
          <w:jc w:val="center"/>
        </w:trPr>
        <w:tc>
          <w:tcPr>
            <w:tcW w:w="4568" w:type="dxa"/>
            <w:hideMark/>
          </w:tcPr>
          <w:p w14:paraId="5E8CCF54" w14:textId="77777777" w:rsidR="0000549B" w:rsidRPr="00956343" w:rsidRDefault="0000549B" w:rsidP="00532D2B">
            <w:pPr>
              <w:autoSpaceDE w:val="0"/>
              <w:jc w:val="both"/>
              <w:rPr>
                <w:b/>
                <w:lang w:val="es-UY"/>
              </w:rPr>
            </w:pPr>
            <w:r w:rsidRPr="00956343">
              <w:rPr>
                <w:b/>
                <w:lang w:val="es-UY"/>
              </w:rPr>
              <w:t>___________________________</w:t>
            </w:r>
          </w:p>
          <w:p w14:paraId="5AFABB7B" w14:textId="77777777" w:rsidR="0000549B" w:rsidRPr="00956343" w:rsidRDefault="0000549B" w:rsidP="00713E64">
            <w:pPr>
              <w:autoSpaceDE w:val="0"/>
              <w:jc w:val="center"/>
              <w:rPr>
                <w:b/>
                <w:lang w:val="es-UY"/>
              </w:rPr>
            </w:pPr>
            <w:r w:rsidRPr="00956343">
              <w:rPr>
                <w:b/>
                <w:lang w:val="es-UY"/>
              </w:rPr>
              <w:t>Por la Delegación de Paraguay</w:t>
            </w:r>
          </w:p>
          <w:p w14:paraId="5FF74216" w14:textId="77777777" w:rsidR="0000549B" w:rsidRPr="00956343" w:rsidRDefault="0000549B" w:rsidP="00713E64">
            <w:pPr>
              <w:autoSpaceDE w:val="0"/>
              <w:jc w:val="center"/>
              <w:rPr>
                <w:rFonts w:cs="Arial"/>
                <w:szCs w:val="24"/>
                <w:lang w:val="es-UY"/>
              </w:rPr>
            </w:pPr>
            <w:r w:rsidRPr="00956343">
              <w:rPr>
                <w:rFonts w:cs="Arial"/>
                <w:szCs w:val="24"/>
                <w:lang w:val="es-UY"/>
              </w:rPr>
              <w:t>Zuny Zarza</w:t>
            </w:r>
          </w:p>
          <w:p w14:paraId="2BAF2F1E" w14:textId="77777777" w:rsidR="0000549B" w:rsidRPr="00956343" w:rsidRDefault="0000549B" w:rsidP="00532D2B">
            <w:pPr>
              <w:autoSpaceDE w:val="0"/>
              <w:jc w:val="both"/>
              <w:rPr>
                <w:rFonts w:cs="Arial"/>
                <w:bCs/>
                <w:szCs w:val="24"/>
                <w:lang w:val="es-UY"/>
              </w:rPr>
            </w:pPr>
          </w:p>
        </w:tc>
        <w:tc>
          <w:tcPr>
            <w:tcW w:w="4567" w:type="dxa"/>
            <w:hideMark/>
          </w:tcPr>
          <w:p w14:paraId="7AAF65AA" w14:textId="77777777" w:rsidR="0000549B" w:rsidRPr="00956343" w:rsidRDefault="0000549B" w:rsidP="00532D2B">
            <w:pPr>
              <w:autoSpaceDE w:val="0"/>
              <w:jc w:val="both"/>
              <w:rPr>
                <w:b/>
                <w:lang w:val="es-UY"/>
              </w:rPr>
            </w:pPr>
            <w:r w:rsidRPr="00956343">
              <w:rPr>
                <w:b/>
                <w:lang w:val="es-UY"/>
              </w:rPr>
              <w:t>___________________________</w:t>
            </w:r>
          </w:p>
          <w:p w14:paraId="35DC2DCF" w14:textId="77777777" w:rsidR="0000549B" w:rsidRPr="00956343" w:rsidRDefault="0000549B" w:rsidP="00713E64">
            <w:pPr>
              <w:autoSpaceDE w:val="0"/>
              <w:jc w:val="center"/>
              <w:rPr>
                <w:b/>
                <w:lang w:val="es-UY"/>
              </w:rPr>
            </w:pPr>
            <w:r w:rsidRPr="00956343">
              <w:rPr>
                <w:b/>
                <w:lang w:val="es-UY"/>
              </w:rPr>
              <w:t>Por la Delegación de Uruguay</w:t>
            </w:r>
          </w:p>
          <w:p w14:paraId="38BB2AE8" w14:textId="77777777" w:rsidR="0000549B" w:rsidRDefault="0000549B" w:rsidP="00713E64">
            <w:pPr>
              <w:autoSpaceDE w:val="0"/>
              <w:jc w:val="center"/>
              <w:rPr>
                <w:rFonts w:cs="Arial"/>
                <w:szCs w:val="24"/>
                <w:lang w:val="es-UY"/>
              </w:rPr>
            </w:pPr>
            <w:r w:rsidRPr="00956343">
              <w:rPr>
                <w:rFonts w:cs="Arial"/>
                <w:szCs w:val="24"/>
                <w:lang w:val="es-UY"/>
              </w:rPr>
              <w:t>Pedro Friedrich</w:t>
            </w:r>
          </w:p>
          <w:p w14:paraId="1935948D" w14:textId="77777777" w:rsidR="00713E64" w:rsidRDefault="00713E64" w:rsidP="00713E64">
            <w:pPr>
              <w:autoSpaceDE w:val="0"/>
              <w:jc w:val="center"/>
              <w:rPr>
                <w:rFonts w:cs="Arial"/>
                <w:szCs w:val="24"/>
                <w:lang w:val="es-UY"/>
              </w:rPr>
            </w:pPr>
          </w:p>
          <w:p w14:paraId="44A2F5A5" w14:textId="77777777" w:rsidR="00713E64" w:rsidRDefault="00713E64" w:rsidP="00713E64">
            <w:pPr>
              <w:autoSpaceDE w:val="0"/>
              <w:jc w:val="center"/>
              <w:rPr>
                <w:rFonts w:cs="Arial"/>
                <w:szCs w:val="24"/>
                <w:lang w:val="es-UY"/>
              </w:rPr>
            </w:pPr>
          </w:p>
          <w:p w14:paraId="06DBAC56" w14:textId="77777777" w:rsidR="00713E64" w:rsidRDefault="00713E64" w:rsidP="00713E64">
            <w:pPr>
              <w:autoSpaceDE w:val="0"/>
              <w:jc w:val="center"/>
              <w:rPr>
                <w:rFonts w:cs="Arial"/>
                <w:szCs w:val="24"/>
                <w:lang w:val="es-UY"/>
              </w:rPr>
            </w:pPr>
          </w:p>
          <w:p w14:paraId="23A9B477" w14:textId="77777777" w:rsidR="00713E64" w:rsidRDefault="00713E64" w:rsidP="00713E64">
            <w:pPr>
              <w:autoSpaceDE w:val="0"/>
              <w:rPr>
                <w:rFonts w:cs="Arial"/>
                <w:szCs w:val="24"/>
                <w:lang w:val="es-UY"/>
              </w:rPr>
            </w:pPr>
          </w:p>
          <w:p w14:paraId="5AD62C33" w14:textId="346F0F46" w:rsidR="00713E64" w:rsidRPr="008E1A28" w:rsidRDefault="00713E64" w:rsidP="00713E64">
            <w:pPr>
              <w:autoSpaceDE w:val="0"/>
              <w:jc w:val="center"/>
              <w:rPr>
                <w:bCs/>
                <w:lang w:val="es-UY"/>
              </w:rPr>
            </w:pPr>
          </w:p>
        </w:tc>
      </w:tr>
    </w:tbl>
    <w:p w14:paraId="41669400" w14:textId="77777777" w:rsidR="00E84F69" w:rsidRPr="008E1A28" w:rsidRDefault="00E84F69" w:rsidP="00532D2B">
      <w:pPr>
        <w:pStyle w:val="Prrafodelista"/>
        <w:suppressAutoHyphens/>
        <w:autoSpaceDN w:val="0"/>
        <w:ind w:left="0"/>
        <w:jc w:val="both"/>
        <w:textAlignment w:val="baseline"/>
        <w:rPr>
          <w:rFonts w:ascii="Arial" w:hAnsi="Arial" w:cs="Arial"/>
          <w:lang w:val="es-UY"/>
        </w:rPr>
      </w:pPr>
    </w:p>
    <w:sectPr w:rsidR="00E84F69" w:rsidRPr="008E1A28" w:rsidSect="0018764A">
      <w:headerReference w:type="default" r:id="rId13"/>
      <w:footerReference w:type="default" r:id="rId14"/>
      <w:footerReference w:type="first" r:id="rId15"/>
      <w:pgSz w:w="11907" w:h="16840" w:code="9"/>
      <w:pgMar w:top="1137" w:right="1701" w:bottom="1417" w:left="1701" w:header="568" w:footer="28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EE2096" w14:textId="77777777" w:rsidR="00CA7D07" w:rsidRDefault="00CA7D07">
      <w:r>
        <w:separator/>
      </w:r>
    </w:p>
  </w:endnote>
  <w:endnote w:type="continuationSeparator" w:id="0">
    <w:p w14:paraId="73EA95FC" w14:textId="77777777" w:rsidR="00CA7D07" w:rsidRDefault="00CA7D07">
      <w:r>
        <w:continuationSeparator/>
      </w:r>
    </w:p>
  </w:endnote>
  <w:endnote w:type="continuationNotice" w:id="1">
    <w:p w14:paraId="606991C7" w14:textId="77777777" w:rsidR="00CA7D07" w:rsidRDefault="00CA7D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962954"/>
      <w:docPartObj>
        <w:docPartGallery w:val="Page Numbers (Bottom of Page)"/>
        <w:docPartUnique/>
      </w:docPartObj>
    </w:sdtPr>
    <w:sdtContent>
      <w:p w14:paraId="0E794BF8" w14:textId="41CB5D29" w:rsidR="00A36F0A" w:rsidRDefault="00A36F0A">
        <w:pPr>
          <w:pStyle w:val="Piedepgina"/>
          <w:jc w:val="right"/>
        </w:pPr>
        <w:r>
          <w:fldChar w:fldCharType="begin"/>
        </w:r>
        <w:r>
          <w:instrText>PAGE   \* MERGEFORMAT</w:instrText>
        </w:r>
        <w:r>
          <w:fldChar w:fldCharType="separate"/>
        </w:r>
        <w:r>
          <w:rPr>
            <w:lang w:val="es-ES"/>
          </w:rPr>
          <w:t>2</w:t>
        </w:r>
        <w:r>
          <w:fldChar w:fldCharType="end"/>
        </w:r>
      </w:p>
    </w:sdtContent>
  </w:sdt>
  <w:p w14:paraId="5D1AFB8E" w14:textId="77777777" w:rsidR="009313B1" w:rsidRPr="00A81730" w:rsidRDefault="009313B1" w:rsidP="00F44C43">
    <w:pPr>
      <w:pStyle w:val="Piedepgina"/>
      <w:rPr>
        <w:lang w:val="es-UY"/>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124E7" w14:textId="77777777" w:rsidR="0018764A" w:rsidRPr="0094682A" w:rsidRDefault="0018764A" w:rsidP="0018764A">
    <w:pPr>
      <w:tabs>
        <w:tab w:val="center" w:pos="4419"/>
        <w:tab w:val="right" w:pos="8838"/>
      </w:tabs>
      <w:jc w:val="center"/>
      <w:rPr>
        <w:b/>
        <w:i/>
        <w:sz w:val="16"/>
        <w:lang w:val="es-ES"/>
      </w:rPr>
    </w:pPr>
    <w:r>
      <w:rPr>
        <w:b/>
        <w:i/>
        <w:sz w:val="16"/>
        <w:lang w:val="es-ES"/>
      </w:rPr>
      <w:t>S</w:t>
    </w:r>
    <w:r w:rsidRPr="0094682A">
      <w:rPr>
        <w:b/>
        <w:i/>
        <w:sz w:val="16"/>
        <w:lang w:val="es-ES"/>
      </w:rPr>
      <w:t>ecretaría del MERCOSUR</w:t>
    </w:r>
  </w:p>
  <w:p w14:paraId="75819FD6" w14:textId="77777777" w:rsidR="0018764A" w:rsidRPr="0094682A" w:rsidRDefault="0018764A" w:rsidP="0018764A">
    <w:pPr>
      <w:tabs>
        <w:tab w:val="center" w:pos="4419"/>
        <w:tab w:val="right" w:pos="8838"/>
      </w:tabs>
      <w:jc w:val="center"/>
      <w:rPr>
        <w:b/>
        <w:sz w:val="16"/>
        <w:lang w:val="es-ES"/>
      </w:rPr>
    </w:pPr>
    <w:r w:rsidRPr="0094682A">
      <w:rPr>
        <w:b/>
        <w:sz w:val="16"/>
        <w:lang w:val="es-ES"/>
      </w:rPr>
      <w:t>Archivo Oficial</w:t>
    </w:r>
  </w:p>
  <w:p w14:paraId="08DDC07E" w14:textId="77777777" w:rsidR="0018764A" w:rsidRPr="0094682A" w:rsidRDefault="0018764A" w:rsidP="0018764A">
    <w:pPr>
      <w:tabs>
        <w:tab w:val="center" w:pos="4419"/>
        <w:tab w:val="right" w:pos="8838"/>
      </w:tabs>
      <w:jc w:val="center"/>
      <w:rPr>
        <w:b/>
        <w:sz w:val="16"/>
        <w:lang w:val="es-ES"/>
      </w:rPr>
    </w:pPr>
    <w:r w:rsidRPr="0094682A">
      <w:rPr>
        <w:sz w:val="16"/>
        <w:lang w:val="fr-FR"/>
      </w:rPr>
      <w:t xml:space="preserve">  www.mercosur.int </w:t>
    </w:r>
  </w:p>
  <w:p w14:paraId="70289460" w14:textId="77777777" w:rsidR="0018764A" w:rsidRDefault="0018764A" w:rsidP="0018764A">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901C5D" w14:textId="77777777" w:rsidR="00CA7D07" w:rsidRDefault="00CA7D07">
      <w:r>
        <w:separator/>
      </w:r>
    </w:p>
  </w:footnote>
  <w:footnote w:type="continuationSeparator" w:id="0">
    <w:p w14:paraId="09D5EBD7" w14:textId="77777777" w:rsidR="00CA7D07" w:rsidRDefault="00CA7D07">
      <w:r>
        <w:continuationSeparator/>
      </w:r>
    </w:p>
  </w:footnote>
  <w:footnote w:type="continuationNotice" w:id="1">
    <w:p w14:paraId="2077D710" w14:textId="77777777" w:rsidR="00CA7D07" w:rsidRDefault="00CA7D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14635" w14:textId="7260B587" w:rsidR="009313B1" w:rsidRDefault="008E5278" w:rsidP="00581615">
    <w:pPr>
      <w:pStyle w:val="Encabezado"/>
      <w:ind w:left="-284"/>
    </w:pPr>
    <w:r>
      <w:rPr>
        <w:noProof/>
        <w:snapToGrid/>
        <w:lang w:val="es-UY" w:eastAsia="es-UY"/>
      </w:rPr>
      <w:pict w14:anchorId="038E18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5" o:spid="_x0000_s2074" type="#_x0000_t75" style="position:absolute;left:0;text-align:left;margin-left:-22.1pt;margin-top:162.2pt;width:508.75pt;height:310.25pt;z-index:-251658752;mso-position-horizontal-relative:margin;mso-position-vertical-relative:margin" o:allowincell="f">
          <v:imagedata r:id="rId1" o:title="LogoMERCOSUR-Principal_45" gain="19661f" blacklevel="22938f"/>
          <w10:wrap anchorx="margin" anchory="margin"/>
        </v:shape>
      </w:pict>
    </w:r>
    <w:r w:rsidR="009313B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3"/>
    <w:lvl w:ilvl="0">
      <w:start w:val="1"/>
      <w:numFmt w:val="decimal"/>
      <w:lvlText w:val="%1."/>
      <w:lvlJc w:val="left"/>
      <w:pPr>
        <w:tabs>
          <w:tab w:val="num" w:pos="0"/>
        </w:tabs>
        <w:ind w:left="720" w:hanging="360"/>
      </w:pPr>
    </w:lvl>
  </w:abstractNum>
  <w:abstractNum w:abstractNumId="1" w15:restartNumberingAfterBreak="0">
    <w:nsid w:val="0CCE5E50"/>
    <w:multiLevelType w:val="hybridMultilevel"/>
    <w:tmpl w:val="0B38D594"/>
    <w:lvl w:ilvl="0" w:tplc="868C3D18">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F8043AE"/>
    <w:multiLevelType w:val="hybridMultilevel"/>
    <w:tmpl w:val="7DBE6AEE"/>
    <w:lvl w:ilvl="0" w:tplc="9136534A">
      <w:start w:val="1"/>
      <w:numFmt w:val="bullet"/>
      <w:lvlText w:val="-"/>
      <w:lvlJc w:val="left"/>
      <w:pPr>
        <w:ind w:left="360" w:hanging="360"/>
      </w:pPr>
      <w:rPr>
        <w:rFonts w:ascii="Arial" w:hAnsi="Arial" w:hint="default"/>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3" w15:restartNumberingAfterBreak="0">
    <w:nsid w:val="17BF1E99"/>
    <w:multiLevelType w:val="hybridMultilevel"/>
    <w:tmpl w:val="B89E2464"/>
    <w:lvl w:ilvl="0" w:tplc="042416AA">
      <w:numFmt w:val="bullet"/>
      <w:lvlText w:val="-"/>
      <w:lvlJc w:val="left"/>
      <w:pPr>
        <w:ind w:left="786" w:hanging="360"/>
      </w:pPr>
      <w:rPr>
        <w:rFonts w:ascii="Arial" w:eastAsia="Times New Roman" w:hAnsi="Arial" w:cs="Arial" w:hint="default"/>
      </w:rPr>
    </w:lvl>
    <w:lvl w:ilvl="1" w:tplc="380A0003" w:tentative="1">
      <w:start w:val="1"/>
      <w:numFmt w:val="bullet"/>
      <w:lvlText w:val="o"/>
      <w:lvlJc w:val="left"/>
      <w:pPr>
        <w:ind w:left="1506" w:hanging="360"/>
      </w:pPr>
      <w:rPr>
        <w:rFonts w:ascii="Courier New" w:hAnsi="Courier New" w:cs="Courier New" w:hint="default"/>
      </w:rPr>
    </w:lvl>
    <w:lvl w:ilvl="2" w:tplc="380A0005" w:tentative="1">
      <w:start w:val="1"/>
      <w:numFmt w:val="bullet"/>
      <w:lvlText w:val=""/>
      <w:lvlJc w:val="left"/>
      <w:pPr>
        <w:ind w:left="2226" w:hanging="360"/>
      </w:pPr>
      <w:rPr>
        <w:rFonts w:ascii="Wingdings" w:hAnsi="Wingdings" w:hint="default"/>
      </w:rPr>
    </w:lvl>
    <w:lvl w:ilvl="3" w:tplc="380A0001" w:tentative="1">
      <w:start w:val="1"/>
      <w:numFmt w:val="bullet"/>
      <w:lvlText w:val=""/>
      <w:lvlJc w:val="left"/>
      <w:pPr>
        <w:ind w:left="2946" w:hanging="360"/>
      </w:pPr>
      <w:rPr>
        <w:rFonts w:ascii="Symbol" w:hAnsi="Symbol" w:hint="default"/>
      </w:rPr>
    </w:lvl>
    <w:lvl w:ilvl="4" w:tplc="380A0003" w:tentative="1">
      <w:start w:val="1"/>
      <w:numFmt w:val="bullet"/>
      <w:lvlText w:val="o"/>
      <w:lvlJc w:val="left"/>
      <w:pPr>
        <w:ind w:left="3666" w:hanging="360"/>
      </w:pPr>
      <w:rPr>
        <w:rFonts w:ascii="Courier New" w:hAnsi="Courier New" w:cs="Courier New" w:hint="default"/>
      </w:rPr>
    </w:lvl>
    <w:lvl w:ilvl="5" w:tplc="380A0005" w:tentative="1">
      <w:start w:val="1"/>
      <w:numFmt w:val="bullet"/>
      <w:lvlText w:val=""/>
      <w:lvlJc w:val="left"/>
      <w:pPr>
        <w:ind w:left="4386" w:hanging="360"/>
      </w:pPr>
      <w:rPr>
        <w:rFonts w:ascii="Wingdings" w:hAnsi="Wingdings" w:hint="default"/>
      </w:rPr>
    </w:lvl>
    <w:lvl w:ilvl="6" w:tplc="380A0001" w:tentative="1">
      <w:start w:val="1"/>
      <w:numFmt w:val="bullet"/>
      <w:lvlText w:val=""/>
      <w:lvlJc w:val="left"/>
      <w:pPr>
        <w:ind w:left="5106" w:hanging="360"/>
      </w:pPr>
      <w:rPr>
        <w:rFonts w:ascii="Symbol" w:hAnsi="Symbol" w:hint="default"/>
      </w:rPr>
    </w:lvl>
    <w:lvl w:ilvl="7" w:tplc="380A0003" w:tentative="1">
      <w:start w:val="1"/>
      <w:numFmt w:val="bullet"/>
      <w:lvlText w:val="o"/>
      <w:lvlJc w:val="left"/>
      <w:pPr>
        <w:ind w:left="5826" w:hanging="360"/>
      </w:pPr>
      <w:rPr>
        <w:rFonts w:ascii="Courier New" w:hAnsi="Courier New" w:cs="Courier New" w:hint="default"/>
      </w:rPr>
    </w:lvl>
    <w:lvl w:ilvl="8" w:tplc="380A0005" w:tentative="1">
      <w:start w:val="1"/>
      <w:numFmt w:val="bullet"/>
      <w:lvlText w:val=""/>
      <w:lvlJc w:val="left"/>
      <w:pPr>
        <w:ind w:left="6546" w:hanging="360"/>
      </w:pPr>
      <w:rPr>
        <w:rFonts w:ascii="Wingdings" w:hAnsi="Wingdings" w:hint="default"/>
      </w:rPr>
    </w:lvl>
  </w:abstractNum>
  <w:abstractNum w:abstractNumId="4" w15:restartNumberingAfterBreak="0">
    <w:nsid w:val="19517340"/>
    <w:multiLevelType w:val="hybridMultilevel"/>
    <w:tmpl w:val="602616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AA60434"/>
    <w:multiLevelType w:val="hybridMultilevel"/>
    <w:tmpl w:val="B7466EAA"/>
    <w:lvl w:ilvl="0" w:tplc="514095C8">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7482459"/>
    <w:multiLevelType w:val="hybridMultilevel"/>
    <w:tmpl w:val="41E8DCFA"/>
    <w:lvl w:ilvl="0" w:tplc="44165736">
      <w:start w:val="1"/>
      <w:numFmt w:val="bullet"/>
      <w:lvlText w:val="-"/>
      <w:lvlJc w:val="left"/>
      <w:pPr>
        <w:ind w:left="720" w:hanging="360"/>
      </w:pPr>
      <w:rPr>
        <w:rFonts w:ascii="Calibri" w:eastAsiaTheme="minorHAnsi" w:hAnsi="Calibri"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2ED0195F"/>
    <w:multiLevelType w:val="multilevel"/>
    <w:tmpl w:val="A3EC1E0C"/>
    <w:lvl w:ilvl="0">
      <w:start w:val="6"/>
      <w:numFmt w:val="decimal"/>
      <w:lvlText w:val="%1"/>
      <w:lvlJc w:val="left"/>
      <w:pPr>
        <w:ind w:left="360" w:hanging="360"/>
      </w:pPr>
      <w:rPr>
        <w:rFonts w:hint="default"/>
      </w:rPr>
    </w:lvl>
    <w:lvl w:ilvl="1">
      <w:start w:val="2"/>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8" w15:restartNumberingAfterBreak="0">
    <w:nsid w:val="31DF7B09"/>
    <w:multiLevelType w:val="multilevel"/>
    <w:tmpl w:val="66EE4E2A"/>
    <w:lvl w:ilvl="0">
      <w:start w:val="1"/>
      <w:numFmt w:val="decimal"/>
      <w:lvlText w:val="%1."/>
      <w:lvlJc w:val="left"/>
      <w:pPr>
        <w:ind w:left="360" w:hanging="360"/>
      </w:pPr>
      <w:rPr>
        <w:rFonts w:ascii="Arial" w:hAnsi="Arial" w:cs="Arial" w:hint="default"/>
        <w:b/>
      </w:rPr>
    </w:lvl>
    <w:lvl w:ilvl="1">
      <w:start w:val="1"/>
      <w:numFmt w:val="decimal"/>
      <w:isLgl/>
      <w:lvlText w:val="%1.%2."/>
      <w:lvlJc w:val="left"/>
      <w:pPr>
        <w:ind w:left="1713" w:hanging="72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32E71690"/>
    <w:multiLevelType w:val="hybridMultilevel"/>
    <w:tmpl w:val="76E83A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FBD053E"/>
    <w:multiLevelType w:val="hybridMultilevel"/>
    <w:tmpl w:val="A29232BE"/>
    <w:lvl w:ilvl="0" w:tplc="DDFA64E8">
      <w:numFmt w:val="bullet"/>
      <w:lvlText w:val="-"/>
      <w:lvlJc w:val="left"/>
      <w:pPr>
        <w:ind w:left="720" w:hanging="360"/>
      </w:pPr>
      <w:rPr>
        <w:rFonts w:ascii="Arial" w:eastAsia="Times New Roman" w:hAnsi="Arial" w:cs="Aria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1" w15:restartNumberingAfterBreak="0">
    <w:nsid w:val="4F5B27ED"/>
    <w:multiLevelType w:val="hybridMultilevel"/>
    <w:tmpl w:val="AD6A5F9A"/>
    <w:lvl w:ilvl="0" w:tplc="1792A998">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16F5230"/>
    <w:multiLevelType w:val="multilevel"/>
    <w:tmpl w:val="2A6CC828"/>
    <w:lvl w:ilvl="0">
      <w:start w:val="3"/>
      <w:numFmt w:val="decimal"/>
      <w:lvlText w:val="%1."/>
      <w:lvlJc w:val="left"/>
      <w:pPr>
        <w:ind w:left="390" w:hanging="390"/>
      </w:pPr>
      <w:rPr>
        <w:rFonts w:hint="default"/>
      </w:rPr>
    </w:lvl>
    <w:lvl w:ilvl="1">
      <w:start w:val="1"/>
      <w:numFmt w:val="decimal"/>
      <w:lvlText w:val="%1.%2."/>
      <w:lvlJc w:val="left"/>
      <w:pPr>
        <w:ind w:left="1430" w:hanging="720"/>
      </w:pPr>
      <w:rPr>
        <w:rFonts w:ascii="Arial" w:hAnsi="Arial" w:cs="Arial" w:hint="default"/>
        <w:b/>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55950A63"/>
    <w:multiLevelType w:val="hybridMultilevel"/>
    <w:tmpl w:val="DDCA1FB0"/>
    <w:lvl w:ilvl="0" w:tplc="737A91C6">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8AE40DB"/>
    <w:multiLevelType w:val="hybridMultilevel"/>
    <w:tmpl w:val="12408E8A"/>
    <w:lvl w:ilvl="0" w:tplc="A20A0362">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CC006D5"/>
    <w:multiLevelType w:val="hybridMultilevel"/>
    <w:tmpl w:val="82A2E88E"/>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6" w15:restartNumberingAfterBreak="0">
    <w:nsid w:val="618A3337"/>
    <w:multiLevelType w:val="hybridMultilevel"/>
    <w:tmpl w:val="C0E48710"/>
    <w:lvl w:ilvl="0" w:tplc="C868F168">
      <w:numFmt w:val="bullet"/>
      <w:lvlText w:val="-"/>
      <w:lvlJc w:val="left"/>
      <w:pPr>
        <w:ind w:left="420" w:hanging="360"/>
      </w:pPr>
      <w:rPr>
        <w:rFonts w:ascii="Arial" w:eastAsiaTheme="minorHAnsi" w:hAnsi="Arial" w:cs="Arial" w:hint="default"/>
      </w:rPr>
    </w:lvl>
    <w:lvl w:ilvl="1" w:tplc="3C0A0003" w:tentative="1">
      <w:start w:val="1"/>
      <w:numFmt w:val="bullet"/>
      <w:lvlText w:val="o"/>
      <w:lvlJc w:val="left"/>
      <w:pPr>
        <w:ind w:left="1140" w:hanging="360"/>
      </w:pPr>
      <w:rPr>
        <w:rFonts w:ascii="Courier New" w:hAnsi="Courier New" w:cs="Courier New" w:hint="default"/>
      </w:rPr>
    </w:lvl>
    <w:lvl w:ilvl="2" w:tplc="3C0A0005" w:tentative="1">
      <w:start w:val="1"/>
      <w:numFmt w:val="bullet"/>
      <w:lvlText w:val=""/>
      <w:lvlJc w:val="left"/>
      <w:pPr>
        <w:ind w:left="1860" w:hanging="360"/>
      </w:pPr>
      <w:rPr>
        <w:rFonts w:ascii="Wingdings" w:hAnsi="Wingdings" w:hint="default"/>
      </w:rPr>
    </w:lvl>
    <w:lvl w:ilvl="3" w:tplc="3C0A0001" w:tentative="1">
      <w:start w:val="1"/>
      <w:numFmt w:val="bullet"/>
      <w:lvlText w:val=""/>
      <w:lvlJc w:val="left"/>
      <w:pPr>
        <w:ind w:left="2580" w:hanging="360"/>
      </w:pPr>
      <w:rPr>
        <w:rFonts w:ascii="Symbol" w:hAnsi="Symbol" w:hint="default"/>
      </w:rPr>
    </w:lvl>
    <w:lvl w:ilvl="4" w:tplc="3C0A0003" w:tentative="1">
      <w:start w:val="1"/>
      <w:numFmt w:val="bullet"/>
      <w:lvlText w:val="o"/>
      <w:lvlJc w:val="left"/>
      <w:pPr>
        <w:ind w:left="3300" w:hanging="360"/>
      </w:pPr>
      <w:rPr>
        <w:rFonts w:ascii="Courier New" w:hAnsi="Courier New" w:cs="Courier New" w:hint="default"/>
      </w:rPr>
    </w:lvl>
    <w:lvl w:ilvl="5" w:tplc="3C0A0005" w:tentative="1">
      <w:start w:val="1"/>
      <w:numFmt w:val="bullet"/>
      <w:lvlText w:val=""/>
      <w:lvlJc w:val="left"/>
      <w:pPr>
        <w:ind w:left="4020" w:hanging="360"/>
      </w:pPr>
      <w:rPr>
        <w:rFonts w:ascii="Wingdings" w:hAnsi="Wingdings" w:hint="default"/>
      </w:rPr>
    </w:lvl>
    <w:lvl w:ilvl="6" w:tplc="3C0A0001" w:tentative="1">
      <w:start w:val="1"/>
      <w:numFmt w:val="bullet"/>
      <w:lvlText w:val=""/>
      <w:lvlJc w:val="left"/>
      <w:pPr>
        <w:ind w:left="4740" w:hanging="360"/>
      </w:pPr>
      <w:rPr>
        <w:rFonts w:ascii="Symbol" w:hAnsi="Symbol" w:hint="default"/>
      </w:rPr>
    </w:lvl>
    <w:lvl w:ilvl="7" w:tplc="3C0A0003" w:tentative="1">
      <w:start w:val="1"/>
      <w:numFmt w:val="bullet"/>
      <w:lvlText w:val="o"/>
      <w:lvlJc w:val="left"/>
      <w:pPr>
        <w:ind w:left="5460" w:hanging="360"/>
      </w:pPr>
      <w:rPr>
        <w:rFonts w:ascii="Courier New" w:hAnsi="Courier New" w:cs="Courier New" w:hint="default"/>
      </w:rPr>
    </w:lvl>
    <w:lvl w:ilvl="8" w:tplc="3C0A0005" w:tentative="1">
      <w:start w:val="1"/>
      <w:numFmt w:val="bullet"/>
      <w:lvlText w:val=""/>
      <w:lvlJc w:val="left"/>
      <w:pPr>
        <w:ind w:left="6180" w:hanging="360"/>
      </w:pPr>
      <w:rPr>
        <w:rFonts w:ascii="Wingdings" w:hAnsi="Wingdings" w:hint="default"/>
      </w:rPr>
    </w:lvl>
  </w:abstractNum>
  <w:abstractNum w:abstractNumId="17" w15:restartNumberingAfterBreak="0">
    <w:nsid w:val="68CA66BC"/>
    <w:multiLevelType w:val="hybridMultilevel"/>
    <w:tmpl w:val="FB6AADB4"/>
    <w:lvl w:ilvl="0" w:tplc="EA068222">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2"/>
  </w:num>
  <w:num w:numId="4">
    <w:abstractNumId w:val="10"/>
  </w:num>
  <w:num w:numId="5">
    <w:abstractNumId w:val="16"/>
  </w:num>
  <w:num w:numId="6">
    <w:abstractNumId w:val="7"/>
  </w:num>
  <w:num w:numId="7">
    <w:abstractNumId w:val="15"/>
  </w:num>
  <w:num w:numId="8">
    <w:abstractNumId w:val="6"/>
  </w:num>
  <w:num w:numId="9">
    <w:abstractNumId w:val="5"/>
  </w:num>
  <w:num w:numId="10">
    <w:abstractNumId w:val="17"/>
  </w:num>
  <w:num w:numId="11">
    <w:abstractNumId w:val="1"/>
  </w:num>
  <w:num w:numId="12">
    <w:abstractNumId w:val="11"/>
  </w:num>
  <w:num w:numId="13">
    <w:abstractNumId w:val="14"/>
  </w:num>
  <w:num w:numId="14">
    <w:abstractNumId w:val="13"/>
  </w:num>
  <w:num w:numId="15">
    <w:abstractNumId w:val="9"/>
  </w:num>
  <w:num w:numId="16">
    <w:abstractNumId w:val="4"/>
  </w:num>
  <w:num w:numId="1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7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388"/>
    <w:rsid w:val="00004311"/>
    <w:rsid w:val="0000549B"/>
    <w:rsid w:val="000065B0"/>
    <w:rsid w:val="00007B65"/>
    <w:rsid w:val="00007CA5"/>
    <w:rsid w:val="00007F6C"/>
    <w:rsid w:val="00010710"/>
    <w:rsid w:val="000108BE"/>
    <w:rsid w:val="000169CB"/>
    <w:rsid w:val="00016E89"/>
    <w:rsid w:val="00017B15"/>
    <w:rsid w:val="00020E9E"/>
    <w:rsid w:val="0002589D"/>
    <w:rsid w:val="000269BF"/>
    <w:rsid w:val="00026BFC"/>
    <w:rsid w:val="00035D81"/>
    <w:rsid w:val="000404E5"/>
    <w:rsid w:val="00040BA1"/>
    <w:rsid w:val="000445AB"/>
    <w:rsid w:val="000528F8"/>
    <w:rsid w:val="00052F5D"/>
    <w:rsid w:val="00053704"/>
    <w:rsid w:val="00055CD6"/>
    <w:rsid w:val="0005615C"/>
    <w:rsid w:val="0005664A"/>
    <w:rsid w:val="00061606"/>
    <w:rsid w:val="00061E28"/>
    <w:rsid w:val="000656F2"/>
    <w:rsid w:val="0006710B"/>
    <w:rsid w:val="0007413A"/>
    <w:rsid w:val="00075B79"/>
    <w:rsid w:val="00076994"/>
    <w:rsid w:val="00077197"/>
    <w:rsid w:val="00081737"/>
    <w:rsid w:val="0008735C"/>
    <w:rsid w:val="00091170"/>
    <w:rsid w:val="000931CA"/>
    <w:rsid w:val="00096AC4"/>
    <w:rsid w:val="000A3980"/>
    <w:rsid w:val="000A5026"/>
    <w:rsid w:val="000A62F2"/>
    <w:rsid w:val="000A7AA4"/>
    <w:rsid w:val="000B7BF4"/>
    <w:rsid w:val="000B7F24"/>
    <w:rsid w:val="000C0291"/>
    <w:rsid w:val="000C413E"/>
    <w:rsid w:val="000C4F1E"/>
    <w:rsid w:val="000D172B"/>
    <w:rsid w:val="000D1AC0"/>
    <w:rsid w:val="000E5EE3"/>
    <w:rsid w:val="000E668F"/>
    <w:rsid w:val="000F3738"/>
    <w:rsid w:val="000F582B"/>
    <w:rsid w:val="000F6D45"/>
    <w:rsid w:val="000F714B"/>
    <w:rsid w:val="0010253E"/>
    <w:rsid w:val="0010357B"/>
    <w:rsid w:val="001040B0"/>
    <w:rsid w:val="00104E28"/>
    <w:rsid w:val="00105BA9"/>
    <w:rsid w:val="00114568"/>
    <w:rsid w:val="001149C5"/>
    <w:rsid w:val="00115CB1"/>
    <w:rsid w:val="0011683E"/>
    <w:rsid w:val="0012027D"/>
    <w:rsid w:val="00127623"/>
    <w:rsid w:val="00127B8E"/>
    <w:rsid w:val="00127B98"/>
    <w:rsid w:val="00127EE0"/>
    <w:rsid w:val="0013006C"/>
    <w:rsid w:val="00132E90"/>
    <w:rsid w:val="00133730"/>
    <w:rsid w:val="00141E8F"/>
    <w:rsid w:val="00143422"/>
    <w:rsid w:val="00153DCD"/>
    <w:rsid w:val="0015431E"/>
    <w:rsid w:val="0015734A"/>
    <w:rsid w:val="001604EE"/>
    <w:rsid w:val="001610AD"/>
    <w:rsid w:val="0016157C"/>
    <w:rsid w:val="00161FF5"/>
    <w:rsid w:val="001662CE"/>
    <w:rsid w:val="001705A3"/>
    <w:rsid w:val="00174DC8"/>
    <w:rsid w:val="00177081"/>
    <w:rsid w:val="0018011B"/>
    <w:rsid w:val="00180A66"/>
    <w:rsid w:val="00184A7A"/>
    <w:rsid w:val="00187328"/>
    <w:rsid w:val="0018764A"/>
    <w:rsid w:val="00187D64"/>
    <w:rsid w:val="001902F1"/>
    <w:rsid w:val="00193193"/>
    <w:rsid w:val="00194AD5"/>
    <w:rsid w:val="00196B14"/>
    <w:rsid w:val="001A1D07"/>
    <w:rsid w:val="001A2F88"/>
    <w:rsid w:val="001B00E8"/>
    <w:rsid w:val="001B6E3B"/>
    <w:rsid w:val="001B7F6C"/>
    <w:rsid w:val="001C1A03"/>
    <w:rsid w:val="001C1FB8"/>
    <w:rsid w:val="001C2C95"/>
    <w:rsid w:val="001C317C"/>
    <w:rsid w:val="001C514E"/>
    <w:rsid w:val="001C6CFD"/>
    <w:rsid w:val="001D4BAA"/>
    <w:rsid w:val="001D6388"/>
    <w:rsid w:val="001D76C1"/>
    <w:rsid w:val="001E295E"/>
    <w:rsid w:val="001E296D"/>
    <w:rsid w:val="001E4860"/>
    <w:rsid w:val="001E58C6"/>
    <w:rsid w:val="001E627E"/>
    <w:rsid w:val="001F0F36"/>
    <w:rsid w:val="001F4610"/>
    <w:rsid w:val="001F64E9"/>
    <w:rsid w:val="001F7063"/>
    <w:rsid w:val="00202557"/>
    <w:rsid w:val="002038E5"/>
    <w:rsid w:val="00205BED"/>
    <w:rsid w:val="0020792D"/>
    <w:rsid w:val="0021072F"/>
    <w:rsid w:val="00210B6D"/>
    <w:rsid w:val="002110AB"/>
    <w:rsid w:val="002121EB"/>
    <w:rsid w:val="0021280C"/>
    <w:rsid w:val="00220166"/>
    <w:rsid w:val="00222652"/>
    <w:rsid w:val="00222D3D"/>
    <w:rsid w:val="002232AE"/>
    <w:rsid w:val="002238AC"/>
    <w:rsid w:val="002251CE"/>
    <w:rsid w:val="00225CCB"/>
    <w:rsid w:val="002307C2"/>
    <w:rsid w:val="002313F8"/>
    <w:rsid w:val="0023303B"/>
    <w:rsid w:val="00247C8D"/>
    <w:rsid w:val="00256E5D"/>
    <w:rsid w:val="0026076F"/>
    <w:rsid w:val="0026207E"/>
    <w:rsid w:val="00264FFE"/>
    <w:rsid w:val="00266F19"/>
    <w:rsid w:val="00271C5F"/>
    <w:rsid w:val="00272A1C"/>
    <w:rsid w:val="00274CEA"/>
    <w:rsid w:val="002762F6"/>
    <w:rsid w:val="00282F3E"/>
    <w:rsid w:val="00283048"/>
    <w:rsid w:val="0028566C"/>
    <w:rsid w:val="00285EA6"/>
    <w:rsid w:val="0028764B"/>
    <w:rsid w:val="002909AC"/>
    <w:rsid w:val="002931C9"/>
    <w:rsid w:val="002938B5"/>
    <w:rsid w:val="00294A93"/>
    <w:rsid w:val="002A08A9"/>
    <w:rsid w:val="002B17AA"/>
    <w:rsid w:val="002B5C9E"/>
    <w:rsid w:val="002C1238"/>
    <w:rsid w:val="002C1716"/>
    <w:rsid w:val="002C309A"/>
    <w:rsid w:val="002C66F6"/>
    <w:rsid w:val="002C7C29"/>
    <w:rsid w:val="002D4670"/>
    <w:rsid w:val="002D59B6"/>
    <w:rsid w:val="002D7B65"/>
    <w:rsid w:val="002E041F"/>
    <w:rsid w:val="002E059F"/>
    <w:rsid w:val="002E119A"/>
    <w:rsid w:val="002E1BC3"/>
    <w:rsid w:val="002E5FA2"/>
    <w:rsid w:val="002F2647"/>
    <w:rsid w:val="002F6037"/>
    <w:rsid w:val="002F62CA"/>
    <w:rsid w:val="002F6687"/>
    <w:rsid w:val="002F6A8E"/>
    <w:rsid w:val="002F7F6E"/>
    <w:rsid w:val="00300C3D"/>
    <w:rsid w:val="00301950"/>
    <w:rsid w:val="00302349"/>
    <w:rsid w:val="00303652"/>
    <w:rsid w:val="00306311"/>
    <w:rsid w:val="00310DE6"/>
    <w:rsid w:val="0031177F"/>
    <w:rsid w:val="00311C8C"/>
    <w:rsid w:val="00312930"/>
    <w:rsid w:val="00313F74"/>
    <w:rsid w:val="00315BCB"/>
    <w:rsid w:val="00320F4A"/>
    <w:rsid w:val="00321330"/>
    <w:rsid w:val="00321461"/>
    <w:rsid w:val="00321CEE"/>
    <w:rsid w:val="00322C88"/>
    <w:rsid w:val="00323783"/>
    <w:rsid w:val="00327A21"/>
    <w:rsid w:val="00334418"/>
    <w:rsid w:val="00335980"/>
    <w:rsid w:val="00340515"/>
    <w:rsid w:val="00341054"/>
    <w:rsid w:val="003418BE"/>
    <w:rsid w:val="00342884"/>
    <w:rsid w:val="0034383D"/>
    <w:rsid w:val="00343E3D"/>
    <w:rsid w:val="003452FE"/>
    <w:rsid w:val="0035133F"/>
    <w:rsid w:val="0035256A"/>
    <w:rsid w:val="00355431"/>
    <w:rsid w:val="00355EAF"/>
    <w:rsid w:val="00357709"/>
    <w:rsid w:val="00360CF9"/>
    <w:rsid w:val="0036533B"/>
    <w:rsid w:val="003672FF"/>
    <w:rsid w:val="00367444"/>
    <w:rsid w:val="00370D56"/>
    <w:rsid w:val="00376AA6"/>
    <w:rsid w:val="003802F8"/>
    <w:rsid w:val="0038033A"/>
    <w:rsid w:val="003805BF"/>
    <w:rsid w:val="0038432E"/>
    <w:rsid w:val="00387C54"/>
    <w:rsid w:val="0039234D"/>
    <w:rsid w:val="003929FC"/>
    <w:rsid w:val="00392DDB"/>
    <w:rsid w:val="00395864"/>
    <w:rsid w:val="003A1F1E"/>
    <w:rsid w:val="003A3921"/>
    <w:rsid w:val="003A3F02"/>
    <w:rsid w:val="003A3F08"/>
    <w:rsid w:val="003A6C22"/>
    <w:rsid w:val="003B0CF6"/>
    <w:rsid w:val="003B1430"/>
    <w:rsid w:val="003B2A20"/>
    <w:rsid w:val="003B431F"/>
    <w:rsid w:val="003B49EC"/>
    <w:rsid w:val="003B4E5F"/>
    <w:rsid w:val="003B7C17"/>
    <w:rsid w:val="003C1A87"/>
    <w:rsid w:val="003C1C6B"/>
    <w:rsid w:val="003C41B6"/>
    <w:rsid w:val="003D1553"/>
    <w:rsid w:val="003D2DF8"/>
    <w:rsid w:val="003D2DFE"/>
    <w:rsid w:val="003D41A2"/>
    <w:rsid w:val="003D79CA"/>
    <w:rsid w:val="003E02F9"/>
    <w:rsid w:val="003E0EBE"/>
    <w:rsid w:val="003E28D6"/>
    <w:rsid w:val="003E3EB8"/>
    <w:rsid w:val="003F394B"/>
    <w:rsid w:val="003F4BEC"/>
    <w:rsid w:val="003F79F4"/>
    <w:rsid w:val="00405AB1"/>
    <w:rsid w:val="004066C9"/>
    <w:rsid w:val="00410CA9"/>
    <w:rsid w:val="00413247"/>
    <w:rsid w:val="00414B7B"/>
    <w:rsid w:val="004172C1"/>
    <w:rsid w:val="004201F6"/>
    <w:rsid w:val="00425043"/>
    <w:rsid w:val="00427D42"/>
    <w:rsid w:val="00431BC9"/>
    <w:rsid w:val="00433402"/>
    <w:rsid w:val="004371A0"/>
    <w:rsid w:val="004372D5"/>
    <w:rsid w:val="004410FB"/>
    <w:rsid w:val="004420BA"/>
    <w:rsid w:val="00442712"/>
    <w:rsid w:val="00442D61"/>
    <w:rsid w:val="004444AC"/>
    <w:rsid w:val="00444A16"/>
    <w:rsid w:val="00444C11"/>
    <w:rsid w:val="004501D4"/>
    <w:rsid w:val="00450B6B"/>
    <w:rsid w:val="00455090"/>
    <w:rsid w:val="004550B7"/>
    <w:rsid w:val="004616ED"/>
    <w:rsid w:val="00462335"/>
    <w:rsid w:val="00465234"/>
    <w:rsid w:val="00465912"/>
    <w:rsid w:val="004721D8"/>
    <w:rsid w:val="004814F1"/>
    <w:rsid w:val="00482840"/>
    <w:rsid w:val="00482E85"/>
    <w:rsid w:val="004836F0"/>
    <w:rsid w:val="0048470C"/>
    <w:rsid w:val="00485686"/>
    <w:rsid w:val="004929F7"/>
    <w:rsid w:val="004A06BC"/>
    <w:rsid w:val="004A183B"/>
    <w:rsid w:val="004A6336"/>
    <w:rsid w:val="004B61CE"/>
    <w:rsid w:val="004D0149"/>
    <w:rsid w:val="004D0FD6"/>
    <w:rsid w:val="004D426A"/>
    <w:rsid w:val="004D69DC"/>
    <w:rsid w:val="004D6AB8"/>
    <w:rsid w:val="004D79B5"/>
    <w:rsid w:val="004E1E54"/>
    <w:rsid w:val="004E3F05"/>
    <w:rsid w:val="004E7121"/>
    <w:rsid w:val="004F65E9"/>
    <w:rsid w:val="004F6D3A"/>
    <w:rsid w:val="00502A17"/>
    <w:rsid w:val="0050390B"/>
    <w:rsid w:val="00503B5E"/>
    <w:rsid w:val="00503C23"/>
    <w:rsid w:val="00507CCA"/>
    <w:rsid w:val="00510897"/>
    <w:rsid w:val="00516201"/>
    <w:rsid w:val="00517C56"/>
    <w:rsid w:val="005207E1"/>
    <w:rsid w:val="00521C7D"/>
    <w:rsid w:val="005267C8"/>
    <w:rsid w:val="00527000"/>
    <w:rsid w:val="00532D2B"/>
    <w:rsid w:val="0054281A"/>
    <w:rsid w:val="00543B69"/>
    <w:rsid w:val="00544FA6"/>
    <w:rsid w:val="005466AB"/>
    <w:rsid w:val="0054729B"/>
    <w:rsid w:val="00550F9A"/>
    <w:rsid w:val="00552F68"/>
    <w:rsid w:val="00553862"/>
    <w:rsid w:val="00553C34"/>
    <w:rsid w:val="00553F60"/>
    <w:rsid w:val="00556CD1"/>
    <w:rsid w:val="00560561"/>
    <w:rsid w:val="00561C66"/>
    <w:rsid w:val="00570750"/>
    <w:rsid w:val="00571F26"/>
    <w:rsid w:val="005753BE"/>
    <w:rsid w:val="005756D3"/>
    <w:rsid w:val="00576395"/>
    <w:rsid w:val="00577BB3"/>
    <w:rsid w:val="00581615"/>
    <w:rsid w:val="00581755"/>
    <w:rsid w:val="00584050"/>
    <w:rsid w:val="00585BF9"/>
    <w:rsid w:val="005910FB"/>
    <w:rsid w:val="00591591"/>
    <w:rsid w:val="005935F6"/>
    <w:rsid w:val="005A18A8"/>
    <w:rsid w:val="005A2889"/>
    <w:rsid w:val="005A310F"/>
    <w:rsid w:val="005A38D9"/>
    <w:rsid w:val="005A4955"/>
    <w:rsid w:val="005A610F"/>
    <w:rsid w:val="005A6E28"/>
    <w:rsid w:val="005B1A67"/>
    <w:rsid w:val="005B21F5"/>
    <w:rsid w:val="005B2F73"/>
    <w:rsid w:val="005B40F9"/>
    <w:rsid w:val="005B6B53"/>
    <w:rsid w:val="005C0134"/>
    <w:rsid w:val="005C59B2"/>
    <w:rsid w:val="005C6EA3"/>
    <w:rsid w:val="005D0BFB"/>
    <w:rsid w:val="005D113B"/>
    <w:rsid w:val="005D48A3"/>
    <w:rsid w:val="005D4EEC"/>
    <w:rsid w:val="005D645B"/>
    <w:rsid w:val="005D6999"/>
    <w:rsid w:val="005D6C0F"/>
    <w:rsid w:val="005E07FE"/>
    <w:rsid w:val="005E0EED"/>
    <w:rsid w:val="005E12FD"/>
    <w:rsid w:val="005E4A0D"/>
    <w:rsid w:val="005E4DB9"/>
    <w:rsid w:val="005E53FA"/>
    <w:rsid w:val="005E78C9"/>
    <w:rsid w:val="005F11F1"/>
    <w:rsid w:val="005F23A5"/>
    <w:rsid w:val="005F42F5"/>
    <w:rsid w:val="005F5D08"/>
    <w:rsid w:val="005F5EBF"/>
    <w:rsid w:val="005F619C"/>
    <w:rsid w:val="0060239E"/>
    <w:rsid w:val="006029EB"/>
    <w:rsid w:val="00610F06"/>
    <w:rsid w:val="0061220E"/>
    <w:rsid w:val="00613C85"/>
    <w:rsid w:val="00614EEC"/>
    <w:rsid w:val="006150B5"/>
    <w:rsid w:val="006161FB"/>
    <w:rsid w:val="00616218"/>
    <w:rsid w:val="00616AEB"/>
    <w:rsid w:val="00617680"/>
    <w:rsid w:val="0062076E"/>
    <w:rsid w:val="00622425"/>
    <w:rsid w:val="006229D5"/>
    <w:rsid w:val="006239DE"/>
    <w:rsid w:val="00624EA9"/>
    <w:rsid w:val="00626444"/>
    <w:rsid w:val="00627AC5"/>
    <w:rsid w:val="0063681B"/>
    <w:rsid w:val="00636BEC"/>
    <w:rsid w:val="00643C14"/>
    <w:rsid w:val="00651B78"/>
    <w:rsid w:val="0065285F"/>
    <w:rsid w:val="00657A74"/>
    <w:rsid w:val="00660831"/>
    <w:rsid w:val="006615E2"/>
    <w:rsid w:val="00662A21"/>
    <w:rsid w:val="006654E1"/>
    <w:rsid w:val="0067382A"/>
    <w:rsid w:val="00680838"/>
    <w:rsid w:val="00682523"/>
    <w:rsid w:val="00683794"/>
    <w:rsid w:val="00683E68"/>
    <w:rsid w:val="00684DBD"/>
    <w:rsid w:val="00686C0F"/>
    <w:rsid w:val="00686C9D"/>
    <w:rsid w:val="0068707F"/>
    <w:rsid w:val="006915BA"/>
    <w:rsid w:val="006A23AA"/>
    <w:rsid w:val="006A5FC9"/>
    <w:rsid w:val="006A6B46"/>
    <w:rsid w:val="006B26F3"/>
    <w:rsid w:val="006B3159"/>
    <w:rsid w:val="006B3AB8"/>
    <w:rsid w:val="006B4758"/>
    <w:rsid w:val="006B5F1D"/>
    <w:rsid w:val="006C0B79"/>
    <w:rsid w:val="006C18CE"/>
    <w:rsid w:val="006C46D8"/>
    <w:rsid w:val="006C4900"/>
    <w:rsid w:val="006C6F75"/>
    <w:rsid w:val="006D060A"/>
    <w:rsid w:val="006D166D"/>
    <w:rsid w:val="006D2D25"/>
    <w:rsid w:val="006D3D92"/>
    <w:rsid w:val="006D4F20"/>
    <w:rsid w:val="006D5285"/>
    <w:rsid w:val="006E3064"/>
    <w:rsid w:val="006E45CA"/>
    <w:rsid w:val="006E4636"/>
    <w:rsid w:val="006E4C38"/>
    <w:rsid w:val="006E6EE7"/>
    <w:rsid w:val="006F68D5"/>
    <w:rsid w:val="007003E1"/>
    <w:rsid w:val="007069D0"/>
    <w:rsid w:val="00713E64"/>
    <w:rsid w:val="00720342"/>
    <w:rsid w:val="00720390"/>
    <w:rsid w:val="007203F8"/>
    <w:rsid w:val="007207D2"/>
    <w:rsid w:val="0072389C"/>
    <w:rsid w:val="007239C1"/>
    <w:rsid w:val="00725C06"/>
    <w:rsid w:val="007269D1"/>
    <w:rsid w:val="00730A34"/>
    <w:rsid w:val="00730B49"/>
    <w:rsid w:val="00731FF0"/>
    <w:rsid w:val="007337BF"/>
    <w:rsid w:val="00733CFF"/>
    <w:rsid w:val="00733F20"/>
    <w:rsid w:val="00736AC5"/>
    <w:rsid w:val="0074167E"/>
    <w:rsid w:val="0074425D"/>
    <w:rsid w:val="00744471"/>
    <w:rsid w:val="00746162"/>
    <w:rsid w:val="00752583"/>
    <w:rsid w:val="00753F68"/>
    <w:rsid w:val="00760805"/>
    <w:rsid w:val="00760CF8"/>
    <w:rsid w:val="007629CD"/>
    <w:rsid w:val="007632F9"/>
    <w:rsid w:val="00764FD2"/>
    <w:rsid w:val="007704C5"/>
    <w:rsid w:val="007707D3"/>
    <w:rsid w:val="00771533"/>
    <w:rsid w:val="00771BF2"/>
    <w:rsid w:val="007758E3"/>
    <w:rsid w:val="00777A9E"/>
    <w:rsid w:val="00784D17"/>
    <w:rsid w:val="00791FFD"/>
    <w:rsid w:val="007957AF"/>
    <w:rsid w:val="00795CB8"/>
    <w:rsid w:val="00797683"/>
    <w:rsid w:val="00797779"/>
    <w:rsid w:val="00797E14"/>
    <w:rsid w:val="007A02AD"/>
    <w:rsid w:val="007A53C7"/>
    <w:rsid w:val="007B33E5"/>
    <w:rsid w:val="007B4288"/>
    <w:rsid w:val="007B6761"/>
    <w:rsid w:val="007C01A8"/>
    <w:rsid w:val="007C01B4"/>
    <w:rsid w:val="007C1397"/>
    <w:rsid w:val="007C6155"/>
    <w:rsid w:val="007C6737"/>
    <w:rsid w:val="007C6A46"/>
    <w:rsid w:val="007D2D1A"/>
    <w:rsid w:val="007D5E8F"/>
    <w:rsid w:val="007E070E"/>
    <w:rsid w:val="007E1E55"/>
    <w:rsid w:val="007E257F"/>
    <w:rsid w:val="007E4714"/>
    <w:rsid w:val="007E56D6"/>
    <w:rsid w:val="007F12E6"/>
    <w:rsid w:val="007F168D"/>
    <w:rsid w:val="007F3982"/>
    <w:rsid w:val="007F73CC"/>
    <w:rsid w:val="00800368"/>
    <w:rsid w:val="00800CCB"/>
    <w:rsid w:val="008031F2"/>
    <w:rsid w:val="00804441"/>
    <w:rsid w:val="00804EDD"/>
    <w:rsid w:val="0080504D"/>
    <w:rsid w:val="00807BED"/>
    <w:rsid w:val="00811C69"/>
    <w:rsid w:val="0081385C"/>
    <w:rsid w:val="00814417"/>
    <w:rsid w:val="00814AC0"/>
    <w:rsid w:val="00816420"/>
    <w:rsid w:val="00817CEC"/>
    <w:rsid w:val="008341A7"/>
    <w:rsid w:val="00835A55"/>
    <w:rsid w:val="00840A48"/>
    <w:rsid w:val="008446E0"/>
    <w:rsid w:val="00844F62"/>
    <w:rsid w:val="0084614D"/>
    <w:rsid w:val="00850FB1"/>
    <w:rsid w:val="00851E4F"/>
    <w:rsid w:val="00853ED7"/>
    <w:rsid w:val="00862115"/>
    <w:rsid w:val="008637AB"/>
    <w:rsid w:val="00867B6C"/>
    <w:rsid w:val="00871430"/>
    <w:rsid w:val="00872420"/>
    <w:rsid w:val="0087447F"/>
    <w:rsid w:val="0087451F"/>
    <w:rsid w:val="00876126"/>
    <w:rsid w:val="00882F7E"/>
    <w:rsid w:val="0088377B"/>
    <w:rsid w:val="008858B3"/>
    <w:rsid w:val="00887186"/>
    <w:rsid w:val="008933B4"/>
    <w:rsid w:val="008A07EF"/>
    <w:rsid w:val="008A2985"/>
    <w:rsid w:val="008A5E80"/>
    <w:rsid w:val="008B12F9"/>
    <w:rsid w:val="008B3DE1"/>
    <w:rsid w:val="008C2080"/>
    <w:rsid w:val="008C2950"/>
    <w:rsid w:val="008C6BEA"/>
    <w:rsid w:val="008D2152"/>
    <w:rsid w:val="008D3E30"/>
    <w:rsid w:val="008D49CB"/>
    <w:rsid w:val="008D7720"/>
    <w:rsid w:val="008E1A28"/>
    <w:rsid w:val="008E1FF4"/>
    <w:rsid w:val="008E4253"/>
    <w:rsid w:val="008E4A5F"/>
    <w:rsid w:val="008E5278"/>
    <w:rsid w:val="008E6586"/>
    <w:rsid w:val="008F13A2"/>
    <w:rsid w:val="008F2A5E"/>
    <w:rsid w:val="008F6174"/>
    <w:rsid w:val="008F7270"/>
    <w:rsid w:val="008F7F74"/>
    <w:rsid w:val="00901E8D"/>
    <w:rsid w:val="00901FAE"/>
    <w:rsid w:val="00907229"/>
    <w:rsid w:val="00911A9E"/>
    <w:rsid w:val="00911AED"/>
    <w:rsid w:val="00913B35"/>
    <w:rsid w:val="00914BCE"/>
    <w:rsid w:val="0091535C"/>
    <w:rsid w:val="00915FA4"/>
    <w:rsid w:val="00921D8D"/>
    <w:rsid w:val="0092481E"/>
    <w:rsid w:val="00924A8B"/>
    <w:rsid w:val="00927676"/>
    <w:rsid w:val="009313B1"/>
    <w:rsid w:val="00935F30"/>
    <w:rsid w:val="00936BF6"/>
    <w:rsid w:val="0093767A"/>
    <w:rsid w:val="00937D50"/>
    <w:rsid w:val="00940EBE"/>
    <w:rsid w:val="00941D58"/>
    <w:rsid w:val="009421E3"/>
    <w:rsid w:val="00950C3A"/>
    <w:rsid w:val="009524C2"/>
    <w:rsid w:val="009546D5"/>
    <w:rsid w:val="00954DFB"/>
    <w:rsid w:val="00954F1A"/>
    <w:rsid w:val="00955A93"/>
    <w:rsid w:val="00956343"/>
    <w:rsid w:val="00956B95"/>
    <w:rsid w:val="0096041F"/>
    <w:rsid w:val="0096114F"/>
    <w:rsid w:val="0096243D"/>
    <w:rsid w:val="00962C6B"/>
    <w:rsid w:val="00963789"/>
    <w:rsid w:val="00964D94"/>
    <w:rsid w:val="00966250"/>
    <w:rsid w:val="00970047"/>
    <w:rsid w:val="00975355"/>
    <w:rsid w:val="00980031"/>
    <w:rsid w:val="00982E54"/>
    <w:rsid w:val="00984E81"/>
    <w:rsid w:val="00986BBC"/>
    <w:rsid w:val="009952F6"/>
    <w:rsid w:val="00996E5C"/>
    <w:rsid w:val="009A1EED"/>
    <w:rsid w:val="009A2C60"/>
    <w:rsid w:val="009A5A09"/>
    <w:rsid w:val="009A5BC2"/>
    <w:rsid w:val="009A7838"/>
    <w:rsid w:val="009B1830"/>
    <w:rsid w:val="009B208F"/>
    <w:rsid w:val="009B29A5"/>
    <w:rsid w:val="009B312E"/>
    <w:rsid w:val="009B5FA2"/>
    <w:rsid w:val="009B74B0"/>
    <w:rsid w:val="009C1CEF"/>
    <w:rsid w:val="009C2E04"/>
    <w:rsid w:val="009C4A9E"/>
    <w:rsid w:val="009D0200"/>
    <w:rsid w:val="009D04A0"/>
    <w:rsid w:val="009D3132"/>
    <w:rsid w:val="009D4E7F"/>
    <w:rsid w:val="009E0148"/>
    <w:rsid w:val="009E074A"/>
    <w:rsid w:val="009E2EEF"/>
    <w:rsid w:val="009E5386"/>
    <w:rsid w:val="009E606F"/>
    <w:rsid w:val="009E64DD"/>
    <w:rsid w:val="009E76DF"/>
    <w:rsid w:val="009F1AFD"/>
    <w:rsid w:val="009F3D55"/>
    <w:rsid w:val="009F72CE"/>
    <w:rsid w:val="00A00D2D"/>
    <w:rsid w:val="00A064FC"/>
    <w:rsid w:val="00A06AC4"/>
    <w:rsid w:val="00A0706C"/>
    <w:rsid w:val="00A13911"/>
    <w:rsid w:val="00A154C5"/>
    <w:rsid w:val="00A1600D"/>
    <w:rsid w:val="00A162E7"/>
    <w:rsid w:val="00A17954"/>
    <w:rsid w:val="00A314D4"/>
    <w:rsid w:val="00A31C6B"/>
    <w:rsid w:val="00A3202F"/>
    <w:rsid w:val="00A36F0A"/>
    <w:rsid w:val="00A440EB"/>
    <w:rsid w:val="00A441DD"/>
    <w:rsid w:val="00A45878"/>
    <w:rsid w:val="00A46610"/>
    <w:rsid w:val="00A51E11"/>
    <w:rsid w:val="00A562F5"/>
    <w:rsid w:val="00A57351"/>
    <w:rsid w:val="00A63962"/>
    <w:rsid w:val="00A67597"/>
    <w:rsid w:val="00A67A3D"/>
    <w:rsid w:val="00A71B5B"/>
    <w:rsid w:val="00A75E3D"/>
    <w:rsid w:val="00A76F43"/>
    <w:rsid w:val="00A808A4"/>
    <w:rsid w:val="00A81332"/>
    <w:rsid w:val="00A81730"/>
    <w:rsid w:val="00A83050"/>
    <w:rsid w:val="00A843BA"/>
    <w:rsid w:val="00A862CD"/>
    <w:rsid w:val="00A867DD"/>
    <w:rsid w:val="00A86B0F"/>
    <w:rsid w:val="00A94F32"/>
    <w:rsid w:val="00A971DA"/>
    <w:rsid w:val="00A97AF5"/>
    <w:rsid w:val="00AA09DB"/>
    <w:rsid w:val="00AA15B8"/>
    <w:rsid w:val="00AA2DA1"/>
    <w:rsid w:val="00AA3058"/>
    <w:rsid w:val="00AA517F"/>
    <w:rsid w:val="00AA643E"/>
    <w:rsid w:val="00AA745B"/>
    <w:rsid w:val="00AA7589"/>
    <w:rsid w:val="00AA75A9"/>
    <w:rsid w:val="00AB3261"/>
    <w:rsid w:val="00AB5F67"/>
    <w:rsid w:val="00AC08FC"/>
    <w:rsid w:val="00AC3C20"/>
    <w:rsid w:val="00AC4403"/>
    <w:rsid w:val="00AC7764"/>
    <w:rsid w:val="00AD0A97"/>
    <w:rsid w:val="00AD217D"/>
    <w:rsid w:val="00AD2DE9"/>
    <w:rsid w:val="00AD4B7F"/>
    <w:rsid w:val="00AD4BF3"/>
    <w:rsid w:val="00AD50F0"/>
    <w:rsid w:val="00AD7519"/>
    <w:rsid w:val="00AE0D6D"/>
    <w:rsid w:val="00AE1116"/>
    <w:rsid w:val="00AE41DF"/>
    <w:rsid w:val="00AE55C6"/>
    <w:rsid w:val="00AE6007"/>
    <w:rsid w:val="00AE7205"/>
    <w:rsid w:val="00AF0A61"/>
    <w:rsid w:val="00AF5B93"/>
    <w:rsid w:val="00B01325"/>
    <w:rsid w:val="00B01C7C"/>
    <w:rsid w:val="00B05D1F"/>
    <w:rsid w:val="00B077A4"/>
    <w:rsid w:val="00B11DFD"/>
    <w:rsid w:val="00B12E21"/>
    <w:rsid w:val="00B21210"/>
    <w:rsid w:val="00B2149A"/>
    <w:rsid w:val="00B23186"/>
    <w:rsid w:val="00B25666"/>
    <w:rsid w:val="00B25D9B"/>
    <w:rsid w:val="00B261E0"/>
    <w:rsid w:val="00B30BF4"/>
    <w:rsid w:val="00B33669"/>
    <w:rsid w:val="00B3449F"/>
    <w:rsid w:val="00B40800"/>
    <w:rsid w:val="00B42432"/>
    <w:rsid w:val="00B44DF1"/>
    <w:rsid w:val="00B450BA"/>
    <w:rsid w:val="00B51D11"/>
    <w:rsid w:val="00B53802"/>
    <w:rsid w:val="00B53DDE"/>
    <w:rsid w:val="00B54681"/>
    <w:rsid w:val="00B576AB"/>
    <w:rsid w:val="00B6146F"/>
    <w:rsid w:val="00B71737"/>
    <w:rsid w:val="00B75190"/>
    <w:rsid w:val="00B82485"/>
    <w:rsid w:val="00B850DF"/>
    <w:rsid w:val="00B85857"/>
    <w:rsid w:val="00B8719F"/>
    <w:rsid w:val="00B90C2D"/>
    <w:rsid w:val="00BA09B7"/>
    <w:rsid w:val="00BA0F19"/>
    <w:rsid w:val="00BA1313"/>
    <w:rsid w:val="00BA163D"/>
    <w:rsid w:val="00BA3834"/>
    <w:rsid w:val="00BA5744"/>
    <w:rsid w:val="00BA726D"/>
    <w:rsid w:val="00BB1EC5"/>
    <w:rsid w:val="00BB3DE5"/>
    <w:rsid w:val="00BC1AED"/>
    <w:rsid w:val="00BC1FAD"/>
    <w:rsid w:val="00BC60AF"/>
    <w:rsid w:val="00BD02E2"/>
    <w:rsid w:val="00BD1E7E"/>
    <w:rsid w:val="00BE071E"/>
    <w:rsid w:val="00BE151E"/>
    <w:rsid w:val="00BE16E2"/>
    <w:rsid w:val="00BF0627"/>
    <w:rsid w:val="00BF29E9"/>
    <w:rsid w:val="00BF325D"/>
    <w:rsid w:val="00BF33CB"/>
    <w:rsid w:val="00BF4860"/>
    <w:rsid w:val="00BF4874"/>
    <w:rsid w:val="00C02A85"/>
    <w:rsid w:val="00C03020"/>
    <w:rsid w:val="00C0365B"/>
    <w:rsid w:val="00C11485"/>
    <w:rsid w:val="00C12F5C"/>
    <w:rsid w:val="00C13AF3"/>
    <w:rsid w:val="00C23FDF"/>
    <w:rsid w:val="00C2556B"/>
    <w:rsid w:val="00C314A8"/>
    <w:rsid w:val="00C322B4"/>
    <w:rsid w:val="00C3316A"/>
    <w:rsid w:val="00C33986"/>
    <w:rsid w:val="00C33ECA"/>
    <w:rsid w:val="00C34C57"/>
    <w:rsid w:val="00C35CAC"/>
    <w:rsid w:val="00C3798E"/>
    <w:rsid w:val="00C40C71"/>
    <w:rsid w:val="00C43744"/>
    <w:rsid w:val="00C4555B"/>
    <w:rsid w:val="00C45CFF"/>
    <w:rsid w:val="00C463B8"/>
    <w:rsid w:val="00C47231"/>
    <w:rsid w:val="00C50FBD"/>
    <w:rsid w:val="00C51509"/>
    <w:rsid w:val="00C5320F"/>
    <w:rsid w:val="00C542F7"/>
    <w:rsid w:val="00C6418C"/>
    <w:rsid w:val="00C67743"/>
    <w:rsid w:val="00C67DA0"/>
    <w:rsid w:val="00C749F2"/>
    <w:rsid w:val="00C77748"/>
    <w:rsid w:val="00C81DC5"/>
    <w:rsid w:val="00C8323D"/>
    <w:rsid w:val="00C848B1"/>
    <w:rsid w:val="00C87BF8"/>
    <w:rsid w:val="00C92A34"/>
    <w:rsid w:val="00C9340F"/>
    <w:rsid w:val="00C9363D"/>
    <w:rsid w:val="00CA39AC"/>
    <w:rsid w:val="00CA4E25"/>
    <w:rsid w:val="00CA5033"/>
    <w:rsid w:val="00CA52E9"/>
    <w:rsid w:val="00CA57FB"/>
    <w:rsid w:val="00CA5A2E"/>
    <w:rsid w:val="00CA6959"/>
    <w:rsid w:val="00CA7D07"/>
    <w:rsid w:val="00CB47B3"/>
    <w:rsid w:val="00CB4996"/>
    <w:rsid w:val="00CB6441"/>
    <w:rsid w:val="00CC1DAE"/>
    <w:rsid w:val="00CC2A76"/>
    <w:rsid w:val="00CC40FD"/>
    <w:rsid w:val="00CC43E8"/>
    <w:rsid w:val="00CC7FD2"/>
    <w:rsid w:val="00CD0384"/>
    <w:rsid w:val="00CD2E06"/>
    <w:rsid w:val="00CD3B9B"/>
    <w:rsid w:val="00CD4501"/>
    <w:rsid w:val="00CD4A29"/>
    <w:rsid w:val="00CD599D"/>
    <w:rsid w:val="00CD6DE9"/>
    <w:rsid w:val="00CE1BB5"/>
    <w:rsid w:val="00CE20CC"/>
    <w:rsid w:val="00CE3687"/>
    <w:rsid w:val="00CE3B2E"/>
    <w:rsid w:val="00CE3DCE"/>
    <w:rsid w:val="00CE5C77"/>
    <w:rsid w:val="00CE783B"/>
    <w:rsid w:val="00CF009B"/>
    <w:rsid w:val="00CF15C3"/>
    <w:rsid w:val="00CF36C7"/>
    <w:rsid w:val="00CF6422"/>
    <w:rsid w:val="00D03794"/>
    <w:rsid w:val="00D042F5"/>
    <w:rsid w:val="00D07232"/>
    <w:rsid w:val="00D07318"/>
    <w:rsid w:val="00D11A2C"/>
    <w:rsid w:val="00D11FAB"/>
    <w:rsid w:val="00D15C93"/>
    <w:rsid w:val="00D16CC7"/>
    <w:rsid w:val="00D206C7"/>
    <w:rsid w:val="00D20EC6"/>
    <w:rsid w:val="00D23108"/>
    <w:rsid w:val="00D309B8"/>
    <w:rsid w:val="00D3102F"/>
    <w:rsid w:val="00D31AE5"/>
    <w:rsid w:val="00D3306E"/>
    <w:rsid w:val="00D3393F"/>
    <w:rsid w:val="00D377FB"/>
    <w:rsid w:val="00D40056"/>
    <w:rsid w:val="00D40EEC"/>
    <w:rsid w:val="00D41C53"/>
    <w:rsid w:val="00D44B10"/>
    <w:rsid w:val="00D469A6"/>
    <w:rsid w:val="00D46AFB"/>
    <w:rsid w:val="00D46BA9"/>
    <w:rsid w:val="00D47A9A"/>
    <w:rsid w:val="00D51684"/>
    <w:rsid w:val="00D541C6"/>
    <w:rsid w:val="00D5665E"/>
    <w:rsid w:val="00D57C56"/>
    <w:rsid w:val="00D63B07"/>
    <w:rsid w:val="00D700FC"/>
    <w:rsid w:val="00D70AF4"/>
    <w:rsid w:val="00D70FDE"/>
    <w:rsid w:val="00D737AE"/>
    <w:rsid w:val="00D75A29"/>
    <w:rsid w:val="00D80D01"/>
    <w:rsid w:val="00D81506"/>
    <w:rsid w:val="00D8247E"/>
    <w:rsid w:val="00D87E47"/>
    <w:rsid w:val="00D90871"/>
    <w:rsid w:val="00D96263"/>
    <w:rsid w:val="00DA2653"/>
    <w:rsid w:val="00DA39DF"/>
    <w:rsid w:val="00DA4616"/>
    <w:rsid w:val="00DA62A7"/>
    <w:rsid w:val="00DA6578"/>
    <w:rsid w:val="00DA774A"/>
    <w:rsid w:val="00DB08E9"/>
    <w:rsid w:val="00DB3900"/>
    <w:rsid w:val="00DB55EE"/>
    <w:rsid w:val="00DB623E"/>
    <w:rsid w:val="00DB665F"/>
    <w:rsid w:val="00DB76EB"/>
    <w:rsid w:val="00DC0A21"/>
    <w:rsid w:val="00DC0F65"/>
    <w:rsid w:val="00DC27E1"/>
    <w:rsid w:val="00DC7542"/>
    <w:rsid w:val="00DC75DC"/>
    <w:rsid w:val="00DD1FF7"/>
    <w:rsid w:val="00DD231E"/>
    <w:rsid w:val="00DD3DD1"/>
    <w:rsid w:val="00DD4410"/>
    <w:rsid w:val="00DD5F0E"/>
    <w:rsid w:val="00DD7773"/>
    <w:rsid w:val="00DE13E9"/>
    <w:rsid w:val="00DE3565"/>
    <w:rsid w:val="00DE4A86"/>
    <w:rsid w:val="00DE59FA"/>
    <w:rsid w:val="00DE7FFE"/>
    <w:rsid w:val="00DF04D0"/>
    <w:rsid w:val="00DF3340"/>
    <w:rsid w:val="00DF3435"/>
    <w:rsid w:val="00DF379D"/>
    <w:rsid w:val="00E01A8D"/>
    <w:rsid w:val="00E0252B"/>
    <w:rsid w:val="00E02E2E"/>
    <w:rsid w:val="00E04E17"/>
    <w:rsid w:val="00E04FF5"/>
    <w:rsid w:val="00E06974"/>
    <w:rsid w:val="00E07DAE"/>
    <w:rsid w:val="00E117F0"/>
    <w:rsid w:val="00E14684"/>
    <w:rsid w:val="00E150AE"/>
    <w:rsid w:val="00E17FDA"/>
    <w:rsid w:val="00E21118"/>
    <w:rsid w:val="00E23178"/>
    <w:rsid w:val="00E248DC"/>
    <w:rsid w:val="00E263F0"/>
    <w:rsid w:val="00E26D28"/>
    <w:rsid w:val="00E27158"/>
    <w:rsid w:val="00E27A07"/>
    <w:rsid w:val="00E3183E"/>
    <w:rsid w:val="00E31FEC"/>
    <w:rsid w:val="00E333F5"/>
    <w:rsid w:val="00E36CBC"/>
    <w:rsid w:val="00E423C3"/>
    <w:rsid w:val="00E44408"/>
    <w:rsid w:val="00E47572"/>
    <w:rsid w:val="00E51129"/>
    <w:rsid w:val="00E536AC"/>
    <w:rsid w:val="00E5540E"/>
    <w:rsid w:val="00E63DA9"/>
    <w:rsid w:val="00E668FE"/>
    <w:rsid w:val="00E6755C"/>
    <w:rsid w:val="00E75146"/>
    <w:rsid w:val="00E76380"/>
    <w:rsid w:val="00E82BD7"/>
    <w:rsid w:val="00E836C0"/>
    <w:rsid w:val="00E84C02"/>
    <w:rsid w:val="00E84F69"/>
    <w:rsid w:val="00E8571A"/>
    <w:rsid w:val="00E90269"/>
    <w:rsid w:val="00E947B6"/>
    <w:rsid w:val="00EA0AA2"/>
    <w:rsid w:val="00EA312B"/>
    <w:rsid w:val="00EA3B70"/>
    <w:rsid w:val="00EA4397"/>
    <w:rsid w:val="00EA4CD8"/>
    <w:rsid w:val="00EA6C8E"/>
    <w:rsid w:val="00EA6F64"/>
    <w:rsid w:val="00EB2D1D"/>
    <w:rsid w:val="00EB40C2"/>
    <w:rsid w:val="00EB487E"/>
    <w:rsid w:val="00EB51B9"/>
    <w:rsid w:val="00EB75B4"/>
    <w:rsid w:val="00EC38B6"/>
    <w:rsid w:val="00EC5640"/>
    <w:rsid w:val="00EC58FD"/>
    <w:rsid w:val="00ED522F"/>
    <w:rsid w:val="00ED5528"/>
    <w:rsid w:val="00EE363A"/>
    <w:rsid w:val="00EE3D05"/>
    <w:rsid w:val="00EE6062"/>
    <w:rsid w:val="00EE6256"/>
    <w:rsid w:val="00EF07E9"/>
    <w:rsid w:val="00EF1EA0"/>
    <w:rsid w:val="00EF75D9"/>
    <w:rsid w:val="00F006C9"/>
    <w:rsid w:val="00F00AB2"/>
    <w:rsid w:val="00F00CCE"/>
    <w:rsid w:val="00F034BB"/>
    <w:rsid w:val="00F05160"/>
    <w:rsid w:val="00F077EF"/>
    <w:rsid w:val="00F11239"/>
    <w:rsid w:val="00F12155"/>
    <w:rsid w:val="00F1267B"/>
    <w:rsid w:val="00F138E5"/>
    <w:rsid w:val="00F166ED"/>
    <w:rsid w:val="00F171AD"/>
    <w:rsid w:val="00F2078C"/>
    <w:rsid w:val="00F2162A"/>
    <w:rsid w:val="00F225C6"/>
    <w:rsid w:val="00F2671D"/>
    <w:rsid w:val="00F31A61"/>
    <w:rsid w:val="00F323BC"/>
    <w:rsid w:val="00F33476"/>
    <w:rsid w:val="00F3429D"/>
    <w:rsid w:val="00F37A36"/>
    <w:rsid w:val="00F4133A"/>
    <w:rsid w:val="00F4265E"/>
    <w:rsid w:val="00F42D19"/>
    <w:rsid w:val="00F4492F"/>
    <w:rsid w:val="00F44C43"/>
    <w:rsid w:val="00F47CEC"/>
    <w:rsid w:val="00F51B5C"/>
    <w:rsid w:val="00F543F3"/>
    <w:rsid w:val="00F60762"/>
    <w:rsid w:val="00F60801"/>
    <w:rsid w:val="00F61A49"/>
    <w:rsid w:val="00F61E37"/>
    <w:rsid w:val="00F62339"/>
    <w:rsid w:val="00F63F97"/>
    <w:rsid w:val="00F65697"/>
    <w:rsid w:val="00F65BA5"/>
    <w:rsid w:val="00F65F46"/>
    <w:rsid w:val="00F70CA4"/>
    <w:rsid w:val="00F71F8C"/>
    <w:rsid w:val="00F72A63"/>
    <w:rsid w:val="00F74A07"/>
    <w:rsid w:val="00F75A84"/>
    <w:rsid w:val="00F75D5A"/>
    <w:rsid w:val="00F77FE8"/>
    <w:rsid w:val="00F825F3"/>
    <w:rsid w:val="00F97836"/>
    <w:rsid w:val="00FA0617"/>
    <w:rsid w:val="00FA39D7"/>
    <w:rsid w:val="00FA7069"/>
    <w:rsid w:val="00FA725D"/>
    <w:rsid w:val="00FA7484"/>
    <w:rsid w:val="00FB14B4"/>
    <w:rsid w:val="00FB60F6"/>
    <w:rsid w:val="00FC0FF9"/>
    <w:rsid w:val="00FC360E"/>
    <w:rsid w:val="00FD363B"/>
    <w:rsid w:val="00FE0FC5"/>
    <w:rsid w:val="00FE20FD"/>
    <w:rsid w:val="00FF234A"/>
    <w:rsid w:val="00FF2407"/>
    <w:rsid w:val="00FF6B69"/>
    <w:rsid w:val="121F199C"/>
    <w:rsid w:val="13D84F1D"/>
    <w:rsid w:val="157AA769"/>
    <w:rsid w:val="209834F5"/>
    <w:rsid w:val="36429F4D"/>
    <w:rsid w:val="3AEF77C5"/>
    <w:rsid w:val="4B870B63"/>
  </w:rsids>
  <m:mathPr>
    <m:mathFont m:val="Cambria Math"/>
    <m:brkBin m:val="before"/>
    <m:brkBinSub m:val="--"/>
    <m:smallFrac m:val="0"/>
    <m:dispDef/>
    <m:lMargin m:val="0"/>
    <m:rMargin m:val="0"/>
    <m:defJc m:val="centerGroup"/>
    <m:wrapIndent m:val="1440"/>
    <m:intLim m:val="subSup"/>
    <m:naryLim m:val="undOvr"/>
  </m:mathPr>
  <w:themeFontLang w:val="es-PY"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5"/>
    <o:shapelayout v:ext="edit">
      <o:idmap v:ext="edit" data="1"/>
    </o:shapelayout>
  </w:shapeDefaults>
  <w:decimalSymbol w:val=","/>
  <w:listSeparator w:val=";"/>
  <w14:docId w14:val="0A17031D"/>
  <w15:docId w15:val="{5610F18C-C26D-4FC1-B314-A5F4F9651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PY" w:eastAsia="es-PY"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val="pt-BR" w:eastAsia="es-ES"/>
    </w:rPr>
  </w:style>
  <w:style w:type="paragraph" w:styleId="Ttulo1">
    <w:name w:val="heading 1"/>
    <w:basedOn w:val="Normal"/>
    <w:next w:val="Normal"/>
    <w:link w:val="Ttulo1Car"/>
    <w:uiPriority w:val="9"/>
    <w:qFormat/>
    <w:pPr>
      <w:keepNext/>
      <w:widowControl w:val="0"/>
      <w:outlineLvl w:val="0"/>
    </w:pPr>
    <w:rPr>
      <w:rFonts w:ascii="Monotype Corsiva" w:hAnsi="Monotype Corsiva"/>
      <w:b/>
      <w:snapToGrid w:val="0"/>
      <w:sz w:val="28"/>
      <w:lang w:val="es-MX"/>
    </w:rPr>
  </w:style>
  <w:style w:type="paragraph" w:styleId="Ttulo2">
    <w:name w:val="heading 2"/>
    <w:basedOn w:val="Normal"/>
    <w:next w:val="Normal"/>
    <w:link w:val="Ttulo2Car"/>
    <w:uiPriority w:val="9"/>
    <w:qFormat/>
    <w:pPr>
      <w:keepNext/>
      <w:ind w:firstLine="567"/>
      <w:outlineLvl w:val="1"/>
    </w:pPr>
    <w:rPr>
      <w:b/>
      <w:lang w:val="es-MX"/>
    </w:rPr>
  </w:style>
  <w:style w:type="paragraph" w:styleId="Ttulo3">
    <w:name w:val="heading 3"/>
    <w:basedOn w:val="Normal"/>
    <w:next w:val="Normal"/>
    <w:link w:val="Ttulo3Car"/>
    <w:qFormat/>
    <w:pPr>
      <w:keepNext/>
      <w:ind w:left="567" w:right="567"/>
      <w:jc w:val="center"/>
      <w:outlineLvl w:val="2"/>
    </w:pPr>
    <w:rPr>
      <w:b/>
      <w:lang w:val="es-UY"/>
    </w:rPr>
  </w:style>
  <w:style w:type="paragraph" w:styleId="Ttulo4">
    <w:name w:val="heading 4"/>
    <w:basedOn w:val="Normal"/>
    <w:next w:val="Normal"/>
    <w:link w:val="Ttulo4Car"/>
    <w:unhideWhenUsed/>
    <w:qFormat/>
    <w:rsid w:val="00E44408"/>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E84F69"/>
    <w:pPr>
      <w:spacing w:before="240" w:after="60"/>
      <w:outlineLvl w:val="4"/>
    </w:pPr>
    <w:rPr>
      <w:rFonts w:ascii="Calibri" w:eastAsia="Malgun Gothic" w:hAnsi="Calibri"/>
      <w:b/>
      <w:bCs/>
      <w:i/>
      <w:iCs/>
      <w:sz w:val="26"/>
      <w:szCs w:val="26"/>
      <w:lang w:eastAsia="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widowControl w:val="0"/>
      <w:tabs>
        <w:tab w:val="center" w:pos="4252"/>
        <w:tab w:val="right" w:pos="8504"/>
      </w:tabs>
    </w:pPr>
    <w:rPr>
      <w:snapToGrid w:val="0"/>
      <w:lang w:val="es-ES_tradnl"/>
    </w:rPr>
  </w:style>
  <w:style w:type="paragraph" w:styleId="Piedepgina">
    <w:name w:val="footer"/>
    <w:basedOn w:val="Normal"/>
    <w:link w:val="PiedepginaCar"/>
    <w:uiPriority w:val="99"/>
    <w:pPr>
      <w:tabs>
        <w:tab w:val="center" w:pos="4419"/>
        <w:tab w:val="right" w:pos="8838"/>
      </w:tabs>
    </w:pPr>
  </w:style>
  <w:style w:type="character" w:styleId="Hipervnculo">
    <w:name w:val="Hyperlink"/>
    <w:uiPriority w:val="99"/>
    <w:rPr>
      <w:color w:val="0000FF"/>
      <w:u w:val="single"/>
    </w:rPr>
  </w:style>
  <w:style w:type="paragraph" w:styleId="Textoindependiente2">
    <w:name w:val="Body Text 2"/>
    <w:basedOn w:val="Normal"/>
    <w:link w:val="Textoindependiente2Car"/>
    <w:pPr>
      <w:jc w:val="both"/>
    </w:pPr>
    <w:rPr>
      <w:lang w:val="es-ES_tradnl"/>
    </w:rPr>
  </w:style>
  <w:style w:type="paragraph" w:styleId="Textoindependiente3">
    <w:name w:val="Body Text 3"/>
    <w:basedOn w:val="Normal"/>
    <w:link w:val="Textoindependiente3Car"/>
    <w:uiPriority w:val="99"/>
    <w:pPr>
      <w:jc w:val="center"/>
    </w:pPr>
    <w:rPr>
      <w:b/>
      <w:caps/>
      <w:sz w:val="36"/>
      <w:u w:val="thick"/>
      <w:lang w:val="es-UY"/>
    </w:rPr>
  </w:style>
  <w:style w:type="paragraph" w:styleId="Sangradetextonormal">
    <w:name w:val="Body Text Indent"/>
    <w:basedOn w:val="Normal"/>
    <w:link w:val="SangradetextonormalCar"/>
    <w:rsid w:val="004A06BC"/>
    <w:pPr>
      <w:spacing w:after="120"/>
      <w:ind w:left="283"/>
    </w:pPr>
    <w:rPr>
      <w:rFonts w:ascii="Times New Roman" w:hAnsi="Times New Roman"/>
      <w:szCs w:val="24"/>
      <w:lang w:val="es-ES"/>
    </w:rPr>
  </w:style>
  <w:style w:type="character" w:customStyle="1" w:styleId="SangradetextonormalCar">
    <w:name w:val="Sangría de texto normal Car"/>
    <w:link w:val="Sangradetextonormal"/>
    <w:rsid w:val="004A06BC"/>
    <w:rPr>
      <w:sz w:val="24"/>
      <w:szCs w:val="24"/>
      <w:lang w:val="es-ES" w:eastAsia="es-ES"/>
    </w:rPr>
  </w:style>
  <w:style w:type="paragraph" w:styleId="Textoindependiente">
    <w:name w:val="Body Text"/>
    <w:basedOn w:val="Normal"/>
    <w:link w:val="TextoindependienteCar"/>
    <w:rsid w:val="004A06BC"/>
    <w:pPr>
      <w:spacing w:after="120"/>
    </w:pPr>
    <w:rPr>
      <w:rFonts w:ascii="Times New Roman" w:hAnsi="Times New Roman"/>
      <w:szCs w:val="24"/>
      <w:lang w:val="en-US" w:eastAsia="en-US"/>
    </w:rPr>
  </w:style>
  <w:style w:type="character" w:customStyle="1" w:styleId="TextoindependienteCar">
    <w:name w:val="Texto independiente Car"/>
    <w:link w:val="Textoindependiente"/>
    <w:qFormat/>
    <w:rsid w:val="004A06BC"/>
    <w:rPr>
      <w:sz w:val="24"/>
      <w:szCs w:val="24"/>
      <w:lang w:val="en-US" w:eastAsia="en-US"/>
    </w:rPr>
  </w:style>
  <w:style w:type="paragraph" w:styleId="Prrafodelista">
    <w:name w:val="List Paragraph"/>
    <w:aliases w:val="Bullet point,CV text,Colorful List - Accent 11,Dot pt,F5 List Paragraph,Fundamentacion,L,List Paragraph11,List Paragraph111,List Paragraph2,Medium Grid 1 - Accent 21,Numbered Paragraph,Recommendation,Table text,bullet point list"/>
    <w:basedOn w:val="Normal"/>
    <w:link w:val="PrrafodelistaCar"/>
    <w:uiPriority w:val="34"/>
    <w:qFormat/>
    <w:rsid w:val="004A06BC"/>
    <w:pPr>
      <w:ind w:left="708"/>
    </w:pPr>
    <w:rPr>
      <w:rFonts w:ascii="Times New Roman" w:hAnsi="Times New Roman"/>
      <w:szCs w:val="24"/>
      <w:lang w:val="en-US" w:eastAsia="en-US"/>
    </w:rPr>
  </w:style>
  <w:style w:type="character" w:customStyle="1" w:styleId="PiedepginaCar">
    <w:name w:val="Pie de página Car"/>
    <w:link w:val="Piedepgina"/>
    <w:uiPriority w:val="99"/>
    <w:rsid w:val="004A06BC"/>
    <w:rPr>
      <w:rFonts w:ascii="Arial" w:hAnsi="Arial"/>
      <w:sz w:val="24"/>
      <w:lang w:val="pt-BR" w:eastAsia="es-ES"/>
    </w:rPr>
  </w:style>
  <w:style w:type="paragraph" w:styleId="Textodeglobo">
    <w:name w:val="Balloon Text"/>
    <w:basedOn w:val="Normal"/>
    <w:link w:val="TextodegloboCar"/>
    <w:uiPriority w:val="99"/>
    <w:rsid w:val="004A06BC"/>
    <w:rPr>
      <w:rFonts w:ascii="Tahoma" w:hAnsi="Tahoma" w:cs="Tahoma"/>
      <w:sz w:val="16"/>
      <w:szCs w:val="16"/>
    </w:rPr>
  </w:style>
  <w:style w:type="character" w:customStyle="1" w:styleId="TextodegloboCar">
    <w:name w:val="Texto de globo Car"/>
    <w:link w:val="Textodeglobo"/>
    <w:uiPriority w:val="99"/>
    <w:rsid w:val="004A06BC"/>
    <w:rPr>
      <w:rFonts w:ascii="Tahoma" w:hAnsi="Tahoma" w:cs="Tahoma"/>
      <w:sz w:val="16"/>
      <w:szCs w:val="16"/>
      <w:lang w:val="pt-BR" w:eastAsia="es-ES"/>
    </w:rPr>
  </w:style>
  <w:style w:type="paragraph" w:customStyle="1" w:styleId="TIT2">
    <w:name w:val="TIT 2"/>
    <w:basedOn w:val="Ttulo"/>
    <w:rsid w:val="009B5FA2"/>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uiPriority w:val="99"/>
    <w:rsid w:val="009B5FA2"/>
    <w:pPr>
      <w:spacing w:before="280" w:after="280"/>
    </w:pPr>
    <w:rPr>
      <w:rFonts w:ascii="Times New Roman" w:hAnsi="Times New Roman"/>
      <w:sz w:val="20"/>
      <w:lang w:val="en-US" w:eastAsia="en-US"/>
    </w:rPr>
  </w:style>
  <w:style w:type="table" w:styleId="Tablaconcuadrcula">
    <w:name w:val="Table Grid"/>
    <w:basedOn w:val="Tablanormal"/>
    <w:uiPriority w:val="59"/>
    <w:rsid w:val="009B5FA2"/>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9B5FA2"/>
    <w:pPr>
      <w:spacing w:before="240" w:after="60"/>
      <w:jc w:val="center"/>
      <w:outlineLvl w:val="0"/>
    </w:pPr>
    <w:rPr>
      <w:rFonts w:ascii="Cambria" w:hAnsi="Cambria"/>
      <w:b/>
      <w:bCs/>
      <w:kern w:val="28"/>
      <w:sz w:val="32"/>
      <w:szCs w:val="32"/>
    </w:rPr>
  </w:style>
  <w:style w:type="character" w:customStyle="1" w:styleId="TtuloCar">
    <w:name w:val="Título Car"/>
    <w:link w:val="Ttulo"/>
    <w:uiPriority w:val="10"/>
    <w:rsid w:val="009B5FA2"/>
    <w:rPr>
      <w:rFonts w:ascii="Cambria" w:eastAsia="Times New Roman" w:hAnsi="Cambria" w:cs="Times New Roman"/>
      <w:b/>
      <w:bCs/>
      <w:kern w:val="28"/>
      <w:sz w:val="32"/>
      <w:szCs w:val="32"/>
      <w:lang w:val="pt-BR" w:eastAsia="es-ES"/>
    </w:rPr>
  </w:style>
  <w:style w:type="character" w:customStyle="1" w:styleId="Ttulo4Car">
    <w:name w:val="Título 4 Car"/>
    <w:link w:val="Ttulo4"/>
    <w:rsid w:val="00E44408"/>
    <w:rPr>
      <w:rFonts w:ascii="Calibri" w:eastAsia="Times New Roman" w:hAnsi="Calibri" w:cs="Times New Roman"/>
      <w:b/>
      <w:bCs/>
      <w:sz w:val="28"/>
      <w:szCs w:val="28"/>
      <w:lang w:val="pt-BR" w:eastAsia="es-ES"/>
    </w:rPr>
  </w:style>
  <w:style w:type="paragraph" w:customStyle="1" w:styleId="Instruccionesenvocorreo">
    <w:name w:val="Instrucciones envío correo"/>
    <w:basedOn w:val="Normal"/>
    <w:rsid w:val="00E44408"/>
    <w:pPr>
      <w:widowControl w:val="0"/>
    </w:pPr>
    <w:rPr>
      <w:lang w:eastAsia="es-UY"/>
    </w:rPr>
  </w:style>
  <w:style w:type="character" w:customStyle="1" w:styleId="Ttulo5Car">
    <w:name w:val="Título 5 Car"/>
    <w:link w:val="Ttulo5"/>
    <w:uiPriority w:val="9"/>
    <w:rsid w:val="00E84F69"/>
    <w:rPr>
      <w:rFonts w:ascii="Calibri" w:eastAsia="Malgun Gothic" w:hAnsi="Calibri"/>
      <w:b/>
      <w:bCs/>
      <w:i/>
      <w:iCs/>
      <w:sz w:val="26"/>
      <w:szCs w:val="26"/>
      <w:lang w:val="pt-BR" w:eastAsia="pt-BR"/>
    </w:rPr>
  </w:style>
  <w:style w:type="character" w:customStyle="1" w:styleId="EncabezadoCar">
    <w:name w:val="Encabezado Car"/>
    <w:link w:val="Encabezado"/>
    <w:rsid w:val="00E84F69"/>
    <w:rPr>
      <w:rFonts w:ascii="Arial" w:hAnsi="Arial"/>
      <w:snapToGrid w:val="0"/>
      <w:sz w:val="24"/>
      <w:lang w:val="es-ES_tradnl"/>
    </w:rPr>
  </w:style>
  <w:style w:type="paragraph" w:customStyle="1" w:styleId="BodyText22">
    <w:name w:val="Body Text 22"/>
    <w:basedOn w:val="Normal"/>
    <w:rsid w:val="00E84F69"/>
    <w:pPr>
      <w:overflowPunct w:val="0"/>
      <w:autoSpaceDE w:val="0"/>
      <w:autoSpaceDN w:val="0"/>
      <w:adjustRightInd w:val="0"/>
      <w:jc w:val="both"/>
      <w:textAlignment w:val="baseline"/>
    </w:pPr>
    <w:rPr>
      <w:b/>
      <w:lang w:eastAsia="pt-BR"/>
    </w:rPr>
  </w:style>
  <w:style w:type="paragraph" w:customStyle="1" w:styleId="BodyText24">
    <w:name w:val="Body Text 24"/>
    <w:basedOn w:val="Normal"/>
    <w:rsid w:val="00E84F69"/>
    <w:pPr>
      <w:jc w:val="both"/>
    </w:pPr>
    <w:rPr>
      <w:lang w:eastAsia="pt-BR"/>
    </w:rPr>
  </w:style>
  <w:style w:type="character" w:customStyle="1" w:styleId="apple-converted-space">
    <w:name w:val="apple-converted-space"/>
    <w:rsid w:val="00E84F69"/>
  </w:style>
  <w:style w:type="character" w:customStyle="1" w:styleId="Textoindependiente2Car">
    <w:name w:val="Texto independiente 2 Car"/>
    <w:link w:val="Textoindependiente2"/>
    <w:rsid w:val="00E84F69"/>
    <w:rPr>
      <w:rFonts w:ascii="Arial" w:hAnsi="Arial"/>
      <w:sz w:val="24"/>
      <w:lang w:val="es-ES_tradnl"/>
    </w:rPr>
  </w:style>
  <w:style w:type="paragraph" w:customStyle="1" w:styleId="BodyText25">
    <w:name w:val="Body Text 25"/>
    <w:basedOn w:val="Normal"/>
    <w:rsid w:val="00E84F69"/>
    <w:pPr>
      <w:overflowPunct w:val="0"/>
      <w:autoSpaceDE w:val="0"/>
      <w:autoSpaceDN w:val="0"/>
      <w:adjustRightInd w:val="0"/>
      <w:jc w:val="both"/>
      <w:textAlignment w:val="baseline"/>
    </w:pPr>
    <w:rPr>
      <w:lang w:eastAsia="pt-BR"/>
    </w:rPr>
  </w:style>
  <w:style w:type="character" w:customStyle="1" w:styleId="Ttulo3Car">
    <w:name w:val="Título 3 Car"/>
    <w:link w:val="Ttulo3"/>
    <w:rsid w:val="00E84F69"/>
    <w:rPr>
      <w:rFonts w:ascii="Arial" w:hAnsi="Arial"/>
      <w:b/>
      <w:sz w:val="24"/>
      <w:lang w:val="es-UY"/>
    </w:rPr>
  </w:style>
  <w:style w:type="character" w:customStyle="1" w:styleId="HTMLconformatoprevioCar">
    <w:name w:val="HTML con formato previo Car"/>
    <w:link w:val="HTMLconformatoprevio"/>
    <w:uiPriority w:val="99"/>
    <w:qFormat/>
    <w:rsid w:val="00E84F69"/>
    <w:rPr>
      <w:rFonts w:ascii="Courier New" w:hAnsi="Courier New" w:cs="Courier New"/>
      <w:lang w:val="pt-BR" w:eastAsia="pt-BR"/>
    </w:rPr>
  </w:style>
  <w:style w:type="paragraph" w:styleId="HTMLconformatoprevio">
    <w:name w:val="HTML Preformatted"/>
    <w:basedOn w:val="Normal"/>
    <w:link w:val="HTMLconformatoprevioCar"/>
    <w:uiPriority w:val="99"/>
    <w:unhideWhenUsed/>
    <w:qFormat/>
    <w:rsid w:val="00E8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pt-BR"/>
    </w:rPr>
  </w:style>
  <w:style w:type="character" w:customStyle="1" w:styleId="HTMLPreformattedChar1">
    <w:name w:val="HTML Preformatted Char1"/>
    <w:rsid w:val="00E84F69"/>
    <w:rPr>
      <w:rFonts w:ascii="Courier New" w:hAnsi="Courier New" w:cs="Courier New"/>
      <w:lang w:val="pt-BR"/>
    </w:rPr>
  </w:style>
  <w:style w:type="character" w:customStyle="1" w:styleId="HTMLconformatoprevioCar1">
    <w:name w:val="HTML con formato previo Car1"/>
    <w:uiPriority w:val="99"/>
    <w:semiHidden/>
    <w:rsid w:val="00E84F69"/>
    <w:rPr>
      <w:rFonts w:ascii="Consolas" w:eastAsia="Times New Roman" w:hAnsi="Consolas" w:cs="Consolas"/>
      <w:sz w:val="20"/>
      <w:szCs w:val="20"/>
      <w:lang w:val="pt-BR" w:eastAsia="pt-BR"/>
    </w:rPr>
  </w:style>
  <w:style w:type="paragraph" w:styleId="Sangra3detindependiente">
    <w:name w:val="Body Text Indent 3"/>
    <w:basedOn w:val="Normal"/>
    <w:link w:val="Sangra3detindependienteCar"/>
    <w:uiPriority w:val="99"/>
    <w:unhideWhenUsed/>
    <w:rsid w:val="00E84F69"/>
    <w:pPr>
      <w:spacing w:after="120"/>
      <w:ind w:left="283"/>
    </w:pPr>
    <w:rPr>
      <w:sz w:val="16"/>
      <w:szCs w:val="16"/>
      <w:lang w:eastAsia="pt-BR"/>
    </w:rPr>
  </w:style>
  <w:style w:type="character" w:customStyle="1" w:styleId="Sangra3detindependienteCar">
    <w:name w:val="Sangría 3 de t. independiente Car"/>
    <w:link w:val="Sangra3detindependiente"/>
    <w:uiPriority w:val="99"/>
    <w:rsid w:val="00E84F69"/>
    <w:rPr>
      <w:rFonts w:ascii="Arial" w:hAnsi="Arial"/>
      <w:sz w:val="16"/>
      <w:szCs w:val="16"/>
      <w:lang w:val="pt-BR" w:eastAsia="pt-BR"/>
    </w:rPr>
  </w:style>
  <w:style w:type="paragraph" w:styleId="Sangra2detindependiente">
    <w:name w:val="Body Text Indent 2"/>
    <w:basedOn w:val="Normal"/>
    <w:link w:val="Sangra2detindependienteCar"/>
    <w:uiPriority w:val="99"/>
    <w:unhideWhenUsed/>
    <w:rsid w:val="00E84F69"/>
    <w:pPr>
      <w:spacing w:after="120" w:line="480" w:lineRule="auto"/>
      <w:ind w:left="283"/>
    </w:pPr>
    <w:rPr>
      <w:lang w:eastAsia="pt-BR"/>
    </w:rPr>
  </w:style>
  <w:style w:type="character" w:customStyle="1" w:styleId="Sangra2detindependienteCar">
    <w:name w:val="Sangría 2 de t. independiente Car"/>
    <w:link w:val="Sangra2detindependiente"/>
    <w:uiPriority w:val="99"/>
    <w:rsid w:val="00E84F69"/>
    <w:rPr>
      <w:rFonts w:ascii="Arial" w:hAnsi="Arial"/>
      <w:sz w:val="24"/>
      <w:lang w:val="pt-BR" w:eastAsia="pt-BR"/>
    </w:rPr>
  </w:style>
  <w:style w:type="character" w:customStyle="1" w:styleId="Textoindependiente3Car">
    <w:name w:val="Texto independiente 3 Car"/>
    <w:link w:val="Textoindependiente3"/>
    <w:uiPriority w:val="99"/>
    <w:rsid w:val="00E84F69"/>
    <w:rPr>
      <w:rFonts w:ascii="Arial" w:hAnsi="Arial"/>
      <w:b/>
      <w:caps/>
      <w:sz w:val="36"/>
      <w:u w:val="thick"/>
      <w:lang w:val="es-UY"/>
    </w:rPr>
  </w:style>
  <w:style w:type="character" w:customStyle="1" w:styleId="normalchar">
    <w:name w:val="normal__char"/>
    <w:rsid w:val="00E84F69"/>
  </w:style>
  <w:style w:type="character" w:customStyle="1" w:styleId="Ttulo1Car">
    <w:name w:val="Título 1 Car"/>
    <w:link w:val="Ttulo1"/>
    <w:uiPriority w:val="9"/>
    <w:rsid w:val="00E84F69"/>
    <w:rPr>
      <w:rFonts w:ascii="Monotype Corsiva" w:hAnsi="Monotype Corsiva"/>
      <w:b/>
      <w:snapToGrid w:val="0"/>
      <w:sz w:val="28"/>
      <w:lang w:val="es-MX"/>
    </w:rPr>
  </w:style>
  <w:style w:type="character" w:styleId="Refdecomentario">
    <w:name w:val="annotation reference"/>
    <w:uiPriority w:val="99"/>
    <w:unhideWhenUsed/>
    <w:rsid w:val="00E84F69"/>
    <w:rPr>
      <w:sz w:val="16"/>
      <w:szCs w:val="16"/>
      <w:lang w:val="pt-BR" w:eastAsia="pt-BR"/>
    </w:rPr>
  </w:style>
  <w:style w:type="paragraph" w:styleId="Textocomentario">
    <w:name w:val="annotation text"/>
    <w:basedOn w:val="Normal"/>
    <w:link w:val="TextocomentarioCar"/>
    <w:uiPriority w:val="99"/>
    <w:unhideWhenUsed/>
    <w:rsid w:val="00E84F69"/>
    <w:rPr>
      <w:sz w:val="20"/>
      <w:lang w:eastAsia="pt-BR"/>
    </w:rPr>
  </w:style>
  <w:style w:type="character" w:customStyle="1" w:styleId="TextocomentarioCar">
    <w:name w:val="Texto comentario Car"/>
    <w:link w:val="Textocomentario"/>
    <w:uiPriority w:val="99"/>
    <w:rsid w:val="00E84F69"/>
    <w:rPr>
      <w:rFonts w:ascii="Arial" w:hAnsi="Arial"/>
      <w:lang w:val="pt-BR" w:eastAsia="pt-BR"/>
    </w:rPr>
  </w:style>
  <w:style w:type="paragraph" w:styleId="Asuntodelcomentario">
    <w:name w:val="annotation subject"/>
    <w:basedOn w:val="Textocomentario"/>
    <w:next w:val="Textocomentario"/>
    <w:link w:val="AsuntodelcomentarioCar"/>
    <w:uiPriority w:val="99"/>
    <w:unhideWhenUsed/>
    <w:rsid w:val="00E84F69"/>
    <w:rPr>
      <w:b/>
      <w:bCs/>
    </w:rPr>
  </w:style>
  <w:style w:type="character" w:customStyle="1" w:styleId="AsuntodelcomentarioCar">
    <w:name w:val="Asunto del comentario Car"/>
    <w:link w:val="Asuntodelcomentario"/>
    <w:uiPriority w:val="99"/>
    <w:rsid w:val="00E84F69"/>
    <w:rPr>
      <w:rFonts w:ascii="Arial" w:hAnsi="Arial"/>
      <w:b/>
      <w:bCs/>
      <w:lang w:val="pt-BR" w:eastAsia="pt-BR"/>
    </w:rPr>
  </w:style>
  <w:style w:type="paragraph" w:customStyle="1" w:styleId="Default">
    <w:name w:val="Default"/>
    <w:rsid w:val="00E84F69"/>
    <w:pPr>
      <w:autoSpaceDE w:val="0"/>
      <w:autoSpaceDN w:val="0"/>
      <w:adjustRightInd w:val="0"/>
    </w:pPr>
    <w:rPr>
      <w:rFonts w:ascii="Tahoma" w:eastAsia="Calibri" w:hAnsi="Tahoma" w:cs="Tahoma"/>
      <w:color w:val="000000"/>
      <w:sz w:val="24"/>
      <w:szCs w:val="24"/>
      <w:lang w:val="pt-BR" w:eastAsia="pt-BR"/>
    </w:rPr>
  </w:style>
  <w:style w:type="paragraph" w:customStyle="1" w:styleId="Estilopredeterminado">
    <w:name w:val="Estilo predeterminado"/>
    <w:rsid w:val="00E84F69"/>
    <w:pPr>
      <w:suppressAutoHyphens/>
      <w:spacing w:after="200" w:line="276" w:lineRule="auto"/>
    </w:pPr>
    <w:rPr>
      <w:rFonts w:ascii="Arial" w:hAnsi="Arial" w:cs="Arial"/>
      <w:sz w:val="24"/>
      <w:szCs w:val="24"/>
      <w:lang w:val="pt-BR" w:eastAsia="es-ES"/>
    </w:rPr>
  </w:style>
  <w:style w:type="paragraph" w:styleId="Textonotapie">
    <w:name w:val="footnote text"/>
    <w:basedOn w:val="Normal"/>
    <w:link w:val="TextonotapieCar"/>
    <w:uiPriority w:val="99"/>
    <w:unhideWhenUsed/>
    <w:rsid w:val="00E84F69"/>
    <w:rPr>
      <w:sz w:val="20"/>
      <w:lang w:eastAsia="pt-BR"/>
    </w:rPr>
  </w:style>
  <w:style w:type="character" w:customStyle="1" w:styleId="TextonotapieCar">
    <w:name w:val="Texto nota pie Car"/>
    <w:link w:val="Textonotapie"/>
    <w:uiPriority w:val="99"/>
    <w:rsid w:val="00E84F69"/>
    <w:rPr>
      <w:rFonts w:ascii="Arial" w:hAnsi="Arial"/>
      <w:lang w:val="pt-BR" w:eastAsia="pt-BR"/>
    </w:rPr>
  </w:style>
  <w:style w:type="character" w:styleId="Refdenotaalpie">
    <w:name w:val="footnote reference"/>
    <w:uiPriority w:val="99"/>
    <w:unhideWhenUsed/>
    <w:rsid w:val="00E84F69"/>
    <w:rPr>
      <w:vertAlign w:val="superscript"/>
    </w:rPr>
  </w:style>
  <w:style w:type="paragraph" w:styleId="Revisin">
    <w:name w:val="Revision"/>
    <w:hidden/>
    <w:uiPriority w:val="99"/>
    <w:semiHidden/>
    <w:rsid w:val="00E84F69"/>
    <w:rPr>
      <w:rFonts w:ascii="Arial" w:hAnsi="Arial"/>
      <w:sz w:val="24"/>
      <w:lang w:val="pt-BR" w:eastAsia="pt-BR"/>
    </w:rPr>
  </w:style>
  <w:style w:type="character" w:customStyle="1" w:styleId="PrrafodelistaCar">
    <w:name w:val="Párrafo de lista Car"/>
    <w:aliases w:val="Bullet point Car,CV text Car,Colorful List - Accent 11 Car,Dot pt Car,F5 List Paragraph Car,Fundamentacion Car,L Car,List Paragraph11 Car,List Paragraph111 Car,List Paragraph2 Car,Medium Grid 1 - Accent 21 Car,Numbered Paragraph Car"/>
    <w:link w:val="Prrafodelista"/>
    <w:uiPriority w:val="34"/>
    <w:locked/>
    <w:rsid w:val="00E84F69"/>
    <w:rPr>
      <w:sz w:val="24"/>
      <w:szCs w:val="24"/>
      <w:lang w:val="en-US" w:eastAsia="en-US"/>
    </w:rPr>
  </w:style>
  <w:style w:type="paragraph" w:customStyle="1" w:styleId="m2312567612989822598standard">
    <w:name w:val="m_2312567612989822598standard"/>
    <w:basedOn w:val="Normal"/>
    <w:rsid w:val="00E84F69"/>
    <w:pPr>
      <w:spacing w:before="100" w:beforeAutospacing="1" w:after="100" w:afterAutospacing="1"/>
    </w:pPr>
    <w:rPr>
      <w:rFonts w:ascii="Times New Roman" w:hAnsi="Times New Roman"/>
      <w:szCs w:val="24"/>
      <w:lang w:eastAsia="es-UY"/>
    </w:rPr>
  </w:style>
  <w:style w:type="character" w:styleId="Textoennegrita">
    <w:name w:val="Strong"/>
    <w:uiPriority w:val="22"/>
    <w:qFormat/>
    <w:rsid w:val="00E84F69"/>
    <w:rPr>
      <w:b/>
      <w:bCs/>
    </w:rPr>
  </w:style>
  <w:style w:type="paragraph" w:customStyle="1" w:styleId="xm-6470416078565095876msobodytextindent">
    <w:name w:val="x_m_-6470416078565095876msobodytextindent"/>
    <w:basedOn w:val="Normal"/>
    <w:rsid w:val="00E84F69"/>
    <w:pPr>
      <w:spacing w:before="100" w:beforeAutospacing="1" w:after="100" w:afterAutospacing="1"/>
    </w:pPr>
    <w:rPr>
      <w:rFonts w:ascii="Times New Roman" w:hAnsi="Times New Roman"/>
      <w:szCs w:val="24"/>
      <w:lang w:eastAsia="ko-KR"/>
    </w:rPr>
  </w:style>
  <w:style w:type="paragraph" w:customStyle="1" w:styleId="m4212923185231132978msobodytextindent">
    <w:name w:val="m_4212923185231132978msobodytextindent"/>
    <w:basedOn w:val="Normal"/>
    <w:rsid w:val="00E84F69"/>
    <w:pPr>
      <w:spacing w:before="100" w:beforeAutospacing="1" w:after="100" w:afterAutospacing="1"/>
    </w:pPr>
    <w:rPr>
      <w:rFonts w:ascii="Times New Roman" w:hAnsi="Times New Roman"/>
      <w:szCs w:val="24"/>
      <w:lang w:eastAsia="es-UY"/>
    </w:rPr>
  </w:style>
  <w:style w:type="paragraph" w:customStyle="1" w:styleId="xm-4215676968775795597msobodytextindent">
    <w:name w:val="x_m_-4215676968775795597msobodytextindent"/>
    <w:basedOn w:val="Normal"/>
    <w:rsid w:val="00E84F69"/>
    <w:pPr>
      <w:spacing w:before="100" w:beforeAutospacing="1" w:after="100" w:afterAutospacing="1"/>
    </w:pPr>
    <w:rPr>
      <w:rFonts w:ascii="Times New Roman" w:hAnsi="Times New Roman"/>
      <w:szCs w:val="24"/>
      <w:lang w:eastAsia="ko-KR"/>
    </w:rPr>
  </w:style>
  <w:style w:type="paragraph" w:customStyle="1" w:styleId="xm-4215676968775795597msolistparagraph">
    <w:name w:val="x_m_-4215676968775795597msolistparagraph"/>
    <w:basedOn w:val="Normal"/>
    <w:rsid w:val="00E84F69"/>
    <w:pPr>
      <w:spacing w:before="100" w:beforeAutospacing="1" w:after="100" w:afterAutospacing="1"/>
    </w:pPr>
    <w:rPr>
      <w:rFonts w:ascii="Times New Roman" w:hAnsi="Times New Roman"/>
      <w:szCs w:val="24"/>
      <w:lang w:eastAsia="ko-KR"/>
    </w:rPr>
  </w:style>
  <w:style w:type="character" w:customStyle="1" w:styleId="Ttulo2Car">
    <w:name w:val="Título 2 Car"/>
    <w:link w:val="Ttulo2"/>
    <w:uiPriority w:val="9"/>
    <w:rsid w:val="00E84F69"/>
    <w:rPr>
      <w:rFonts w:ascii="Arial" w:hAnsi="Arial"/>
      <w:b/>
      <w:sz w:val="24"/>
      <w:lang w:val="es-MX"/>
    </w:rPr>
  </w:style>
  <w:style w:type="paragraph" w:customStyle="1" w:styleId="xmsonormal">
    <w:name w:val="x_msonormal"/>
    <w:basedOn w:val="Normal"/>
    <w:rsid w:val="00E84F69"/>
    <w:pPr>
      <w:spacing w:before="100" w:beforeAutospacing="1" w:after="100" w:afterAutospacing="1"/>
    </w:pPr>
    <w:rPr>
      <w:rFonts w:ascii="Times New Roman" w:hAnsi="Times New Roman"/>
      <w:szCs w:val="24"/>
      <w:lang w:eastAsia="ko-KR"/>
    </w:rPr>
  </w:style>
  <w:style w:type="paragraph" w:customStyle="1" w:styleId="Standard">
    <w:name w:val="Standard"/>
    <w:rsid w:val="00E84F69"/>
    <w:pPr>
      <w:autoSpaceDN w:val="0"/>
      <w:spacing w:after="200" w:line="276" w:lineRule="auto"/>
      <w:textAlignment w:val="baseline"/>
    </w:pPr>
    <w:rPr>
      <w:rFonts w:ascii="Calibri" w:eastAsia="Calibri" w:hAnsi="Calibri"/>
      <w:sz w:val="22"/>
      <w:szCs w:val="22"/>
      <w:lang w:val="pt-BR" w:eastAsia="en-US"/>
    </w:rPr>
  </w:style>
  <w:style w:type="paragraph" w:customStyle="1" w:styleId="m514781209633354217standard">
    <w:name w:val="m_514781209633354217standard"/>
    <w:basedOn w:val="Normal"/>
    <w:rsid w:val="00E84F69"/>
    <w:pPr>
      <w:spacing w:before="100" w:beforeAutospacing="1" w:after="100" w:afterAutospacing="1"/>
    </w:pPr>
    <w:rPr>
      <w:rFonts w:ascii="Times New Roman" w:hAnsi="Times New Roman"/>
      <w:szCs w:val="24"/>
      <w:lang w:eastAsia="es-UY"/>
    </w:rPr>
  </w:style>
  <w:style w:type="paragraph" w:styleId="Sinespaciado">
    <w:name w:val="No Spacing"/>
    <w:uiPriority w:val="1"/>
    <w:qFormat/>
    <w:rsid w:val="00E84F69"/>
    <w:rPr>
      <w:rFonts w:ascii="Arial" w:hAnsi="Arial"/>
      <w:sz w:val="24"/>
      <w:lang w:val="pt-BR" w:eastAsia="pt-BR"/>
    </w:rPr>
  </w:style>
  <w:style w:type="paragraph" w:customStyle="1" w:styleId="BodyText31">
    <w:name w:val="Body Text 31"/>
    <w:basedOn w:val="Normal"/>
    <w:rsid w:val="0000549B"/>
    <w:pPr>
      <w:widowControl w:val="0"/>
      <w:suppressAutoHyphens/>
      <w:jc w:val="center"/>
    </w:pPr>
    <w:rPr>
      <w:b/>
      <w:lang w:val="es-ES" w:eastAsia="ar-SA"/>
    </w:rPr>
  </w:style>
  <w:style w:type="paragraph" w:customStyle="1" w:styleId="BodyText21">
    <w:name w:val="Body Text 21"/>
    <w:basedOn w:val="Normal"/>
    <w:uiPriority w:val="99"/>
    <w:rsid w:val="0000549B"/>
    <w:pPr>
      <w:widowControl w:val="0"/>
      <w:suppressAutoHyphens/>
      <w:jc w:val="both"/>
    </w:pPr>
    <w:rPr>
      <w:lang w:val="es-ES" w:eastAsia="ar-SA"/>
    </w:rPr>
  </w:style>
  <w:style w:type="character" w:styleId="nfasis">
    <w:name w:val="Emphasis"/>
    <w:basedOn w:val="Fuentedeprrafopredeter"/>
    <w:uiPriority w:val="20"/>
    <w:qFormat/>
    <w:rsid w:val="007C6A46"/>
    <w:rPr>
      <w:i/>
      <w:iCs/>
    </w:rPr>
  </w:style>
  <w:style w:type="paragraph" w:customStyle="1" w:styleId="Textoindepe">
    <w:name w:val="Texto indepe"/>
    <w:basedOn w:val="Normal"/>
    <w:rsid w:val="004E3F05"/>
    <w:pPr>
      <w:widowControl w:val="0"/>
      <w:suppressAutoHyphens/>
      <w:autoSpaceDE w:val="0"/>
      <w:jc w:val="both"/>
    </w:pPr>
    <w:rPr>
      <w:rFonts w:cs="Arial"/>
      <w:lang w:eastAsia="zh-CN"/>
    </w:rPr>
  </w:style>
  <w:style w:type="paragraph" w:customStyle="1" w:styleId="1">
    <w:name w:val="1"/>
    <w:basedOn w:val="Normal"/>
    <w:rsid w:val="00F11239"/>
    <w:pPr>
      <w:widowControl w:val="0"/>
      <w:suppressAutoHyphens/>
      <w:autoSpaceDE w:val="0"/>
    </w:pPr>
    <w:rPr>
      <w:rFonts w:cs="Arial"/>
      <w:b/>
      <w:lang w:eastAsia="zh-CN"/>
    </w:rPr>
  </w:style>
  <w:style w:type="paragraph" w:customStyle="1" w:styleId="CM18">
    <w:name w:val="CM18"/>
    <w:basedOn w:val="Default"/>
    <w:next w:val="Default"/>
    <w:rsid w:val="00355EAF"/>
    <w:pPr>
      <w:widowControl w:val="0"/>
      <w:autoSpaceDE/>
      <w:autoSpaceDN/>
      <w:adjustRightInd/>
      <w:spacing w:after="273"/>
    </w:pPr>
    <w:rPr>
      <w:rFonts w:ascii="Helvetica" w:eastAsia="Times New Roman" w:hAnsi="Helvetica" w:cs="Times New Roman"/>
      <w:color w:val="auto"/>
      <w:szCs w:val="20"/>
      <w:lang w:val="es-ES"/>
    </w:rPr>
  </w:style>
  <w:style w:type="character" w:styleId="Nmerodepgina">
    <w:name w:val="page number"/>
    <w:basedOn w:val="Fuentedeprrafopredeter"/>
    <w:semiHidden/>
    <w:unhideWhenUsed/>
    <w:rsid w:val="005A6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251394">
      <w:bodyDiv w:val="1"/>
      <w:marLeft w:val="0"/>
      <w:marRight w:val="0"/>
      <w:marTop w:val="0"/>
      <w:marBottom w:val="0"/>
      <w:divBdr>
        <w:top w:val="none" w:sz="0" w:space="0" w:color="auto"/>
        <w:left w:val="none" w:sz="0" w:space="0" w:color="auto"/>
        <w:bottom w:val="none" w:sz="0" w:space="0" w:color="auto"/>
        <w:right w:val="none" w:sz="0" w:space="0" w:color="auto"/>
      </w:divBdr>
    </w:div>
    <w:div w:id="134490364">
      <w:bodyDiv w:val="1"/>
      <w:marLeft w:val="0"/>
      <w:marRight w:val="0"/>
      <w:marTop w:val="0"/>
      <w:marBottom w:val="0"/>
      <w:divBdr>
        <w:top w:val="none" w:sz="0" w:space="0" w:color="auto"/>
        <w:left w:val="none" w:sz="0" w:space="0" w:color="auto"/>
        <w:bottom w:val="none" w:sz="0" w:space="0" w:color="auto"/>
        <w:right w:val="none" w:sz="0" w:space="0" w:color="auto"/>
      </w:divBdr>
    </w:div>
    <w:div w:id="537619364">
      <w:bodyDiv w:val="1"/>
      <w:marLeft w:val="0"/>
      <w:marRight w:val="0"/>
      <w:marTop w:val="0"/>
      <w:marBottom w:val="0"/>
      <w:divBdr>
        <w:top w:val="none" w:sz="0" w:space="0" w:color="auto"/>
        <w:left w:val="none" w:sz="0" w:space="0" w:color="auto"/>
        <w:bottom w:val="none" w:sz="0" w:space="0" w:color="auto"/>
        <w:right w:val="none" w:sz="0" w:space="0" w:color="auto"/>
      </w:divBdr>
    </w:div>
    <w:div w:id="778985466">
      <w:bodyDiv w:val="1"/>
      <w:marLeft w:val="0"/>
      <w:marRight w:val="0"/>
      <w:marTop w:val="0"/>
      <w:marBottom w:val="0"/>
      <w:divBdr>
        <w:top w:val="none" w:sz="0" w:space="0" w:color="auto"/>
        <w:left w:val="none" w:sz="0" w:space="0" w:color="auto"/>
        <w:bottom w:val="none" w:sz="0" w:space="0" w:color="auto"/>
        <w:right w:val="none" w:sz="0" w:space="0" w:color="auto"/>
      </w:divBdr>
    </w:div>
    <w:div w:id="1396972691">
      <w:bodyDiv w:val="1"/>
      <w:marLeft w:val="0"/>
      <w:marRight w:val="0"/>
      <w:marTop w:val="0"/>
      <w:marBottom w:val="0"/>
      <w:divBdr>
        <w:top w:val="none" w:sz="0" w:space="0" w:color="auto"/>
        <w:left w:val="none" w:sz="0" w:space="0" w:color="auto"/>
        <w:bottom w:val="none" w:sz="0" w:space="0" w:color="auto"/>
        <w:right w:val="none" w:sz="0" w:space="0" w:color="auto"/>
      </w:divBdr>
    </w:div>
    <w:div w:id="1610889720">
      <w:bodyDiv w:val="1"/>
      <w:marLeft w:val="0"/>
      <w:marRight w:val="0"/>
      <w:marTop w:val="0"/>
      <w:marBottom w:val="0"/>
      <w:divBdr>
        <w:top w:val="none" w:sz="0" w:space="0" w:color="auto"/>
        <w:left w:val="none" w:sz="0" w:space="0" w:color="auto"/>
        <w:bottom w:val="none" w:sz="0" w:space="0" w:color="auto"/>
        <w:right w:val="none" w:sz="0" w:space="0" w:color="auto"/>
      </w:divBdr>
    </w:div>
    <w:div w:id="2064209067">
      <w:bodyDiv w:val="1"/>
      <w:marLeft w:val="0"/>
      <w:marRight w:val="0"/>
      <w:marTop w:val="0"/>
      <w:marBottom w:val="0"/>
      <w:divBdr>
        <w:top w:val="none" w:sz="0" w:space="0" w:color="auto"/>
        <w:left w:val="none" w:sz="0" w:space="0" w:color="auto"/>
        <w:bottom w:val="none" w:sz="0" w:space="0" w:color="auto"/>
        <w:right w:val="none" w:sz="0" w:space="0" w:color="auto"/>
      </w:divBdr>
    </w:div>
    <w:div w:id="209577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7AC56ED6212FA74C8DFE130EBD3B461F" ma:contentTypeVersion="13" ma:contentTypeDescription="Crear nuevo documento." ma:contentTypeScope="" ma:versionID="bc3d14ce4ee1ba49d14709cd5ab262bc">
  <xsd:schema xmlns:xsd="http://www.w3.org/2001/XMLSchema" xmlns:xs="http://www.w3.org/2001/XMLSchema" xmlns:p="http://schemas.microsoft.com/office/2006/metadata/properties" xmlns:ns3="c24ce2f6-6dde-46fc-b520-38717b57823e" xmlns:ns4="ba741bb1-3a72-44ca-aa4f-6d7912df9086" targetNamespace="http://schemas.microsoft.com/office/2006/metadata/properties" ma:root="true" ma:fieldsID="c87feab5938cf12f326f11ac7c401f74" ns3:_="" ns4:_="">
    <xsd:import namespace="c24ce2f6-6dde-46fc-b520-38717b57823e"/>
    <xsd:import namespace="ba741bb1-3a72-44ca-aa4f-6d7912df908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4ce2f6-6dde-46fc-b520-38717b5782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741bb1-3a72-44ca-aa4f-6d7912df9086"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SharingHintHash" ma:index="14"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4FBA14-85F3-4C74-9149-4DA4FDDF306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87134C2-4785-4AB9-9560-0DA1C7F0B411}">
  <ds:schemaRefs>
    <ds:schemaRef ds:uri="http://schemas.microsoft.com/sharepoint/v3/contenttype/forms"/>
  </ds:schemaRefs>
</ds:datastoreItem>
</file>

<file path=customXml/itemProps3.xml><?xml version="1.0" encoding="utf-8"?>
<ds:datastoreItem xmlns:ds="http://schemas.openxmlformats.org/officeDocument/2006/customXml" ds:itemID="{CE8842C6-9DA7-4DCA-80EE-386643045B06}">
  <ds:schemaRefs>
    <ds:schemaRef ds:uri="http://schemas.openxmlformats.org/officeDocument/2006/bibliography"/>
  </ds:schemaRefs>
</ds:datastoreItem>
</file>

<file path=customXml/itemProps4.xml><?xml version="1.0" encoding="utf-8"?>
<ds:datastoreItem xmlns:ds="http://schemas.openxmlformats.org/officeDocument/2006/customXml" ds:itemID="{827C6533-CD79-4341-84FD-ECC7DDCEFA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4ce2f6-6dde-46fc-b520-38717b57823e"/>
    <ds:schemaRef ds:uri="ba741bb1-3a72-44ca-aa4f-6d7912df90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719</TotalTime>
  <Pages>17</Pages>
  <Words>6227</Words>
  <Characters>33628</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SITUACION DE LA AUTENTICACIÓN DE LAS NORMAS MERCOSUR DE LOS AÑOS 1996 A 1991</vt:lpstr>
    </vt:vector>
  </TitlesOfParts>
  <Company>SAM</Company>
  <LinksUpToDate>false</LinksUpToDate>
  <CharactersWithSpaces>39776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subject/>
  <dc:creator>Informatica</dc:creator>
  <cp:keywords/>
  <cp:lastModifiedBy>usuario SM</cp:lastModifiedBy>
  <cp:revision>409</cp:revision>
  <cp:lastPrinted>2020-11-20T17:46:00Z</cp:lastPrinted>
  <dcterms:created xsi:type="dcterms:W3CDTF">2020-11-17T12:22:00Z</dcterms:created>
  <dcterms:modified xsi:type="dcterms:W3CDTF">2020-12-20T01:58:00Z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0x0101007AC56ED6212FA74C8DFE130EBD3B461F</vt:lpwstr>
  </property>
</Properties>
</file>