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8DBA8" w14:textId="77777777" w:rsidR="00A22687" w:rsidRPr="00960C56" w:rsidRDefault="00A22687">
      <w:pPr>
        <w:jc w:val="both"/>
        <w:rPr>
          <w:lang w:val="es-UY"/>
        </w:rPr>
      </w:pPr>
    </w:p>
    <w:p w14:paraId="309F749A" w14:textId="512E4DF5" w:rsidR="00A22687" w:rsidRPr="00C8207A" w:rsidRDefault="0085045A">
      <w:pPr>
        <w:jc w:val="both"/>
      </w:pPr>
      <w:r w:rsidRPr="00C8207A">
        <w:rPr>
          <w:b/>
        </w:rPr>
        <w:t xml:space="preserve">MERCOSUR/CCM/ACTA </w:t>
      </w:r>
      <w:proofErr w:type="spellStart"/>
      <w:r w:rsidRPr="00C8207A">
        <w:rPr>
          <w:b/>
        </w:rPr>
        <w:t>Nº</w:t>
      </w:r>
      <w:proofErr w:type="spellEnd"/>
      <w:r w:rsidRPr="00C8207A">
        <w:rPr>
          <w:b/>
        </w:rPr>
        <w:t xml:space="preserve"> 0</w:t>
      </w:r>
      <w:r w:rsidR="000B508E" w:rsidRPr="00C8207A">
        <w:rPr>
          <w:b/>
        </w:rPr>
        <w:t>6</w:t>
      </w:r>
      <w:r w:rsidRPr="00C8207A">
        <w:rPr>
          <w:b/>
        </w:rPr>
        <w:t>/24</w:t>
      </w:r>
    </w:p>
    <w:p w14:paraId="7049171A" w14:textId="77777777" w:rsidR="00A22687" w:rsidRPr="00C8207A" w:rsidRDefault="00A22687">
      <w:pPr>
        <w:jc w:val="both"/>
      </w:pPr>
    </w:p>
    <w:p w14:paraId="38D34701" w14:textId="78718126" w:rsidR="00A22687" w:rsidRPr="00C8207A" w:rsidRDefault="0085045A">
      <w:pPr>
        <w:jc w:val="center"/>
      </w:pPr>
      <w:r w:rsidRPr="00C8207A">
        <w:rPr>
          <w:b/>
        </w:rPr>
        <w:t>CCV REUNIÓN ORDINARIA DE LA COMISIÓN DE COMERCIO DEL MERCOSUR</w:t>
      </w:r>
    </w:p>
    <w:p w14:paraId="1C57BACC" w14:textId="77777777" w:rsidR="00A22687" w:rsidRPr="00C8207A" w:rsidRDefault="00A22687">
      <w:pPr>
        <w:jc w:val="both"/>
      </w:pPr>
    </w:p>
    <w:p w14:paraId="6CA5D7E2" w14:textId="5D29E1F1" w:rsidR="00A22687" w:rsidRPr="00C8207A" w:rsidRDefault="0085045A">
      <w:pPr>
        <w:jc w:val="both"/>
      </w:pPr>
      <w:r w:rsidRPr="00C8207A">
        <w:t xml:space="preserve">Se realizó en la ciudad de Montevideo, República Oriental del Uruguay, los días </w:t>
      </w:r>
      <w:r w:rsidR="000B508E" w:rsidRPr="00C8207A">
        <w:t>27</w:t>
      </w:r>
      <w:r w:rsidRPr="00C8207A">
        <w:t xml:space="preserve"> y </w:t>
      </w:r>
      <w:r w:rsidR="000B508E" w:rsidRPr="00C8207A">
        <w:t>28</w:t>
      </w:r>
      <w:r w:rsidRPr="00C8207A">
        <w:t xml:space="preserve"> de </w:t>
      </w:r>
      <w:r w:rsidR="000B508E" w:rsidRPr="00C8207A">
        <w:t>agosto</w:t>
      </w:r>
      <w:r w:rsidRPr="00C8207A">
        <w:t xml:space="preserve"> de 2024, en ejercicio de la Presidencia </w:t>
      </w:r>
      <w:r w:rsidRPr="00C8207A">
        <w:rPr>
          <w:i/>
        </w:rPr>
        <w:t>Pro Tempore</w:t>
      </w:r>
      <w:r w:rsidRPr="00C8207A">
        <w:t xml:space="preserve"> de</w:t>
      </w:r>
      <w:r w:rsidR="000B508E" w:rsidRPr="00C8207A">
        <w:t xml:space="preserve"> Uruguay</w:t>
      </w:r>
      <w:r w:rsidRPr="00C8207A">
        <w:t xml:space="preserve"> (PPT</w:t>
      </w:r>
      <w:r w:rsidR="000B508E" w:rsidRPr="00C8207A">
        <w:t>U</w:t>
      </w:r>
      <w:r w:rsidRPr="00C8207A">
        <w:t xml:space="preserve">), la CCV reunión ordinaria de la Comisión de Comercio del MERCOSUR (CCM), con la presencia de las delegaciones de Argentina, Brasil, Paraguay y Uruguay. </w:t>
      </w:r>
    </w:p>
    <w:p w14:paraId="3043755D" w14:textId="77777777" w:rsidR="000B508E" w:rsidRPr="00C8207A" w:rsidRDefault="000B508E">
      <w:pPr>
        <w:jc w:val="both"/>
      </w:pPr>
    </w:p>
    <w:p w14:paraId="1438375D" w14:textId="77777777" w:rsidR="00A22687" w:rsidRPr="006168B2" w:rsidRDefault="0085045A">
      <w:pPr>
        <w:jc w:val="both"/>
        <w:rPr>
          <w:lang w:val="es-ES"/>
        </w:rPr>
      </w:pPr>
      <w:r w:rsidRPr="006168B2">
        <w:rPr>
          <w:lang w:val="es-ES"/>
        </w:rPr>
        <w:t xml:space="preserve">La Lista de Participantes consta como </w:t>
      </w:r>
      <w:r w:rsidRPr="006168B2">
        <w:rPr>
          <w:b/>
          <w:lang w:val="es-ES"/>
        </w:rPr>
        <w:t>Anexo I</w:t>
      </w:r>
      <w:r w:rsidRPr="006168B2">
        <w:rPr>
          <w:lang w:val="es-ES"/>
        </w:rPr>
        <w:t>.</w:t>
      </w:r>
    </w:p>
    <w:p w14:paraId="4BB0A215" w14:textId="77777777" w:rsidR="00A22687" w:rsidRPr="006168B2" w:rsidRDefault="00A22687">
      <w:pPr>
        <w:jc w:val="both"/>
        <w:rPr>
          <w:lang w:val="es-ES"/>
        </w:rPr>
      </w:pPr>
    </w:p>
    <w:p w14:paraId="5246DB6A" w14:textId="77777777" w:rsidR="00A22687" w:rsidRPr="00C8207A" w:rsidRDefault="0085045A">
      <w:pPr>
        <w:jc w:val="both"/>
      </w:pPr>
      <w:r w:rsidRPr="00C8207A">
        <w:t xml:space="preserve">La Agenda de la Reunión consta como </w:t>
      </w:r>
      <w:r w:rsidRPr="00C8207A">
        <w:rPr>
          <w:b/>
        </w:rPr>
        <w:t>Anexo II</w:t>
      </w:r>
      <w:r w:rsidRPr="00C8207A">
        <w:t>.</w:t>
      </w:r>
    </w:p>
    <w:p w14:paraId="035C5EE8" w14:textId="77777777" w:rsidR="00A22687" w:rsidRPr="00C8207A" w:rsidRDefault="00A22687">
      <w:pPr>
        <w:jc w:val="both"/>
      </w:pPr>
    </w:p>
    <w:p w14:paraId="09B1A541" w14:textId="77777777" w:rsidR="00A22687" w:rsidRPr="00C8207A" w:rsidRDefault="0085045A">
      <w:pPr>
        <w:jc w:val="both"/>
      </w:pPr>
      <w:r w:rsidRPr="00C8207A">
        <w:t xml:space="preserve">El Resumen del Acta consta como </w:t>
      </w:r>
      <w:r w:rsidRPr="00C8207A">
        <w:rPr>
          <w:b/>
        </w:rPr>
        <w:t>Anexo III</w:t>
      </w:r>
      <w:r w:rsidRPr="00C8207A">
        <w:t>.</w:t>
      </w:r>
    </w:p>
    <w:p w14:paraId="7F1D6036" w14:textId="77777777" w:rsidR="00A22687" w:rsidRPr="00C8207A" w:rsidRDefault="00A22687">
      <w:pPr>
        <w:jc w:val="both"/>
      </w:pPr>
    </w:p>
    <w:p w14:paraId="25010143" w14:textId="77777777" w:rsidR="00A22687" w:rsidRPr="00C8207A" w:rsidRDefault="0085045A">
      <w:pPr>
        <w:jc w:val="both"/>
      </w:pPr>
      <w:r w:rsidRPr="00C8207A">
        <w:t xml:space="preserve">Fueron tratados los siguientes temas:  </w:t>
      </w:r>
    </w:p>
    <w:p w14:paraId="3388FE3E" w14:textId="77777777" w:rsidR="00CF245D" w:rsidRPr="00C8207A" w:rsidRDefault="00CF245D">
      <w:pPr>
        <w:ind w:left="360"/>
        <w:jc w:val="both"/>
      </w:pPr>
      <w:bookmarkStart w:id="0" w:name="_gjdgxs" w:colFirst="0" w:colLast="0"/>
      <w:bookmarkEnd w:id="0"/>
    </w:p>
    <w:p w14:paraId="2EA983CF" w14:textId="77777777" w:rsidR="00960C56" w:rsidRPr="00750300" w:rsidRDefault="00960C56">
      <w:pPr>
        <w:numPr>
          <w:ilvl w:val="0"/>
          <w:numId w:val="3"/>
        </w:numPr>
        <w:jc w:val="both"/>
      </w:pPr>
      <w:bookmarkStart w:id="1" w:name="_30j0zll" w:colFirst="0" w:colLast="0"/>
      <w:bookmarkEnd w:id="1"/>
      <w:r w:rsidRPr="00750300">
        <w:rPr>
          <w:b/>
        </w:rPr>
        <w:t xml:space="preserve">PRIORIDADES DE LA PPTU </w:t>
      </w:r>
    </w:p>
    <w:p w14:paraId="41D8FE74" w14:textId="77777777" w:rsidR="005C0A3B" w:rsidRDefault="005C0A3B" w:rsidP="005C0A3B">
      <w:pPr>
        <w:pStyle w:val="Sangradetextonormal"/>
        <w:spacing w:after="0" w:line="240" w:lineRule="auto"/>
        <w:ind w:left="0"/>
        <w:jc w:val="both"/>
        <w:rPr>
          <w:rFonts w:ascii="Arial" w:hAnsi="Arial" w:cs="Arial"/>
          <w:sz w:val="24"/>
          <w:szCs w:val="24"/>
          <w:lang w:val="es-UY"/>
        </w:rPr>
      </w:pPr>
    </w:p>
    <w:p w14:paraId="3874CEB1" w14:textId="232326EA" w:rsidR="00335CE2" w:rsidRDefault="005C0A3B" w:rsidP="005C0A3B">
      <w:pPr>
        <w:pStyle w:val="Sangradetextonormal"/>
        <w:spacing w:after="0" w:line="240" w:lineRule="auto"/>
        <w:ind w:left="0"/>
        <w:jc w:val="both"/>
        <w:rPr>
          <w:rFonts w:ascii="Arial" w:hAnsi="Arial" w:cs="Arial"/>
          <w:sz w:val="24"/>
          <w:szCs w:val="24"/>
          <w:lang w:val="es-UY"/>
        </w:rPr>
      </w:pPr>
      <w:r w:rsidRPr="005C0A3B">
        <w:rPr>
          <w:rFonts w:ascii="Arial" w:hAnsi="Arial" w:cs="Arial"/>
          <w:sz w:val="24"/>
          <w:szCs w:val="24"/>
          <w:lang w:val="es-UY"/>
        </w:rPr>
        <w:t xml:space="preserve">La PPTU presentó a las delegaciones las líneas prioritarias que pretende impulsar durante el segundo semestre. En dicho marco, resaltó la especial importancia de impulsar los trabajos relativos al relevamiento de medidas que afectan al comercio intrazona, así como las tareas abocadas al fortalecimiento </w:t>
      </w:r>
      <w:r w:rsidR="00335CE2">
        <w:rPr>
          <w:rFonts w:ascii="Arial" w:hAnsi="Arial" w:cs="Arial"/>
          <w:sz w:val="24"/>
          <w:szCs w:val="24"/>
          <w:lang w:val="es-UY"/>
        </w:rPr>
        <w:t xml:space="preserve">y la plena implementación </w:t>
      </w:r>
      <w:r w:rsidRPr="005C0A3B">
        <w:rPr>
          <w:rFonts w:ascii="Arial" w:hAnsi="Arial" w:cs="Arial"/>
          <w:sz w:val="24"/>
          <w:szCs w:val="24"/>
          <w:lang w:val="es-UY"/>
        </w:rPr>
        <w:t xml:space="preserve">de las Áreas de Control Integrado. </w:t>
      </w:r>
    </w:p>
    <w:p w14:paraId="0EFF1C33" w14:textId="77777777" w:rsidR="00335CE2" w:rsidRDefault="00335CE2" w:rsidP="005C0A3B">
      <w:pPr>
        <w:pStyle w:val="Sangradetextonormal"/>
        <w:spacing w:after="0" w:line="240" w:lineRule="auto"/>
        <w:ind w:left="0"/>
        <w:jc w:val="both"/>
        <w:rPr>
          <w:rFonts w:ascii="Arial" w:hAnsi="Arial" w:cs="Arial"/>
          <w:sz w:val="24"/>
          <w:szCs w:val="24"/>
          <w:lang w:val="es-UY"/>
        </w:rPr>
      </w:pPr>
    </w:p>
    <w:p w14:paraId="0DD6706E" w14:textId="742A1F49" w:rsidR="005C0A3B" w:rsidRPr="005C0A3B" w:rsidRDefault="005C0A3B" w:rsidP="005C0A3B">
      <w:pPr>
        <w:pStyle w:val="Sangradetextonormal"/>
        <w:spacing w:after="0" w:line="240" w:lineRule="auto"/>
        <w:ind w:left="0"/>
        <w:jc w:val="both"/>
        <w:rPr>
          <w:rFonts w:ascii="Arial" w:hAnsi="Arial" w:cs="Arial"/>
          <w:sz w:val="24"/>
          <w:szCs w:val="24"/>
          <w:lang w:val="es-UY"/>
        </w:rPr>
      </w:pPr>
      <w:r w:rsidRPr="005C0A3B">
        <w:rPr>
          <w:rFonts w:ascii="Arial" w:hAnsi="Arial" w:cs="Arial"/>
          <w:sz w:val="24"/>
          <w:szCs w:val="24"/>
          <w:lang w:val="es-UY"/>
        </w:rPr>
        <w:t xml:space="preserve">Asimismo, destacó la necesidad de culminar durante el presente semestre con la informatización del proceso de solicitud y seguimiento de pedidos de medidas de abastecimiento (Resolución GMC </w:t>
      </w:r>
      <w:proofErr w:type="spellStart"/>
      <w:r w:rsidRPr="005C0A3B">
        <w:rPr>
          <w:rFonts w:ascii="Arial" w:hAnsi="Arial" w:cs="Arial"/>
          <w:sz w:val="24"/>
          <w:szCs w:val="24"/>
          <w:lang w:val="es-UY"/>
        </w:rPr>
        <w:t>N°</w:t>
      </w:r>
      <w:proofErr w:type="spellEnd"/>
      <w:r w:rsidRPr="005C0A3B">
        <w:rPr>
          <w:rFonts w:ascii="Arial" w:hAnsi="Arial" w:cs="Arial"/>
          <w:sz w:val="24"/>
          <w:szCs w:val="24"/>
          <w:lang w:val="es-UY"/>
        </w:rPr>
        <w:t xml:space="preserve"> 49/19), así como la implementación de la firma digital para la firma de </w:t>
      </w:r>
      <w:r w:rsidR="00A06FEE">
        <w:rPr>
          <w:rFonts w:ascii="Arial" w:hAnsi="Arial" w:cs="Arial"/>
          <w:sz w:val="24"/>
          <w:szCs w:val="24"/>
          <w:lang w:val="es-UY"/>
        </w:rPr>
        <w:t>A</w:t>
      </w:r>
      <w:r w:rsidRPr="005C0A3B">
        <w:rPr>
          <w:rFonts w:ascii="Arial" w:hAnsi="Arial" w:cs="Arial"/>
          <w:sz w:val="24"/>
          <w:szCs w:val="24"/>
          <w:lang w:val="es-UY"/>
        </w:rPr>
        <w:t xml:space="preserve">ctas y documentos de la CCM. A su vez, la PPTU manifestó la importancia de llevar un relevamiento del estado de situación en la incorporación de las normas MERCOSUR que han sido consideradas por la CCM. Por último, informó que durante el semestre estará difundiendo aquellas actividades y eventos que se desarrollen en el marco de la PPTU, entendiendo que muchas de estas actividades, como pueden ser aspectos vinculados a la agenda digital, proyectos de cooperación, foros empresariales, entre otros, pueden ser de gran interés para la CCM. </w:t>
      </w:r>
    </w:p>
    <w:p w14:paraId="78027C19" w14:textId="77777777" w:rsidR="005C0A3B" w:rsidRPr="005C0A3B" w:rsidRDefault="005C0A3B" w:rsidP="005C0A3B">
      <w:pPr>
        <w:pStyle w:val="Sangradetextonormal"/>
        <w:spacing w:after="0" w:line="240" w:lineRule="auto"/>
        <w:jc w:val="both"/>
        <w:rPr>
          <w:rFonts w:ascii="Arial" w:hAnsi="Arial" w:cs="Arial"/>
          <w:sz w:val="24"/>
          <w:szCs w:val="24"/>
          <w:lang w:val="es-UY"/>
        </w:rPr>
      </w:pPr>
    </w:p>
    <w:p w14:paraId="31EECD24" w14:textId="125FC751" w:rsidR="00FB30C6" w:rsidRPr="005C0A3B" w:rsidRDefault="005C0A3B" w:rsidP="005C0A3B">
      <w:pPr>
        <w:pStyle w:val="Sangradetextonormal"/>
        <w:spacing w:after="0" w:line="240" w:lineRule="auto"/>
        <w:ind w:left="0"/>
        <w:jc w:val="both"/>
        <w:rPr>
          <w:rFonts w:ascii="Arial" w:hAnsi="Arial" w:cs="Arial"/>
          <w:sz w:val="24"/>
          <w:szCs w:val="24"/>
          <w:lang w:val="es-UY"/>
        </w:rPr>
      </w:pPr>
      <w:r w:rsidRPr="005C0A3B">
        <w:rPr>
          <w:rFonts w:ascii="Arial" w:hAnsi="Arial" w:cs="Arial"/>
          <w:sz w:val="24"/>
          <w:szCs w:val="24"/>
          <w:lang w:val="es-UY"/>
        </w:rPr>
        <w:t>Las delegaciones agradecieron a la PPTU la presentación, intercambiaron comentarios, coincidiendo la CCM en el esquema de trabajo priorizado.</w:t>
      </w:r>
    </w:p>
    <w:p w14:paraId="06BF1B4D" w14:textId="77777777" w:rsidR="00750300" w:rsidRDefault="00750300" w:rsidP="005C0A3B">
      <w:pPr>
        <w:jc w:val="both"/>
      </w:pPr>
    </w:p>
    <w:p w14:paraId="72CB4D8D" w14:textId="7C6AFDE0" w:rsidR="00A06FEE" w:rsidRDefault="00A06FEE">
      <w:r>
        <w:br w:type="page"/>
      </w:r>
    </w:p>
    <w:p w14:paraId="2F9A6AB2" w14:textId="77777777" w:rsidR="00A06FEE" w:rsidRPr="00750300" w:rsidRDefault="00A06FEE" w:rsidP="005C0A3B">
      <w:pPr>
        <w:jc w:val="both"/>
      </w:pPr>
    </w:p>
    <w:p w14:paraId="78BA0623" w14:textId="002BE2D4" w:rsidR="00A22687" w:rsidRPr="00750300" w:rsidRDefault="0085045A">
      <w:pPr>
        <w:numPr>
          <w:ilvl w:val="0"/>
          <w:numId w:val="3"/>
        </w:numPr>
        <w:jc w:val="both"/>
      </w:pPr>
      <w:r w:rsidRPr="00750300">
        <w:rPr>
          <w:b/>
        </w:rPr>
        <w:t xml:space="preserve">SEGUIMIENTO DE LAS TAREAS E INSTRUCCIONES A LOS COMITÉS TÉCNICOS </w:t>
      </w:r>
    </w:p>
    <w:p w14:paraId="138A6FD8" w14:textId="77777777" w:rsidR="00A22687" w:rsidRPr="00C8207A" w:rsidRDefault="00A22687">
      <w:pPr>
        <w:ind w:left="360"/>
        <w:jc w:val="both"/>
        <w:rPr>
          <w:color w:val="FF0000"/>
        </w:rPr>
      </w:pPr>
    </w:p>
    <w:p w14:paraId="66D1A47E" w14:textId="77777777" w:rsidR="00A22687" w:rsidRPr="001B4DA3" w:rsidRDefault="0085045A">
      <w:pPr>
        <w:numPr>
          <w:ilvl w:val="1"/>
          <w:numId w:val="3"/>
        </w:numPr>
        <w:jc w:val="both"/>
      </w:pPr>
      <w:r w:rsidRPr="001B4DA3">
        <w:rPr>
          <w:b/>
        </w:rPr>
        <w:t xml:space="preserve">Comité Técnico </w:t>
      </w:r>
      <w:proofErr w:type="spellStart"/>
      <w:r w:rsidRPr="001B4DA3">
        <w:rPr>
          <w:b/>
        </w:rPr>
        <w:t>N°</w:t>
      </w:r>
      <w:proofErr w:type="spellEnd"/>
      <w:r w:rsidRPr="001B4DA3">
        <w:rPr>
          <w:b/>
        </w:rPr>
        <w:t xml:space="preserve"> 3 “Normas y Disciplinas Comerciales” (CT N°3)</w:t>
      </w:r>
    </w:p>
    <w:p w14:paraId="13A05BA4" w14:textId="77777777" w:rsidR="00A22687" w:rsidRPr="001B4DA3" w:rsidRDefault="00A22687">
      <w:pPr>
        <w:jc w:val="both"/>
      </w:pPr>
    </w:p>
    <w:p w14:paraId="6135FA62" w14:textId="77777777" w:rsidR="005C0A3B" w:rsidRDefault="005C0A3B" w:rsidP="005C0A3B">
      <w:pPr>
        <w:jc w:val="both"/>
      </w:pPr>
      <w:r>
        <w:t xml:space="preserve">La CCM tomó nota de los resultados de la CXXXIV reunión extraordinaria del CT </w:t>
      </w:r>
      <w:proofErr w:type="spellStart"/>
      <w:r>
        <w:t>N°</w:t>
      </w:r>
      <w:proofErr w:type="spellEnd"/>
      <w:r>
        <w:t xml:space="preserve"> 3 realizada el 12 de julio de 2024, por sistema de videoconferencia, de conformidad con lo establecido en la Resolución GMC </w:t>
      </w:r>
      <w:proofErr w:type="spellStart"/>
      <w:r>
        <w:t>N°</w:t>
      </w:r>
      <w:proofErr w:type="spellEnd"/>
      <w:r>
        <w:t xml:space="preserve"> 19/12.</w:t>
      </w:r>
    </w:p>
    <w:p w14:paraId="1F720471" w14:textId="77777777" w:rsidR="005C0A3B" w:rsidRDefault="005C0A3B" w:rsidP="005C0A3B">
      <w:pPr>
        <w:jc w:val="both"/>
      </w:pPr>
    </w:p>
    <w:p w14:paraId="74212788" w14:textId="1F053F66" w:rsidR="005C0A3B" w:rsidRDefault="005C0A3B" w:rsidP="005C0A3B">
      <w:pPr>
        <w:jc w:val="both"/>
      </w:pPr>
      <w:r>
        <w:t xml:space="preserve">La CCM destacó los trabajos desarrollados por el CT </w:t>
      </w:r>
      <w:proofErr w:type="spellStart"/>
      <w:r>
        <w:t>N°</w:t>
      </w:r>
      <w:proofErr w:type="spellEnd"/>
      <w:r>
        <w:t xml:space="preserve"> 3 en lo que refiere a la difusión del nuevo Régimen de Origen del MERCOSUR, el cual </w:t>
      </w:r>
      <w:r w:rsidR="00A06FEE">
        <w:t>entró en vigor</w:t>
      </w:r>
      <w:r>
        <w:t xml:space="preserve"> el pasado 18 de julio. Asimismo, resaltó las tareas que refieren al</w:t>
      </w:r>
      <w:r w:rsidR="00A06FEE">
        <w:t xml:space="preserve"> </w:t>
      </w:r>
      <w:r>
        <w:t xml:space="preserve">análisis de las distintas situaciones que se pueden presentar en el período de transición a partir de la vigencia del nuevo ROM y durante la vigencia de los documentos </w:t>
      </w:r>
      <w:proofErr w:type="spellStart"/>
      <w:r>
        <w:t>emitidos</w:t>
      </w:r>
      <w:proofErr w:type="spellEnd"/>
      <w:r>
        <w:t xml:space="preserve"> al amparo del régimen anterior (Decisión CMC </w:t>
      </w:r>
      <w:proofErr w:type="spellStart"/>
      <w:r>
        <w:t>Nº</w:t>
      </w:r>
      <w:proofErr w:type="spellEnd"/>
      <w:r>
        <w:t xml:space="preserve"> 01/09).</w:t>
      </w:r>
    </w:p>
    <w:p w14:paraId="465F2223" w14:textId="77777777" w:rsidR="005C0A3B" w:rsidRDefault="005C0A3B" w:rsidP="005C0A3B">
      <w:pPr>
        <w:jc w:val="both"/>
      </w:pPr>
    </w:p>
    <w:p w14:paraId="2750446F" w14:textId="77777777" w:rsidR="00C9080C" w:rsidRDefault="005C0A3B" w:rsidP="005C0A3B">
      <w:pPr>
        <w:jc w:val="both"/>
      </w:pPr>
      <w:r>
        <w:t xml:space="preserve">En ese sentido, la CCM instruyó al CT </w:t>
      </w:r>
      <w:proofErr w:type="spellStart"/>
      <w:r>
        <w:t>N°</w:t>
      </w:r>
      <w:proofErr w:type="spellEnd"/>
      <w:r>
        <w:t xml:space="preserve"> 3 a continuar con el desarrollo de trabajos que sirvan de insumo para contribuir a evacuar inquietudes y consultas de operadores comerciales, cámaras empresariales, entre otros actores.</w:t>
      </w:r>
      <w:r w:rsidR="00C9080C">
        <w:t xml:space="preserve"> </w:t>
      </w:r>
    </w:p>
    <w:p w14:paraId="2F6DC3D2" w14:textId="77777777" w:rsidR="00C9080C" w:rsidRDefault="00C9080C" w:rsidP="005C0A3B">
      <w:pPr>
        <w:jc w:val="both"/>
      </w:pPr>
    </w:p>
    <w:p w14:paraId="4AAD6691" w14:textId="547D2BB8" w:rsidR="005C0A3B" w:rsidRDefault="00C9080C" w:rsidP="005C0A3B">
      <w:pPr>
        <w:jc w:val="both"/>
      </w:pPr>
      <w:r>
        <w:t xml:space="preserve">Al respecto, la CCM coincidió en la importancia de publicar, una vez concluidos, el resultado de los </w:t>
      </w:r>
      <w:r w:rsidR="00A17992">
        <w:t>trabajo</w:t>
      </w:r>
      <w:r w:rsidR="00A95142">
        <w:t>s</w:t>
      </w:r>
      <w:r>
        <w:t xml:space="preserve"> en el Portal Web del MERCOSUR para consulta de los actores interesados</w:t>
      </w:r>
      <w:r w:rsidR="00660A90">
        <w:t xml:space="preserve">. </w:t>
      </w:r>
    </w:p>
    <w:p w14:paraId="50674801" w14:textId="77777777" w:rsidR="005C0A3B" w:rsidRDefault="005C0A3B" w:rsidP="005C0A3B">
      <w:pPr>
        <w:jc w:val="both"/>
      </w:pPr>
    </w:p>
    <w:p w14:paraId="2E813C35" w14:textId="77777777" w:rsidR="00A22687" w:rsidRPr="00750300" w:rsidRDefault="0085045A">
      <w:pPr>
        <w:numPr>
          <w:ilvl w:val="1"/>
          <w:numId w:val="3"/>
        </w:numPr>
        <w:jc w:val="both"/>
        <w:rPr>
          <w:b/>
          <w:lang w:val="pt-BR"/>
        </w:rPr>
      </w:pPr>
      <w:r w:rsidRPr="00750300">
        <w:rPr>
          <w:b/>
          <w:lang w:val="pt-BR"/>
        </w:rPr>
        <w:t xml:space="preserve">Comité Técnico Nº 7 “Defensa del Consumidor” (CT N° 7) </w:t>
      </w:r>
    </w:p>
    <w:p w14:paraId="2EEF85DC" w14:textId="77777777" w:rsidR="00A22687" w:rsidRPr="00750300" w:rsidRDefault="00A22687">
      <w:pPr>
        <w:jc w:val="both"/>
        <w:rPr>
          <w:lang w:val="pt-BR"/>
        </w:rPr>
      </w:pPr>
    </w:p>
    <w:p w14:paraId="1BC3D514" w14:textId="61E0BEEF" w:rsidR="005C0A3B" w:rsidRDefault="005C0A3B" w:rsidP="005C0A3B">
      <w:pPr>
        <w:pBdr>
          <w:top w:val="nil"/>
          <w:left w:val="nil"/>
          <w:bottom w:val="nil"/>
          <w:right w:val="nil"/>
          <w:between w:val="nil"/>
        </w:pBdr>
        <w:jc w:val="both"/>
      </w:pPr>
      <w:r>
        <w:t xml:space="preserve">La CCM tomó nota de los resultados de la CXIII </w:t>
      </w:r>
      <w:r w:rsidR="006A5FE7">
        <w:t>r</w:t>
      </w:r>
      <w:r>
        <w:t xml:space="preserve">eunión </w:t>
      </w:r>
      <w:r w:rsidR="006A5FE7">
        <w:t>o</w:t>
      </w:r>
      <w:r>
        <w:t xml:space="preserve">rdinaria del CT </w:t>
      </w:r>
      <w:proofErr w:type="spellStart"/>
      <w:r>
        <w:t>N°</w:t>
      </w:r>
      <w:proofErr w:type="spellEnd"/>
      <w:r>
        <w:t xml:space="preserve"> 7 realizada en la ciudad de Montevideo, los días 8 y 9 de agosto de 2024.</w:t>
      </w:r>
    </w:p>
    <w:p w14:paraId="59AAE0F7" w14:textId="77777777" w:rsidR="005C0A3B" w:rsidRDefault="005C0A3B" w:rsidP="005C0A3B">
      <w:pPr>
        <w:pBdr>
          <w:top w:val="nil"/>
          <w:left w:val="nil"/>
          <w:bottom w:val="nil"/>
          <w:right w:val="nil"/>
          <w:between w:val="nil"/>
        </w:pBdr>
        <w:jc w:val="both"/>
      </w:pPr>
    </w:p>
    <w:p w14:paraId="0B855746" w14:textId="098F2A20" w:rsidR="005C0A3B" w:rsidRDefault="005C0A3B" w:rsidP="005C0A3B">
      <w:pPr>
        <w:pBdr>
          <w:top w:val="nil"/>
          <w:left w:val="nil"/>
          <w:bottom w:val="nil"/>
          <w:right w:val="nil"/>
          <w:between w:val="nil"/>
        </w:pBdr>
        <w:jc w:val="both"/>
      </w:pPr>
      <w:r w:rsidRPr="006A5FE7">
        <w:t xml:space="preserve">La CCM </w:t>
      </w:r>
      <w:r w:rsidR="006A5FE7">
        <w:t xml:space="preserve">tomó nota de la propuesta relativa a </w:t>
      </w:r>
      <w:r w:rsidRPr="006A5FE7">
        <w:t xml:space="preserve">la compilación en un único manual de buenas </w:t>
      </w:r>
      <w:r w:rsidR="00335CE2" w:rsidRPr="006A5FE7">
        <w:t>prácticas</w:t>
      </w:r>
      <w:r w:rsidRPr="006A5FE7">
        <w:t xml:space="preserve"> comerciales, donde se incorpora un capítulo sobre protección de datos y otro sobre consumo sostenible.</w:t>
      </w:r>
      <w:r w:rsidR="006A5FE7">
        <w:t xml:space="preserve"> La delegación de Brasil manifestó que se encuentra en la etapa de consultas internas respecto de la mencionada propuesta.</w:t>
      </w:r>
    </w:p>
    <w:p w14:paraId="2A76F501" w14:textId="77777777" w:rsidR="005C0A3B" w:rsidRDefault="005C0A3B" w:rsidP="005C0A3B">
      <w:pPr>
        <w:pBdr>
          <w:top w:val="nil"/>
          <w:left w:val="nil"/>
          <w:bottom w:val="nil"/>
          <w:right w:val="nil"/>
          <w:between w:val="nil"/>
        </w:pBdr>
        <w:jc w:val="both"/>
      </w:pPr>
    </w:p>
    <w:p w14:paraId="30A1E076" w14:textId="1636CC6C" w:rsidR="005C0A3B" w:rsidRDefault="005C0A3B" w:rsidP="00A24603">
      <w:pPr>
        <w:pBdr>
          <w:top w:val="nil"/>
          <w:left w:val="nil"/>
          <w:bottom w:val="nil"/>
          <w:right w:val="nil"/>
          <w:between w:val="nil"/>
        </w:pBdr>
        <w:jc w:val="both"/>
      </w:pPr>
      <w:r w:rsidRPr="00A24603">
        <w:rPr>
          <w:lang w:val="es-UY"/>
        </w:rPr>
        <w:t xml:space="preserve">La </w:t>
      </w:r>
      <w:r w:rsidR="00A24603" w:rsidRPr="00A24603">
        <w:rPr>
          <w:lang w:val="es-UY"/>
        </w:rPr>
        <w:t xml:space="preserve">SM/UTECEM presentó el </w:t>
      </w:r>
      <w:r w:rsidR="00A24603">
        <w:rPr>
          <w:lang w:val="es-UY"/>
        </w:rPr>
        <w:t xml:space="preserve">módulo para la </w:t>
      </w:r>
      <w:r w:rsidR="00A24603">
        <w:t xml:space="preserve">visualización de los datos de reclamos de consumo en el MERCOSUR que fuera aprobado en el ámbito del CT </w:t>
      </w:r>
      <w:proofErr w:type="spellStart"/>
      <w:r w:rsidR="00A24603">
        <w:t>N°</w:t>
      </w:r>
      <w:proofErr w:type="spellEnd"/>
      <w:r w:rsidR="00A24603">
        <w:t xml:space="preserve"> 7. La CCM </w:t>
      </w:r>
      <w:r>
        <w:t xml:space="preserve">instruyó a la </w:t>
      </w:r>
      <w:r w:rsidR="00A24603">
        <w:t>SM</w:t>
      </w:r>
      <w:r>
        <w:t xml:space="preserve"> a publicar</w:t>
      </w:r>
      <w:r w:rsidR="002125D0">
        <w:t xml:space="preserve"> el módulo</w:t>
      </w:r>
      <w:r>
        <w:t>, a la brevedad posible</w:t>
      </w:r>
      <w:r w:rsidR="00A24603">
        <w:t xml:space="preserve">. </w:t>
      </w:r>
      <w:r w:rsidR="002125D0">
        <w:t>Adicionalmente</w:t>
      </w:r>
      <w:r w:rsidR="00B2081F">
        <w:t>,</w:t>
      </w:r>
      <w:r w:rsidR="00A24603">
        <w:t xml:space="preserve"> se estimó oportuno poder contar con dicha información</w:t>
      </w:r>
      <w:r w:rsidR="002125D0">
        <w:t xml:space="preserve"> </w:t>
      </w:r>
      <w:r w:rsidR="00A24603">
        <w:t xml:space="preserve">en la pestaña Ciudadanía/Defensa del Consumidor que se encuentra disponible en el Portal Web del MERCOSUR. </w:t>
      </w:r>
    </w:p>
    <w:p w14:paraId="7D79F00F" w14:textId="77777777" w:rsidR="00335CE2" w:rsidRDefault="00335CE2" w:rsidP="005C0A3B">
      <w:pPr>
        <w:pBdr>
          <w:top w:val="nil"/>
          <w:left w:val="nil"/>
          <w:bottom w:val="nil"/>
          <w:right w:val="nil"/>
          <w:between w:val="nil"/>
        </w:pBdr>
        <w:jc w:val="both"/>
      </w:pPr>
    </w:p>
    <w:p w14:paraId="1B5C4E18" w14:textId="1AFBC8C4" w:rsidR="00A51876" w:rsidRDefault="005C0A3B" w:rsidP="005C0A3B">
      <w:pPr>
        <w:pBdr>
          <w:top w:val="nil"/>
          <w:left w:val="nil"/>
          <w:bottom w:val="nil"/>
          <w:right w:val="nil"/>
          <w:between w:val="nil"/>
        </w:pBdr>
        <w:jc w:val="both"/>
      </w:pPr>
      <w:r>
        <w:t xml:space="preserve">La CCM recibió </w:t>
      </w:r>
      <w:r w:rsidR="00F43FD3">
        <w:t>para conocimiento información</w:t>
      </w:r>
      <w:r>
        <w:t xml:space="preserve"> sobre el </w:t>
      </w:r>
      <w:r w:rsidRPr="00A06FEE">
        <w:rPr>
          <w:i/>
          <w:iCs/>
        </w:rPr>
        <w:t xml:space="preserve">International </w:t>
      </w:r>
      <w:proofErr w:type="spellStart"/>
      <w:r w:rsidRPr="00A06FEE">
        <w:rPr>
          <w:i/>
          <w:iCs/>
        </w:rPr>
        <w:t>Consumer</w:t>
      </w:r>
      <w:proofErr w:type="spellEnd"/>
      <w:r w:rsidRPr="00A06FEE">
        <w:rPr>
          <w:i/>
          <w:iCs/>
        </w:rPr>
        <w:t xml:space="preserve"> </w:t>
      </w:r>
      <w:proofErr w:type="spellStart"/>
      <w:r w:rsidRPr="00A06FEE">
        <w:rPr>
          <w:i/>
          <w:iCs/>
        </w:rPr>
        <w:t>Protecti</w:t>
      </w:r>
      <w:r w:rsidR="00F43FD3">
        <w:rPr>
          <w:i/>
          <w:iCs/>
        </w:rPr>
        <w:t>o</w:t>
      </w:r>
      <w:r w:rsidRPr="00A06FEE">
        <w:rPr>
          <w:i/>
          <w:iCs/>
        </w:rPr>
        <w:t>n</w:t>
      </w:r>
      <w:proofErr w:type="spellEnd"/>
      <w:r w:rsidRPr="00A06FEE">
        <w:rPr>
          <w:i/>
          <w:iCs/>
        </w:rPr>
        <w:t xml:space="preserve"> and </w:t>
      </w:r>
      <w:proofErr w:type="spellStart"/>
      <w:r w:rsidRPr="00A06FEE">
        <w:rPr>
          <w:i/>
          <w:iCs/>
        </w:rPr>
        <w:t>Enforcement</w:t>
      </w:r>
      <w:proofErr w:type="spellEnd"/>
      <w:r w:rsidRPr="00A06FEE">
        <w:rPr>
          <w:i/>
          <w:iCs/>
        </w:rPr>
        <w:t xml:space="preserve"> Network</w:t>
      </w:r>
      <w:r w:rsidR="00A06FEE">
        <w:rPr>
          <w:i/>
          <w:iCs/>
        </w:rPr>
        <w:t xml:space="preserve"> </w:t>
      </w:r>
      <w:r>
        <w:t>(ICPEN)</w:t>
      </w:r>
      <w:r w:rsidR="00F43FD3">
        <w:t xml:space="preserve"> que consta como </w:t>
      </w:r>
      <w:r w:rsidR="00F43FD3" w:rsidRPr="001F5D57">
        <w:rPr>
          <w:b/>
          <w:bCs/>
        </w:rPr>
        <w:t xml:space="preserve">Anexo </w:t>
      </w:r>
      <w:r w:rsidR="001F5D57" w:rsidRPr="001F5D57">
        <w:rPr>
          <w:b/>
          <w:bCs/>
        </w:rPr>
        <w:t>V</w:t>
      </w:r>
      <w:r w:rsidR="001F5D57">
        <w:rPr>
          <w:b/>
          <w:bCs/>
        </w:rPr>
        <w:t>II</w:t>
      </w:r>
      <w:r w:rsidR="00F43FD3">
        <w:t>.</w:t>
      </w:r>
      <w:r>
        <w:t xml:space="preserve"> </w:t>
      </w:r>
    </w:p>
    <w:p w14:paraId="4E08D139" w14:textId="77777777" w:rsidR="005C0A3B" w:rsidRDefault="005C0A3B">
      <w:pPr>
        <w:pBdr>
          <w:top w:val="nil"/>
          <w:left w:val="nil"/>
          <w:bottom w:val="nil"/>
          <w:right w:val="nil"/>
          <w:between w:val="nil"/>
        </w:pBdr>
        <w:jc w:val="both"/>
      </w:pPr>
    </w:p>
    <w:p w14:paraId="76787F93" w14:textId="07C3273D" w:rsidR="001F5D57" w:rsidRDefault="001F5D57">
      <w:r>
        <w:br w:type="page"/>
      </w:r>
    </w:p>
    <w:p w14:paraId="64C4F3F3" w14:textId="77777777" w:rsidR="001F5D57" w:rsidRPr="00750300" w:rsidRDefault="001F5D57">
      <w:pPr>
        <w:pBdr>
          <w:top w:val="nil"/>
          <w:left w:val="nil"/>
          <w:bottom w:val="nil"/>
          <w:right w:val="nil"/>
          <w:between w:val="nil"/>
        </w:pBdr>
        <w:jc w:val="both"/>
      </w:pPr>
    </w:p>
    <w:p w14:paraId="6256C7CB" w14:textId="77777777" w:rsidR="00750300" w:rsidRPr="00750300" w:rsidRDefault="00750300" w:rsidP="00750300">
      <w:pPr>
        <w:numPr>
          <w:ilvl w:val="1"/>
          <w:numId w:val="3"/>
        </w:numPr>
        <w:jc w:val="both"/>
        <w:rPr>
          <w:b/>
          <w:bCs/>
        </w:rPr>
      </w:pPr>
      <w:r w:rsidRPr="00750300">
        <w:rPr>
          <w:b/>
          <w:bCs/>
        </w:rPr>
        <w:t xml:space="preserve">Comité Técnico </w:t>
      </w:r>
      <w:proofErr w:type="spellStart"/>
      <w:r w:rsidRPr="00750300">
        <w:rPr>
          <w:b/>
          <w:bCs/>
        </w:rPr>
        <w:t>Nº</w:t>
      </w:r>
      <w:proofErr w:type="spellEnd"/>
      <w:r w:rsidRPr="00750300">
        <w:rPr>
          <w:b/>
          <w:bCs/>
        </w:rPr>
        <w:t xml:space="preserve"> 8 “Transposición de Nomenclatura de Acuerdos Comerciales con Terceros Países y Grupos de Países” (CT </w:t>
      </w:r>
      <w:proofErr w:type="spellStart"/>
      <w:r w:rsidRPr="00750300">
        <w:rPr>
          <w:b/>
          <w:bCs/>
        </w:rPr>
        <w:t>N°</w:t>
      </w:r>
      <w:proofErr w:type="spellEnd"/>
      <w:r w:rsidRPr="00750300">
        <w:rPr>
          <w:b/>
          <w:bCs/>
        </w:rPr>
        <w:t xml:space="preserve"> 8) </w:t>
      </w:r>
    </w:p>
    <w:p w14:paraId="1A160238" w14:textId="77777777" w:rsidR="00750300" w:rsidRDefault="00750300" w:rsidP="00750300">
      <w:pPr>
        <w:jc w:val="both"/>
        <w:rPr>
          <w:b/>
          <w:bCs/>
        </w:rPr>
      </w:pPr>
    </w:p>
    <w:p w14:paraId="670C84A7" w14:textId="38B6090E" w:rsidR="006B6034" w:rsidRDefault="006B6034" w:rsidP="00750300">
      <w:pPr>
        <w:jc w:val="both"/>
      </w:pPr>
      <w:r w:rsidRPr="006B6034">
        <w:t xml:space="preserve">La CCM tomó nota de los resultados de la XVII </w:t>
      </w:r>
      <w:r>
        <w:t>r</w:t>
      </w:r>
      <w:r w:rsidRPr="006B6034">
        <w:t xml:space="preserve">eunión </w:t>
      </w:r>
      <w:r>
        <w:t>o</w:t>
      </w:r>
      <w:r w:rsidRPr="006B6034">
        <w:t xml:space="preserve">rdinaria del CT </w:t>
      </w:r>
      <w:proofErr w:type="spellStart"/>
      <w:r w:rsidRPr="006B6034">
        <w:t>N°</w:t>
      </w:r>
      <w:proofErr w:type="spellEnd"/>
      <w:r w:rsidRPr="006B6034">
        <w:t xml:space="preserve"> 8 realizada </w:t>
      </w:r>
      <w:r>
        <w:t xml:space="preserve">el día 23 de agosto </w:t>
      </w:r>
      <w:r w:rsidRPr="006B6034">
        <w:t xml:space="preserve">de 2024, por sistema de </w:t>
      </w:r>
      <w:r w:rsidRPr="00F54463">
        <w:t xml:space="preserve">videoconferencia, de conformidad con lo establecido en la Resolución GMC </w:t>
      </w:r>
      <w:proofErr w:type="spellStart"/>
      <w:r w:rsidRPr="00F54463">
        <w:t>N°</w:t>
      </w:r>
      <w:proofErr w:type="spellEnd"/>
      <w:r w:rsidRPr="00F54463">
        <w:t xml:space="preserve"> 19/12.</w:t>
      </w:r>
    </w:p>
    <w:p w14:paraId="3DDF6D84" w14:textId="77777777" w:rsidR="006B6034" w:rsidRDefault="006B6034" w:rsidP="00750300">
      <w:pPr>
        <w:jc w:val="both"/>
      </w:pPr>
    </w:p>
    <w:p w14:paraId="2780FE8D" w14:textId="2F82CF94" w:rsidR="006B6034" w:rsidRDefault="00714534" w:rsidP="00750300">
      <w:pPr>
        <w:jc w:val="both"/>
      </w:pPr>
      <w:r>
        <w:t>Asimismo</w:t>
      </w:r>
      <w:r w:rsidR="00A61C01">
        <w:t>, registró</w:t>
      </w:r>
      <w:r w:rsidR="006B6034">
        <w:t xml:space="preserve"> la priorización </w:t>
      </w:r>
      <w:r w:rsidR="00A61C01">
        <w:t>de</w:t>
      </w:r>
      <w:r w:rsidR="006B6034">
        <w:t xml:space="preserve"> la culminación</w:t>
      </w:r>
      <w:r w:rsidR="00F54463">
        <w:t xml:space="preserve"> de los trabajos relativos a la </w:t>
      </w:r>
      <w:r w:rsidR="006B6034">
        <w:t xml:space="preserve">transposición </w:t>
      </w:r>
      <w:r w:rsidR="00F54463">
        <w:t>del Acuerdo MERCOSUR</w:t>
      </w:r>
      <w:r w:rsidR="006B6034">
        <w:t xml:space="preserve"> – Colombia</w:t>
      </w:r>
      <w:r w:rsidR="00F54463">
        <w:t xml:space="preserve"> (ACE-72).</w:t>
      </w:r>
    </w:p>
    <w:p w14:paraId="21EC9977" w14:textId="77777777" w:rsidR="006B6034" w:rsidRDefault="006B6034" w:rsidP="00750300">
      <w:pPr>
        <w:jc w:val="both"/>
      </w:pPr>
    </w:p>
    <w:p w14:paraId="1DCD4D38" w14:textId="62195F31" w:rsidR="00F54463" w:rsidRDefault="009A71BA" w:rsidP="00750300">
      <w:pPr>
        <w:jc w:val="both"/>
      </w:pPr>
      <w:r>
        <w:t>En este sentido</w:t>
      </w:r>
      <w:r w:rsidR="00F54463" w:rsidRPr="00F54463">
        <w:t xml:space="preserve">, </w:t>
      </w:r>
      <w:r w:rsidR="00F54463">
        <w:t>convino</w:t>
      </w:r>
      <w:r w:rsidR="00F54463" w:rsidRPr="00F54463">
        <w:t xml:space="preserve"> en la importancia de contactarse con la contraparte colombiana, a través de la PPTU, para proponer una reunión para tratar los documentos remitidos y </w:t>
      </w:r>
      <w:r w:rsidR="00F54463">
        <w:t xml:space="preserve">la pendencia sobre </w:t>
      </w:r>
      <w:r w:rsidR="00F54463" w:rsidRPr="00F54463">
        <w:t xml:space="preserve">comentarios de la oferta </w:t>
      </w:r>
      <w:r w:rsidR="00F54463">
        <w:t>MERCOSUR</w:t>
      </w:r>
      <w:r w:rsidR="00F54463" w:rsidRPr="00F54463">
        <w:t xml:space="preserve"> a Colombia.</w:t>
      </w:r>
    </w:p>
    <w:p w14:paraId="32D4A6C5" w14:textId="77777777" w:rsidR="006B6034" w:rsidRDefault="006B6034" w:rsidP="00750300">
      <w:pPr>
        <w:jc w:val="both"/>
      </w:pPr>
    </w:p>
    <w:p w14:paraId="07618CD4" w14:textId="1EAC94D4" w:rsidR="00750300" w:rsidRPr="002628BA" w:rsidRDefault="0085045A">
      <w:pPr>
        <w:numPr>
          <w:ilvl w:val="1"/>
          <w:numId w:val="3"/>
        </w:numPr>
        <w:ind w:left="709" w:hanging="529"/>
        <w:jc w:val="both"/>
      </w:pPr>
      <w:r w:rsidRPr="002628BA">
        <w:rPr>
          <w:b/>
        </w:rPr>
        <w:t xml:space="preserve">Comité </w:t>
      </w:r>
      <w:r w:rsidRPr="00A51876">
        <w:rPr>
          <w:b/>
          <w:i/>
          <w:iCs/>
        </w:rPr>
        <w:t>Ad Hoc</w:t>
      </w:r>
      <w:r w:rsidRPr="002628BA">
        <w:rPr>
          <w:b/>
        </w:rPr>
        <w:t xml:space="preserve"> sobre las Áreas de Control Integrado (CAH-ACI) </w:t>
      </w:r>
    </w:p>
    <w:p w14:paraId="4E907255" w14:textId="77777777" w:rsidR="002628BA" w:rsidRDefault="002628BA" w:rsidP="002628BA">
      <w:pPr>
        <w:jc w:val="both"/>
        <w:rPr>
          <w:b/>
        </w:rPr>
      </w:pPr>
    </w:p>
    <w:p w14:paraId="1633E232" w14:textId="5D0FE1E0" w:rsidR="009A71BA" w:rsidRDefault="00A06FEE" w:rsidP="00A06FEE">
      <w:pPr>
        <w:jc w:val="both"/>
      </w:pPr>
      <w:r>
        <w:t xml:space="preserve">La </w:t>
      </w:r>
      <w:r w:rsidR="009A71BA">
        <w:t>CCM</w:t>
      </w:r>
      <w:r>
        <w:t xml:space="preserve"> destacó que se asignará una especial importancia a los trabajos del Comité </w:t>
      </w:r>
      <w:r w:rsidRPr="009A71BA">
        <w:rPr>
          <w:i/>
          <w:iCs/>
        </w:rPr>
        <w:t>Ad Hoc</w:t>
      </w:r>
      <w:r>
        <w:t xml:space="preserve">, con el objetivo de cumplir con el mandato al cierre del semestre que permita contar con un informe sobre cursos de acción a las dificultades identificadas en el “Informe Especial a la CCM relativo al estudio técnico sobre el estado y situación del nivel de integración de las Áreas de Control Integrado- </w:t>
      </w:r>
      <w:proofErr w:type="spellStart"/>
      <w:r>
        <w:t>ACIs</w:t>
      </w:r>
      <w:proofErr w:type="spellEnd"/>
      <w:r>
        <w:t xml:space="preserve">- MERCOSUR”. </w:t>
      </w:r>
    </w:p>
    <w:p w14:paraId="4E7C970B" w14:textId="77777777" w:rsidR="009A71BA" w:rsidRDefault="009A71BA" w:rsidP="00A06FEE">
      <w:pPr>
        <w:jc w:val="both"/>
      </w:pPr>
    </w:p>
    <w:p w14:paraId="7EF8B3B4" w14:textId="0A0027D8" w:rsidR="00A06FEE" w:rsidRDefault="009A71BA" w:rsidP="00A06FEE">
      <w:pPr>
        <w:jc w:val="both"/>
      </w:pPr>
      <w:r>
        <w:t>Al respecto</w:t>
      </w:r>
      <w:r w:rsidR="00A06FEE">
        <w:t xml:space="preserve">, </w:t>
      </w:r>
      <w:r>
        <w:t xml:space="preserve">la PPTU </w:t>
      </w:r>
      <w:r w:rsidR="00A06FEE">
        <w:t xml:space="preserve">manifestó que estará proponiendo una reunión del mencionado Comité </w:t>
      </w:r>
      <w:r w:rsidR="00A06FEE" w:rsidRPr="009A71BA">
        <w:rPr>
          <w:i/>
          <w:iCs/>
        </w:rPr>
        <w:t>Ad Hoc</w:t>
      </w:r>
      <w:r>
        <w:t>, a la brevedad</w:t>
      </w:r>
      <w:r w:rsidR="00A06FEE">
        <w:t>.</w:t>
      </w:r>
    </w:p>
    <w:p w14:paraId="26130FBB" w14:textId="77777777" w:rsidR="00A06FEE" w:rsidRDefault="00A06FEE" w:rsidP="00A06FEE">
      <w:pPr>
        <w:jc w:val="both"/>
      </w:pPr>
      <w:r>
        <w:t xml:space="preserve"> </w:t>
      </w:r>
    </w:p>
    <w:p w14:paraId="20A4AC05" w14:textId="34841A3C" w:rsidR="002628BA" w:rsidRDefault="00A06FEE" w:rsidP="00A06FEE">
      <w:pPr>
        <w:jc w:val="both"/>
      </w:pPr>
      <w:r>
        <w:t xml:space="preserve">La CCM </w:t>
      </w:r>
      <w:r w:rsidR="005F3909">
        <w:t xml:space="preserve">resaltó que los </w:t>
      </w:r>
      <w:proofErr w:type="gramStart"/>
      <w:r w:rsidR="00945C47">
        <w:t>Presidentes</w:t>
      </w:r>
      <w:proofErr w:type="gramEnd"/>
      <w:r w:rsidR="005F3909">
        <w:t xml:space="preserve"> </w:t>
      </w:r>
      <w:r>
        <w:t xml:space="preserve">en el pasado </w:t>
      </w:r>
      <w:r w:rsidR="005F3909" w:rsidRPr="005F3909">
        <w:t>Comunicado Conjunto</w:t>
      </w:r>
      <w:r>
        <w:t xml:space="preserve"> destacaron la importancia de las Áreas de Control Integrado en el MERCOSUR para agilizar el tránsito de personas y bienes y, manifestaron su voluntad para resolver las dificultades identificadas en el mencionado informe, a fin de fortalecer la gestión coordinada de fronteras, modernizar la infraestructura regional y facilitar el comercio.</w:t>
      </w:r>
    </w:p>
    <w:p w14:paraId="59D47948" w14:textId="77777777" w:rsidR="00945C47" w:rsidRDefault="00945C47" w:rsidP="00A06FEE">
      <w:pPr>
        <w:jc w:val="both"/>
      </w:pPr>
    </w:p>
    <w:p w14:paraId="222BB46A" w14:textId="6AB623F2" w:rsidR="00945C47" w:rsidRDefault="00945C47" w:rsidP="00A06FEE">
      <w:pPr>
        <w:jc w:val="both"/>
      </w:pPr>
      <w:r w:rsidRPr="00905DB4">
        <w:t xml:space="preserve">Por último, la CCM mantuvo en el marco de su reunión una instancia con los coordinadores del CT </w:t>
      </w:r>
      <w:proofErr w:type="spellStart"/>
      <w:r w:rsidRPr="00905DB4">
        <w:t>N°</w:t>
      </w:r>
      <w:proofErr w:type="spellEnd"/>
      <w:r w:rsidRPr="00905DB4">
        <w:t xml:space="preserve"> 2 “Asuntos Aduaneros y Facilitación del Comercio” con el objetivo de obtener información sobre los trabajos desarrollados en el proyecto "Gestión Coordinada de Fronteras - MERCOSUR", elaborado por el instituto PROCOMEX</w:t>
      </w:r>
      <w:r w:rsidR="004B5E32" w:rsidRPr="00905DB4">
        <w:t xml:space="preserve"> y</w:t>
      </w:r>
      <w:r w:rsidRPr="00905DB4">
        <w:t xml:space="preserve"> cuyo informe final fuera presentado en Buenos Aires el 6 de agosto</w:t>
      </w:r>
      <w:r w:rsidR="004B5E32" w:rsidRPr="00905DB4">
        <w:t xml:space="preserve"> pasado. Al respecto, las delegaciones</w:t>
      </w:r>
      <w:r w:rsidRPr="00905DB4">
        <w:t xml:space="preserve"> entendie</w:t>
      </w:r>
      <w:r w:rsidR="004B5E32" w:rsidRPr="00905DB4">
        <w:t>ron</w:t>
      </w:r>
      <w:r w:rsidRPr="00905DB4">
        <w:t xml:space="preserve"> que la información relevada en dicho documento constituye un valioso aporte para los trabajos del CAH-ACI.</w:t>
      </w:r>
      <w:r>
        <w:t xml:space="preserve"> </w:t>
      </w:r>
    </w:p>
    <w:p w14:paraId="12C8B16C" w14:textId="77777777" w:rsidR="00A06FEE" w:rsidRPr="002628BA" w:rsidRDefault="00A06FEE" w:rsidP="00A06FEE">
      <w:pPr>
        <w:jc w:val="both"/>
      </w:pPr>
    </w:p>
    <w:p w14:paraId="4AA4EA85" w14:textId="599405BA" w:rsidR="00A22687" w:rsidRPr="002628BA" w:rsidRDefault="0085045A">
      <w:pPr>
        <w:numPr>
          <w:ilvl w:val="1"/>
          <w:numId w:val="3"/>
        </w:numPr>
        <w:ind w:left="709" w:hanging="529"/>
        <w:jc w:val="both"/>
      </w:pPr>
      <w:r w:rsidRPr="002628BA">
        <w:rPr>
          <w:b/>
        </w:rPr>
        <w:t>Comité Ad Hoc sobre Medidas que Afectan al Comercio Intrazona (CAH-MACI)</w:t>
      </w:r>
    </w:p>
    <w:p w14:paraId="33C5BD58" w14:textId="77777777" w:rsidR="00A22687" w:rsidRPr="00A06FEE" w:rsidRDefault="00A22687">
      <w:pPr>
        <w:jc w:val="both"/>
      </w:pPr>
    </w:p>
    <w:p w14:paraId="20F3B46A" w14:textId="36D92FBD" w:rsidR="00A06FEE" w:rsidRPr="00A06FEE" w:rsidRDefault="00A06FEE" w:rsidP="00A06FEE">
      <w:pPr>
        <w:pBdr>
          <w:top w:val="nil"/>
          <w:left w:val="nil"/>
          <w:bottom w:val="nil"/>
          <w:right w:val="nil"/>
          <w:between w:val="nil"/>
        </w:pBdr>
        <w:jc w:val="both"/>
      </w:pPr>
      <w:r w:rsidRPr="00A06FEE">
        <w:t xml:space="preserve">La </w:t>
      </w:r>
      <w:r w:rsidR="00DA53B9">
        <w:t>CCM</w:t>
      </w:r>
      <w:r w:rsidRPr="00A06FEE">
        <w:t xml:space="preserve"> destacó que se asignará una especial importancia a los trabajos del Comité </w:t>
      </w:r>
      <w:r w:rsidRPr="00DA53B9">
        <w:rPr>
          <w:i/>
          <w:iCs/>
        </w:rPr>
        <w:t>Ad Hoc</w:t>
      </w:r>
      <w:r w:rsidRPr="00A06FEE">
        <w:t xml:space="preserve">, con el objetivo de cumplir con el mandato al cierre del semestre que permita identificar gravámenes y restricciones que restrinjan o imposibiliten </w:t>
      </w:r>
      <w:r w:rsidRPr="00A06FEE">
        <w:lastRenderedPageBreak/>
        <w:t xml:space="preserve">el intercambio de bienes y servicios entre los </w:t>
      </w:r>
      <w:proofErr w:type="gramStart"/>
      <w:r w:rsidRPr="00A06FEE">
        <w:t>Estados Partes</w:t>
      </w:r>
      <w:proofErr w:type="gramEnd"/>
      <w:r w:rsidRPr="00A06FEE">
        <w:t xml:space="preserve"> y proponer cursos de acción específicos para su resolución.</w:t>
      </w:r>
    </w:p>
    <w:p w14:paraId="405D1D93" w14:textId="77777777" w:rsidR="00A06FEE" w:rsidRPr="00A06FEE" w:rsidRDefault="00A06FEE" w:rsidP="00A06FEE">
      <w:pPr>
        <w:pBdr>
          <w:top w:val="nil"/>
          <w:left w:val="nil"/>
          <w:bottom w:val="nil"/>
          <w:right w:val="nil"/>
          <w:between w:val="nil"/>
        </w:pBdr>
        <w:jc w:val="both"/>
      </w:pPr>
    </w:p>
    <w:p w14:paraId="4F446CCA" w14:textId="77777777" w:rsidR="00A06FEE" w:rsidRPr="00A06FEE" w:rsidRDefault="00A06FEE" w:rsidP="00A06FEE">
      <w:pPr>
        <w:pBdr>
          <w:top w:val="nil"/>
          <w:left w:val="nil"/>
          <w:bottom w:val="nil"/>
          <w:right w:val="nil"/>
          <w:between w:val="nil"/>
        </w:pBdr>
        <w:jc w:val="both"/>
      </w:pPr>
      <w:r w:rsidRPr="00A06FEE">
        <w:t xml:space="preserve">La CCM destaca la relevancia que tiene este ejercicio para visualizar la voluntad efectiva de tener un comercio sin restricciones entre los </w:t>
      </w:r>
      <w:proofErr w:type="gramStart"/>
      <w:r w:rsidRPr="00A06FEE">
        <w:t>Estados Partes</w:t>
      </w:r>
      <w:proofErr w:type="gramEnd"/>
      <w:r w:rsidRPr="00A06FEE">
        <w:t>.</w:t>
      </w:r>
    </w:p>
    <w:p w14:paraId="0F0E59CD" w14:textId="77777777" w:rsidR="00A06FEE" w:rsidRPr="00A06FEE" w:rsidRDefault="00A06FEE" w:rsidP="00A06FEE">
      <w:pPr>
        <w:pBdr>
          <w:top w:val="nil"/>
          <w:left w:val="nil"/>
          <w:bottom w:val="nil"/>
          <w:right w:val="nil"/>
          <w:between w:val="nil"/>
        </w:pBdr>
        <w:jc w:val="both"/>
      </w:pPr>
    </w:p>
    <w:p w14:paraId="29F7DBB6" w14:textId="662B1714" w:rsidR="00A22687" w:rsidRPr="00A06FEE" w:rsidRDefault="00A06FEE" w:rsidP="00A06FEE">
      <w:pPr>
        <w:pBdr>
          <w:top w:val="nil"/>
          <w:left w:val="nil"/>
          <w:bottom w:val="nil"/>
          <w:right w:val="nil"/>
          <w:between w:val="nil"/>
        </w:pBdr>
        <w:jc w:val="both"/>
      </w:pPr>
      <w:r w:rsidRPr="00A06FEE">
        <w:t xml:space="preserve">Asimismo, la PPTU manifestó que estará proponiendo una reunión del mencionado Comité </w:t>
      </w:r>
      <w:r w:rsidRPr="0028589C">
        <w:rPr>
          <w:i/>
          <w:iCs/>
        </w:rPr>
        <w:t>Ad Hoc</w:t>
      </w:r>
      <w:r w:rsidR="0028589C">
        <w:t>,</w:t>
      </w:r>
      <w:r w:rsidR="0028589C" w:rsidRPr="0028589C">
        <w:t xml:space="preserve"> </w:t>
      </w:r>
      <w:r w:rsidR="0028589C" w:rsidRPr="00A06FEE">
        <w:t>a la brevedad</w:t>
      </w:r>
      <w:r w:rsidRPr="00A06FEE">
        <w:t>.</w:t>
      </w:r>
    </w:p>
    <w:p w14:paraId="09744F65" w14:textId="77777777" w:rsidR="005B780D" w:rsidRPr="00810E89" w:rsidRDefault="005B780D">
      <w:pPr>
        <w:pBdr>
          <w:top w:val="nil"/>
          <w:left w:val="nil"/>
          <w:bottom w:val="nil"/>
          <w:right w:val="nil"/>
          <w:between w:val="nil"/>
        </w:pBdr>
        <w:jc w:val="both"/>
      </w:pPr>
    </w:p>
    <w:p w14:paraId="75B708F0" w14:textId="69D6D49E" w:rsidR="00750300" w:rsidRPr="002628BA" w:rsidRDefault="002628BA" w:rsidP="002628BA">
      <w:pPr>
        <w:numPr>
          <w:ilvl w:val="0"/>
          <w:numId w:val="3"/>
        </w:numPr>
        <w:jc w:val="both"/>
      </w:pPr>
      <w:r w:rsidRPr="002628BA">
        <w:rPr>
          <w:b/>
        </w:rPr>
        <w:t>PEDIDOS ELEVADOS POR BRASIL A LA CCM</w:t>
      </w:r>
    </w:p>
    <w:p w14:paraId="458058D6" w14:textId="77777777" w:rsidR="00750300" w:rsidRPr="002628BA" w:rsidRDefault="00750300" w:rsidP="002628BA">
      <w:pPr>
        <w:spacing w:line="360" w:lineRule="auto"/>
        <w:jc w:val="both"/>
      </w:pPr>
    </w:p>
    <w:p w14:paraId="7A1B4144" w14:textId="0A320453" w:rsidR="002628BA" w:rsidRPr="002628BA" w:rsidRDefault="002628BA" w:rsidP="002628BA">
      <w:pPr>
        <w:spacing w:line="360" w:lineRule="auto"/>
        <w:jc w:val="both"/>
        <w:rPr>
          <w:b/>
          <w:lang w:val="es-ES"/>
        </w:rPr>
      </w:pPr>
      <w:r w:rsidRPr="002628BA">
        <w:rPr>
          <w:b/>
          <w:lang w:val="es-ES"/>
        </w:rPr>
        <w:t>-NCM 8452.10.00 “Máquinas de costura de uso doméstico” (Caso 1214)</w:t>
      </w:r>
    </w:p>
    <w:p w14:paraId="02A3CECF" w14:textId="3BDC880B" w:rsidR="002628BA" w:rsidRPr="002628BA" w:rsidRDefault="002628BA" w:rsidP="002628BA">
      <w:pPr>
        <w:spacing w:line="360" w:lineRule="auto"/>
        <w:jc w:val="both"/>
        <w:rPr>
          <w:b/>
          <w:lang w:val="es-ES"/>
        </w:rPr>
      </w:pPr>
      <w:r w:rsidRPr="002628BA">
        <w:rPr>
          <w:b/>
          <w:lang w:val="es-ES"/>
        </w:rPr>
        <w:t>-NCM 9506.51.00 “Raquetas de tenis, incluso sin cordaje” (Caso 1243)</w:t>
      </w:r>
    </w:p>
    <w:p w14:paraId="61418D79" w14:textId="165BE810" w:rsidR="002628BA" w:rsidRPr="002628BA" w:rsidRDefault="002628BA" w:rsidP="002628BA">
      <w:pPr>
        <w:spacing w:line="360" w:lineRule="auto"/>
        <w:jc w:val="both"/>
        <w:rPr>
          <w:b/>
          <w:lang w:val="es-ES"/>
        </w:rPr>
      </w:pPr>
      <w:r w:rsidRPr="002628BA">
        <w:rPr>
          <w:b/>
          <w:lang w:val="es-ES"/>
        </w:rPr>
        <w:t>-NCM 8518.10.90 “Los demás” (micrófonos y sus suportes)” (Caso 1256)</w:t>
      </w:r>
    </w:p>
    <w:p w14:paraId="2ADD5698" w14:textId="5EE26E06" w:rsidR="002628BA" w:rsidRPr="002628BA" w:rsidRDefault="002628BA" w:rsidP="002628BA">
      <w:pPr>
        <w:spacing w:line="360" w:lineRule="auto"/>
        <w:jc w:val="both"/>
        <w:rPr>
          <w:b/>
          <w:lang w:val="es-ES"/>
        </w:rPr>
      </w:pPr>
      <w:r w:rsidRPr="002628BA">
        <w:rPr>
          <w:b/>
          <w:lang w:val="es-ES"/>
        </w:rPr>
        <w:t>-NCM 9202.10.00 “Instrumentos musicales de arco” (Caso 1271)</w:t>
      </w:r>
    </w:p>
    <w:p w14:paraId="084FC476" w14:textId="2FA3CF92" w:rsidR="002628BA" w:rsidRPr="002628BA" w:rsidRDefault="002628BA" w:rsidP="002628BA">
      <w:pPr>
        <w:spacing w:line="360" w:lineRule="auto"/>
        <w:jc w:val="both"/>
        <w:rPr>
          <w:b/>
          <w:lang w:val="es-ES"/>
        </w:rPr>
      </w:pPr>
      <w:r w:rsidRPr="002628BA">
        <w:rPr>
          <w:b/>
          <w:lang w:val="es-ES"/>
        </w:rPr>
        <w:t>-NCM 9202.90.00 “Instrumentos musicales de cuerda” (Caso 1272)</w:t>
      </w:r>
    </w:p>
    <w:p w14:paraId="7730A207" w14:textId="3A5EE364" w:rsidR="002628BA" w:rsidRPr="002628BA" w:rsidRDefault="002628BA" w:rsidP="002628BA">
      <w:pPr>
        <w:spacing w:line="360" w:lineRule="auto"/>
        <w:jc w:val="both"/>
        <w:rPr>
          <w:b/>
          <w:lang w:val="es-ES"/>
        </w:rPr>
      </w:pPr>
      <w:r w:rsidRPr="002628BA">
        <w:rPr>
          <w:b/>
          <w:lang w:val="es-ES"/>
        </w:rPr>
        <w:t>-NCM 9205.10.00 "Instrumentos llamados «metales»" (Caso 1273)</w:t>
      </w:r>
    </w:p>
    <w:p w14:paraId="1FC4EB78" w14:textId="65463484" w:rsidR="002628BA" w:rsidRPr="002628BA" w:rsidRDefault="002628BA" w:rsidP="002628BA">
      <w:pPr>
        <w:spacing w:line="360" w:lineRule="auto"/>
        <w:jc w:val="both"/>
        <w:rPr>
          <w:b/>
          <w:lang w:val="es-ES"/>
        </w:rPr>
      </w:pPr>
      <w:r w:rsidRPr="002628BA">
        <w:rPr>
          <w:b/>
          <w:lang w:val="es-ES"/>
        </w:rPr>
        <w:t>-NCM 9205.00.00 "Otros instrumentos musicales de viento" (Caso 1274)</w:t>
      </w:r>
    </w:p>
    <w:p w14:paraId="358DBD2B" w14:textId="77777777" w:rsidR="00810E89" w:rsidRDefault="00810E89" w:rsidP="00D035BD">
      <w:pPr>
        <w:jc w:val="both"/>
      </w:pPr>
    </w:p>
    <w:p w14:paraId="18C16EB8" w14:textId="43629760" w:rsidR="00CC2D9B" w:rsidRDefault="00CC2D9B" w:rsidP="00D035BD">
      <w:pPr>
        <w:jc w:val="both"/>
      </w:pPr>
      <w:r>
        <w:t xml:space="preserve">Las delegaciones de Argentina y Brasil reiteraron sus respectivas posiciones al respecto consignadas en las </w:t>
      </w:r>
      <w:r w:rsidRPr="0059021F">
        <w:t>Actas de la CCII, CCIII</w:t>
      </w:r>
      <w:r>
        <w:t xml:space="preserve">, </w:t>
      </w:r>
      <w:r w:rsidRPr="0059021F">
        <w:t xml:space="preserve">CCIV </w:t>
      </w:r>
      <w:r>
        <w:t>r</w:t>
      </w:r>
      <w:r w:rsidRPr="0059021F">
        <w:t xml:space="preserve">euniones </w:t>
      </w:r>
      <w:r>
        <w:t xml:space="preserve">ordinarias y en la XLIII reunión extraordinaria </w:t>
      </w:r>
      <w:r w:rsidRPr="0059021F">
        <w:t>de la CCM</w:t>
      </w:r>
      <w:r>
        <w:t xml:space="preserve">. </w:t>
      </w:r>
    </w:p>
    <w:p w14:paraId="5A0C56D3" w14:textId="77777777" w:rsidR="00CC2D9B" w:rsidRDefault="00CC2D9B" w:rsidP="00D035BD">
      <w:pPr>
        <w:jc w:val="both"/>
      </w:pPr>
    </w:p>
    <w:p w14:paraId="15BE8629" w14:textId="469024B7" w:rsidR="00810E89" w:rsidRPr="0059021F" w:rsidRDefault="00810E89" w:rsidP="00D035BD">
      <w:pPr>
        <w:jc w:val="both"/>
      </w:pPr>
      <w:r w:rsidRPr="00333307">
        <w:t xml:space="preserve">El tema continúa en agenda. </w:t>
      </w:r>
    </w:p>
    <w:p w14:paraId="7077B0CC" w14:textId="77777777" w:rsidR="002628BA" w:rsidRPr="00810E89" w:rsidRDefault="002628BA" w:rsidP="002628BA">
      <w:pPr>
        <w:jc w:val="both"/>
      </w:pPr>
    </w:p>
    <w:p w14:paraId="2DAD210A" w14:textId="77777777" w:rsidR="00750300" w:rsidRPr="00810E89" w:rsidRDefault="00750300" w:rsidP="00750300">
      <w:pPr>
        <w:jc w:val="both"/>
      </w:pPr>
    </w:p>
    <w:p w14:paraId="24B49555" w14:textId="77777777" w:rsidR="00A22687" w:rsidRPr="00960C56" w:rsidRDefault="0085045A" w:rsidP="00810E89">
      <w:pPr>
        <w:numPr>
          <w:ilvl w:val="0"/>
          <w:numId w:val="3"/>
        </w:numPr>
        <w:jc w:val="both"/>
      </w:pPr>
      <w:r w:rsidRPr="00960C56">
        <w:rPr>
          <w:b/>
        </w:rPr>
        <w:t>CONSULTAS</w:t>
      </w:r>
    </w:p>
    <w:p w14:paraId="3ED1AAE8" w14:textId="77777777" w:rsidR="00A22687" w:rsidRPr="00960C56" w:rsidRDefault="00A22687">
      <w:pPr>
        <w:ind w:left="360"/>
        <w:jc w:val="both"/>
      </w:pPr>
    </w:p>
    <w:p w14:paraId="0C9655A2" w14:textId="77777777" w:rsidR="00A22687" w:rsidRPr="00960C56" w:rsidRDefault="0085045A" w:rsidP="00810E89">
      <w:pPr>
        <w:numPr>
          <w:ilvl w:val="1"/>
          <w:numId w:val="3"/>
        </w:numPr>
        <w:jc w:val="both"/>
      </w:pPr>
      <w:r w:rsidRPr="00960C56">
        <w:rPr>
          <w:b/>
        </w:rPr>
        <w:t>Nuevas Consultas</w:t>
      </w:r>
    </w:p>
    <w:p w14:paraId="7E5FE909" w14:textId="77777777" w:rsidR="00A22687" w:rsidRDefault="00A22687">
      <w:pPr>
        <w:jc w:val="both"/>
        <w:rPr>
          <w:highlight w:val="yellow"/>
        </w:rPr>
      </w:pPr>
    </w:p>
    <w:p w14:paraId="70427709" w14:textId="4524B7AD" w:rsidR="003B24E3" w:rsidRPr="003B24E3" w:rsidRDefault="003B24E3">
      <w:pPr>
        <w:jc w:val="both"/>
      </w:pPr>
      <w:r w:rsidRPr="003B24E3">
        <w:t xml:space="preserve">No fueron presentadas Nuevas Consultas. </w:t>
      </w:r>
    </w:p>
    <w:p w14:paraId="05845C02" w14:textId="77777777" w:rsidR="007525E7" w:rsidRPr="00960C56" w:rsidRDefault="007525E7" w:rsidP="007525E7">
      <w:pPr>
        <w:jc w:val="both"/>
      </w:pPr>
    </w:p>
    <w:p w14:paraId="6A0FC302" w14:textId="7484187A" w:rsidR="007525E7" w:rsidRPr="00960C56" w:rsidRDefault="007525E7" w:rsidP="00810E89">
      <w:pPr>
        <w:numPr>
          <w:ilvl w:val="1"/>
          <w:numId w:val="3"/>
        </w:numPr>
        <w:jc w:val="both"/>
        <w:rPr>
          <w:rFonts w:eastAsia="Calibri"/>
          <w:b/>
          <w:bCs/>
        </w:rPr>
      </w:pPr>
      <w:r w:rsidRPr="00960C56">
        <w:rPr>
          <w:rFonts w:eastAsia="Calibri"/>
          <w:b/>
          <w:bCs/>
        </w:rPr>
        <w:t>Consultas en Plenario</w:t>
      </w:r>
    </w:p>
    <w:p w14:paraId="79B9171D" w14:textId="77777777" w:rsidR="007525E7" w:rsidRPr="00960C56" w:rsidRDefault="007525E7" w:rsidP="007525E7">
      <w:pPr>
        <w:jc w:val="both"/>
        <w:rPr>
          <w:rFonts w:eastAsia="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3675"/>
        <w:gridCol w:w="1117"/>
        <w:gridCol w:w="837"/>
        <w:gridCol w:w="1942"/>
      </w:tblGrid>
      <w:tr w:rsidR="00960C56" w:rsidRPr="00960C56" w14:paraId="1E864751" w14:textId="77777777" w:rsidTr="00646FB5">
        <w:tc>
          <w:tcPr>
            <w:tcW w:w="540" w:type="pct"/>
            <w:tcBorders>
              <w:top w:val="single" w:sz="4" w:space="0" w:color="auto"/>
              <w:left w:val="single" w:sz="4" w:space="0" w:color="auto"/>
              <w:bottom w:val="single" w:sz="4" w:space="0" w:color="auto"/>
              <w:right w:val="single" w:sz="4" w:space="0" w:color="auto"/>
            </w:tcBorders>
            <w:hideMark/>
          </w:tcPr>
          <w:p w14:paraId="4CB8A93F" w14:textId="77777777" w:rsidR="007525E7" w:rsidRPr="00960C56" w:rsidRDefault="007525E7" w:rsidP="00646FB5">
            <w:pPr>
              <w:jc w:val="center"/>
              <w:rPr>
                <w:b/>
              </w:rPr>
            </w:pPr>
            <w:proofErr w:type="spellStart"/>
            <w:r w:rsidRPr="00960C56">
              <w:rPr>
                <w:b/>
              </w:rPr>
              <w:t>Nº</w:t>
            </w:r>
            <w:proofErr w:type="spellEnd"/>
          </w:p>
        </w:tc>
        <w:tc>
          <w:tcPr>
            <w:tcW w:w="2165" w:type="pct"/>
            <w:tcBorders>
              <w:top w:val="single" w:sz="4" w:space="0" w:color="auto"/>
              <w:left w:val="single" w:sz="4" w:space="0" w:color="auto"/>
              <w:bottom w:val="single" w:sz="4" w:space="0" w:color="auto"/>
              <w:right w:val="single" w:sz="4" w:space="0" w:color="auto"/>
            </w:tcBorders>
            <w:hideMark/>
          </w:tcPr>
          <w:p w14:paraId="6341BD83" w14:textId="77777777" w:rsidR="007525E7" w:rsidRPr="00960C56" w:rsidRDefault="007525E7" w:rsidP="00646FB5">
            <w:pPr>
              <w:jc w:val="center"/>
              <w:rPr>
                <w:b/>
              </w:rPr>
            </w:pPr>
            <w:r w:rsidRPr="00960C56">
              <w:rPr>
                <w:b/>
              </w:rPr>
              <w:t>Tema</w:t>
            </w:r>
          </w:p>
        </w:tc>
        <w:tc>
          <w:tcPr>
            <w:tcW w:w="658" w:type="pct"/>
            <w:tcBorders>
              <w:top w:val="single" w:sz="4" w:space="0" w:color="auto"/>
              <w:left w:val="single" w:sz="4" w:space="0" w:color="auto"/>
              <w:bottom w:val="single" w:sz="4" w:space="0" w:color="auto"/>
              <w:right w:val="single" w:sz="4" w:space="0" w:color="auto"/>
            </w:tcBorders>
            <w:hideMark/>
          </w:tcPr>
          <w:p w14:paraId="6C102C72" w14:textId="77777777" w:rsidR="007525E7" w:rsidRPr="00960C56" w:rsidRDefault="007525E7" w:rsidP="00646FB5">
            <w:pPr>
              <w:jc w:val="center"/>
              <w:rPr>
                <w:b/>
              </w:rPr>
            </w:pPr>
            <w:r w:rsidRPr="00960C56">
              <w:rPr>
                <w:b/>
              </w:rPr>
              <w:t>De</w:t>
            </w:r>
          </w:p>
        </w:tc>
        <w:tc>
          <w:tcPr>
            <w:tcW w:w="493" w:type="pct"/>
            <w:tcBorders>
              <w:top w:val="single" w:sz="4" w:space="0" w:color="auto"/>
              <w:left w:val="single" w:sz="4" w:space="0" w:color="auto"/>
              <w:bottom w:val="single" w:sz="4" w:space="0" w:color="auto"/>
              <w:right w:val="single" w:sz="4" w:space="0" w:color="auto"/>
            </w:tcBorders>
            <w:hideMark/>
          </w:tcPr>
          <w:p w14:paraId="4385F3CC" w14:textId="77777777" w:rsidR="007525E7" w:rsidRPr="00960C56" w:rsidRDefault="007525E7" w:rsidP="00646FB5">
            <w:pPr>
              <w:jc w:val="center"/>
              <w:rPr>
                <w:b/>
              </w:rPr>
            </w:pPr>
            <w:r w:rsidRPr="00960C56">
              <w:rPr>
                <w:b/>
              </w:rPr>
              <w:t>A</w:t>
            </w:r>
          </w:p>
        </w:tc>
        <w:tc>
          <w:tcPr>
            <w:tcW w:w="1144" w:type="pct"/>
            <w:tcBorders>
              <w:top w:val="single" w:sz="4" w:space="0" w:color="auto"/>
              <w:left w:val="single" w:sz="4" w:space="0" w:color="auto"/>
              <w:bottom w:val="single" w:sz="4" w:space="0" w:color="auto"/>
              <w:right w:val="single" w:sz="4" w:space="0" w:color="auto"/>
            </w:tcBorders>
          </w:tcPr>
          <w:p w14:paraId="04E69F9F" w14:textId="77777777" w:rsidR="007525E7" w:rsidRPr="00810E89" w:rsidRDefault="007525E7" w:rsidP="00646FB5">
            <w:pPr>
              <w:jc w:val="center"/>
              <w:rPr>
                <w:b/>
                <w:color w:val="F79646" w:themeColor="accent6"/>
              </w:rPr>
            </w:pPr>
            <w:r w:rsidRPr="00810E89">
              <w:rPr>
                <w:b/>
              </w:rPr>
              <w:t>Situación</w:t>
            </w:r>
          </w:p>
        </w:tc>
      </w:tr>
      <w:tr w:rsidR="00960C56" w:rsidRPr="00960C56" w14:paraId="30C9922E" w14:textId="77777777" w:rsidTr="00646FB5">
        <w:tc>
          <w:tcPr>
            <w:tcW w:w="540" w:type="pct"/>
            <w:tcBorders>
              <w:top w:val="single" w:sz="4" w:space="0" w:color="auto"/>
              <w:left w:val="single" w:sz="4" w:space="0" w:color="auto"/>
              <w:bottom w:val="single" w:sz="4" w:space="0" w:color="auto"/>
              <w:right w:val="single" w:sz="4" w:space="0" w:color="auto"/>
            </w:tcBorders>
            <w:hideMark/>
          </w:tcPr>
          <w:p w14:paraId="206ABCE1" w14:textId="77777777" w:rsidR="007525E7" w:rsidRPr="00960C56" w:rsidRDefault="007525E7" w:rsidP="00646FB5">
            <w:pPr>
              <w:jc w:val="both"/>
            </w:pPr>
            <w:r w:rsidRPr="00960C56">
              <w:t>03/19</w:t>
            </w:r>
          </w:p>
        </w:tc>
        <w:tc>
          <w:tcPr>
            <w:tcW w:w="2165" w:type="pct"/>
            <w:tcBorders>
              <w:top w:val="single" w:sz="4" w:space="0" w:color="auto"/>
              <w:left w:val="single" w:sz="4" w:space="0" w:color="auto"/>
              <w:bottom w:val="single" w:sz="4" w:space="0" w:color="auto"/>
              <w:right w:val="single" w:sz="4" w:space="0" w:color="auto"/>
            </w:tcBorders>
            <w:hideMark/>
          </w:tcPr>
          <w:p w14:paraId="39DCBE08" w14:textId="77777777" w:rsidR="007525E7" w:rsidRPr="00960C56" w:rsidRDefault="007525E7" w:rsidP="00646FB5">
            <w:pPr>
              <w:jc w:val="both"/>
            </w:pPr>
            <w:r w:rsidRPr="00960C56">
              <w:t xml:space="preserve">Nueva Clasificación arancelaria de Brasil para los productos: Válvulas para aerosoles, sus componentes y actuadores plásticos para envases de aerosol. </w:t>
            </w:r>
          </w:p>
        </w:tc>
        <w:tc>
          <w:tcPr>
            <w:tcW w:w="658" w:type="pct"/>
            <w:tcBorders>
              <w:top w:val="single" w:sz="4" w:space="0" w:color="auto"/>
              <w:left w:val="single" w:sz="4" w:space="0" w:color="auto"/>
              <w:bottom w:val="single" w:sz="4" w:space="0" w:color="auto"/>
              <w:right w:val="single" w:sz="4" w:space="0" w:color="auto"/>
            </w:tcBorders>
            <w:hideMark/>
          </w:tcPr>
          <w:p w14:paraId="64731EE2" w14:textId="77777777" w:rsidR="007525E7" w:rsidRPr="00960C56" w:rsidRDefault="007525E7" w:rsidP="00646FB5">
            <w:pPr>
              <w:jc w:val="center"/>
            </w:pPr>
            <w:proofErr w:type="spellStart"/>
            <w:r w:rsidRPr="00960C56">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F74A61C" w14:textId="77777777" w:rsidR="007525E7" w:rsidRPr="00960C56" w:rsidRDefault="007525E7" w:rsidP="00646FB5">
            <w:pPr>
              <w:jc w:val="center"/>
            </w:pPr>
            <w:proofErr w:type="spellStart"/>
            <w:r w:rsidRPr="00960C56">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9154A21" w14:textId="09D7208E" w:rsidR="007525E7" w:rsidRPr="003B24E3" w:rsidRDefault="003B24E3" w:rsidP="00646FB5">
            <w:pPr>
              <w:jc w:val="both"/>
            </w:pPr>
            <w:r w:rsidRPr="003B24E3">
              <w:t>Pendiente</w:t>
            </w:r>
          </w:p>
        </w:tc>
      </w:tr>
      <w:tr w:rsidR="00960C56" w:rsidRPr="00960C56" w14:paraId="4AF992B9" w14:textId="77777777" w:rsidTr="00646FB5">
        <w:tc>
          <w:tcPr>
            <w:tcW w:w="540" w:type="pct"/>
            <w:tcBorders>
              <w:top w:val="single" w:sz="4" w:space="0" w:color="auto"/>
              <w:left w:val="single" w:sz="4" w:space="0" w:color="auto"/>
              <w:bottom w:val="single" w:sz="4" w:space="0" w:color="auto"/>
              <w:right w:val="single" w:sz="4" w:space="0" w:color="auto"/>
            </w:tcBorders>
            <w:hideMark/>
          </w:tcPr>
          <w:p w14:paraId="3FF9BF69" w14:textId="77777777" w:rsidR="007525E7" w:rsidRPr="00960C56" w:rsidRDefault="007525E7" w:rsidP="00646FB5">
            <w:pPr>
              <w:jc w:val="both"/>
            </w:pPr>
            <w:r w:rsidRPr="00960C56">
              <w:t>06/19</w:t>
            </w:r>
          </w:p>
        </w:tc>
        <w:tc>
          <w:tcPr>
            <w:tcW w:w="2165" w:type="pct"/>
            <w:tcBorders>
              <w:top w:val="single" w:sz="4" w:space="0" w:color="auto"/>
              <w:left w:val="single" w:sz="4" w:space="0" w:color="auto"/>
              <w:bottom w:val="single" w:sz="4" w:space="0" w:color="auto"/>
              <w:right w:val="single" w:sz="4" w:space="0" w:color="auto"/>
            </w:tcBorders>
            <w:hideMark/>
          </w:tcPr>
          <w:p w14:paraId="4EA7A5EB" w14:textId="5904669A" w:rsidR="007525E7" w:rsidRPr="008873DB" w:rsidRDefault="007525E7" w:rsidP="00646FB5">
            <w:pPr>
              <w:jc w:val="both"/>
              <w:rPr>
                <w:b/>
                <w:bCs/>
                <w:lang w:val="pt-BR"/>
              </w:rPr>
            </w:pPr>
            <w:r w:rsidRPr="00960C56">
              <w:rPr>
                <w:lang w:val="pt-BR"/>
              </w:rPr>
              <w:t>Consulta Pública N° 707/2019 y N° 708/2019 de ANVISA, Brasil.</w:t>
            </w:r>
          </w:p>
        </w:tc>
        <w:tc>
          <w:tcPr>
            <w:tcW w:w="658" w:type="pct"/>
            <w:tcBorders>
              <w:top w:val="single" w:sz="4" w:space="0" w:color="auto"/>
              <w:left w:val="single" w:sz="4" w:space="0" w:color="auto"/>
              <w:bottom w:val="single" w:sz="4" w:space="0" w:color="auto"/>
              <w:right w:val="single" w:sz="4" w:space="0" w:color="auto"/>
            </w:tcBorders>
            <w:hideMark/>
          </w:tcPr>
          <w:p w14:paraId="109515B2" w14:textId="77777777" w:rsidR="007525E7" w:rsidRPr="00960C56" w:rsidRDefault="007525E7" w:rsidP="00646FB5">
            <w:pPr>
              <w:jc w:val="center"/>
            </w:pPr>
            <w:proofErr w:type="spellStart"/>
            <w:r w:rsidRPr="00960C56">
              <w:t>Arg</w:t>
            </w:r>
            <w:proofErr w:type="spellEnd"/>
          </w:p>
          <w:p w14:paraId="426E01AA" w14:textId="77777777" w:rsidR="007525E7" w:rsidRPr="00960C56" w:rsidRDefault="007525E7" w:rsidP="00646FB5">
            <w:pPr>
              <w:jc w:val="center"/>
            </w:pPr>
          </w:p>
        </w:tc>
        <w:tc>
          <w:tcPr>
            <w:tcW w:w="493" w:type="pct"/>
            <w:tcBorders>
              <w:top w:val="single" w:sz="4" w:space="0" w:color="auto"/>
              <w:left w:val="single" w:sz="4" w:space="0" w:color="auto"/>
              <w:bottom w:val="single" w:sz="4" w:space="0" w:color="auto"/>
              <w:right w:val="single" w:sz="4" w:space="0" w:color="auto"/>
            </w:tcBorders>
            <w:hideMark/>
          </w:tcPr>
          <w:p w14:paraId="1142B2D9" w14:textId="77777777" w:rsidR="007525E7" w:rsidRPr="00960C56" w:rsidRDefault="007525E7" w:rsidP="00646FB5">
            <w:pPr>
              <w:jc w:val="center"/>
            </w:pPr>
            <w:proofErr w:type="spellStart"/>
            <w:r w:rsidRPr="00960C56">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46D3EB60" w14:textId="268518AB" w:rsidR="007525E7" w:rsidRPr="00810E89" w:rsidRDefault="006D10B8" w:rsidP="00646FB5">
            <w:pPr>
              <w:jc w:val="both"/>
              <w:rPr>
                <w:color w:val="F79646" w:themeColor="accent6"/>
              </w:rPr>
            </w:pPr>
            <w:r w:rsidRPr="003B24E3">
              <w:t>Pendiente</w:t>
            </w:r>
          </w:p>
        </w:tc>
      </w:tr>
      <w:tr w:rsidR="00960C56" w:rsidRPr="00960C56" w14:paraId="5510DA95" w14:textId="77777777" w:rsidTr="00646FB5">
        <w:tc>
          <w:tcPr>
            <w:tcW w:w="540" w:type="pct"/>
            <w:tcBorders>
              <w:top w:val="single" w:sz="4" w:space="0" w:color="auto"/>
              <w:left w:val="single" w:sz="4" w:space="0" w:color="auto"/>
              <w:bottom w:val="single" w:sz="4" w:space="0" w:color="auto"/>
              <w:right w:val="single" w:sz="4" w:space="0" w:color="auto"/>
            </w:tcBorders>
            <w:hideMark/>
          </w:tcPr>
          <w:p w14:paraId="637E9CAB" w14:textId="77777777" w:rsidR="007525E7" w:rsidRPr="00960C56" w:rsidRDefault="007525E7" w:rsidP="00646FB5">
            <w:pPr>
              <w:jc w:val="both"/>
            </w:pPr>
            <w:r w:rsidRPr="00960C56">
              <w:t>03/21</w:t>
            </w:r>
          </w:p>
        </w:tc>
        <w:tc>
          <w:tcPr>
            <w:tcW w:w="2165" w:type="pct"/>
            <w:tcBorders>
              <w:top w:val="single" w:sz="4" w:space="0" w:color="auto"/>
              <w:left w:val="single" w:sz="4" w:space="0" w:color="auto"/>
              <w:bottom w:val="single" w:sz="4" w:space="0" w:color="auto"/>
              <w:right w:val="single" w:sz="4" w:space="0" w:color="auto"/>
            </w:tcBorders>
            <w:hideMark/>
          </w:tcPr>
          <w:p w14:paraId="0B4D47AE" w14:textId="77777777" w:rsidR="007525E7" w:rsidRPr="00960C56" w:rsidRDefault="007525E7" w:rsidP="00646FB5">
            <w:pPr>
              <w:jc w:val="both"/>
            </w:pPr>
            <w:r w:rsidRPr="00960C56">
              <w:t xml:space="preserve">Adelanto de pago de IVA adicional a las importaciones de </w:t>
            </w:r>
            <w:r w:rsidRPr="00960C56">
              <w:lastRenderedPageBreak/>
              <w:t>productos industrializados en la República Argentina.</w:t>
            </w:r>
          </w:p>
        </w:tc>
        <w:tc>
          <w:tcPr>
            <w:tcW w:w="658" w:type="pct"/>
            <w:tcBorders>
              <w:top w:val="single" w:sz="4" w:space="0" w:color="auto"/>
              <w:left w:val="single" w:sz="4" w:space="0" w:color="auto"/>
              <w:bottom w:val="single" w:sz="4" w:space="0" w:color="auto"/>
              <w:right w:val="single" w:sz="4" w:space="0" w:color="auto"/>
            </w:tcBorders>
            <w:hideMark/>
          </w:tcPr>
          <w:p w14:paraId="2EC3A5D8" w14:textId="77777777" w:rsidR="007525E7" w:rsidRPr="00960C56" w:rsidRDefault="007525E7" w:rsidP="00646FB5">
            <w:pPr>
              <w:jc w:val="center"/>
            </w:pPr>
            <w:proofErr w:type="spellStart"/>
            <w:r w:rsidRPr="00960C56">
              <w:lastRenderedPageBreak/>
              <w:t>Bra</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2BE1BD3" w14:textId="77777777" w:rsidR="007525E7" w:rsidRPr="00960C56" w:rsidRDefault="007525E7" w:rsidP="00646FB5">
            <w:pPr>
              <w:jc w:val="center"/>
            </w:pPr>
            <w:proofErr w:type="spellStart"/>
            <w:r w:rsidRPr="00960C56">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723E24A6" w14:textId="6D9EE1A5" w:rsidR="007525E7" w:rsidRPr="00810E89" w:rsidRDefault="006D10B8" w:rsidP="00646FB5">
            <w:pPr>
              <w:jc w:val="both"/>
              <w:rPr>
                <w:color w:val="F79646" w:themeColor="accent6"/>
              </w:rPr>
            </w:pPr>
            <w:r w:rsidRPr="003B24E3">
              <w:t>Pendiente</w:t>
            </w:r>
          </w:p>
        </w:tc>
      </w:tr>
      <w:tr w:rsidR="00960C56" w:rsidRPr="00960C56" w14:paraId="276DCCCA" w14:textId="77777777" w:rsidTr="00646FB5">
        <w:tc>
          <w:tcPr>
            <w:tcW w:w="540" w:type="pct"/>
            <w:tcBorders>
              <w:top w:val="single" w:sz="4" w:space="0" w:color="auto"/>
              <w:left w:val="single" w:sz="4" w:space="0" w:color="auto"/>
              <w:bottom w:val="single" w:sz="4" w:space="0" w:color="auto"/>
              <w:right w:val="single" w:sz="4" w:space="0" w:color="auto"/>
            </w:tcBorders>
            <w:hideMark/>
          </w:tcPr>
          <w:p w14:paraId="1F319128" w14:textId="77777777" w:rsidR="007525E7" w:rsidRPr="00960C56" w:rsidRDefault="007525E7" w:rsidP="00646FB5">
            <w:pPr>
              <w:jc w:val="both"/>
            </w:pPr>
            <w:r w:rsidRPr="00960C56">
              <w:t>05/22</w:t>
            </w:r>
          </w:p>
        </w:tc>
        <w:tc>
          <w:tcPr>
            <w:tcW w:w="2165" w:type="pct"/>
            <w:tcBorders>
              <w:top w:val="single" w:sz="4" w:space="0" w:color="auto"/>
              <w:left w:val="single" w:sz="4" w:space="0" w:color="auto"/>
              <w:bottom w:val="single" w:sz="4" w:space="0" w:color="auto"/>
              <w:right w:val="single" w:sz="4" w:space="0" w:color="auto"/>
            </w:tcBorders>
            <w:hideMark/>
          </w:tcPr>
          <w:p w14:paraId="4B9A7735" w14:textId="77777777" w:rsidR="007525E7" w:rsidRPr="00960C56" w:rsidRDefault="007525E7" w:rsidP="00646FB5">
            <w:pPr>
              <w:jc w:val="both"/>
            </w:pPr>
            <w:r w:rsidRPr="00960C56">
              <w:t xml:space="preserve">“Octogésimo Tercer Protocolo Adicional al Acuerdo de Complementación Económica </w:t>
            </w:r>
            <w:proofErr w:type="spellStart"/>
            <w:r w:rsidRPr="00960C56">
              <w:t>N°</w:t>
            </w:r>
            <w:proofErr w:type="spellEnd"/>
            <w:r w:rsidRPr="00960C56">
              <w:t xml:space="preserve"> 2 – Zonas Francas”.</w:t>
            </w:r>
          </w:p>
        </w:tc>
        <w:tc>
          <w:tcPr>
            <w:tcW w:w="658" w:type="pct"/>
            <w:tcBorders>
              <w:top w:val="single" w:sz="4" w:space="0" w:color="auto"/>
              <w:left w:val="single" w:sz="4" w:space="0" w:color="auto"/>
              <w:bottom w:val="single" w:sz="4" w:space="0" w:color="auto"/>
              <w:right w:val="single" w:sz="4" w:space="0" w:color="auto"/>
            </w:tcBorders>
            <w:hideMark/>
          </w:tcPr>
          <w:p w14:paraId="7FDC179F" w14:textId="77777777" w:rsidR="007525E7" w:rsidRPr="00960C56" w:rsidRDefault="007525E7" w:rsidP="00646FB5">
            <w:pPr>
              <w:jc w:val="center"/>
            </w:pPr>
            <w:proofErr w:type="spellStart"/>
            <w:r w:rsidRPr="00960C56">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39833A21" w14:textId="77777777" w:rsidR="007525E7" w:rsidRPr="00960C56" w:rsidRDefault="007525E7" w:rsidP="00646FB5">
            <w:pPr>
              <w:jc w:val="center"/>
            </w:pPr>
            <w:proofErr w:type="spellStart"/>
            <w:r w:rsidRPr="00960C56">
              <w:t>Bra</w:t>
            </w:r>
            <w:proofErr w:type="spellEnd"/>
            <w:r w:rsidRPr="00960C56">
              <w:t>/</w:t>
            </w:r>
          </w:p>
          <w:p w14:paraId="7A59D821" w14:textId="77777777" w:rsidR="007525E7" w:rsidRPr="00960C56" w:rsidRDefault="007525E7" w:rsidP="00646FB5">
            <w:pPr>
              <w:jc w:val="center"/>
            </w:pPr>
            <w:r w:rsidRPr="00960C56">
              <w:t>Uru</w:t>
            </w:r>
          </w:p>
        </w:tc>
        <w:tc>
          <w:tcPr>
            <w:tcW w:w="1144" w:type="pct"/>
            <w:tcBorders>
              <w:top w:val="single" w:sz="4" w:space="0" w:color="auto"/>
              <w:left w:val="single" w:sz="4" w:space="0" w:color="auto"/>
              <w:bottom w:val="single" w:sz="4" w:space="0" w:color="auto"/>
              <w:right w:val="single" w:sz="4" w:space="0" w:color="auto"/>
            </w:tcBorders>
          </w:tcPr>
          <w:p w14:paraId="63C56984" w14:textId="2210BE56" w:rsidR="007525E7" w:rsidRPr="00810E89" w:rsidRDefault="00F50926" w:rsidP="00646FB5">
            <w:pPr>
              <w:jc w:val="both"/>
              <w:rPr>
                <w:color w:val="F79646" w:themeColor="accent6"/>
              </w:rPr>
            </w:pPr>
            <w:r w:rsidRPr="003B24E3">
              <w:t>Pendiente</w:t>
            </w:r>
          </w:p>
        </w:tc>
      </w:tr>
      <w:tr w:rsidR="00960C56" w:rsidRPr="00960C56" w14:paraId="53B02AE8" w14:textId="77777777" w:rsidTr="00646FB5">
        <w:tc>
          <w:tcPr>
            <w:tcW w:w="540" w:type="pct"/>
            <w:tcBorders>
              <w:top w:val="single" w:sz="4" w:space="0" w:color="auto"/>
              <w:left w:val="single" w:sz="4" w:space="0" w:color="auto"/>
              <w:bottom w:val="single" w:sz="4" w:space="0" w:color="auto"/>
              <w:right w:val="single" w:sz="4" w:space="0" w:color="auto"/>
            </w:tcBorders>
            <w:hideMark/>
          </w:tcPr>
          <w:p w14:paraId="3A562113" w14:textId="77777777" w:rsidR="007525E7" w:rsidRPr="00960C56" w:rsidRDefault="007525E7" w:rsidP="00646FB5">
            <w:pPr>
              <w:jc w:val="both"/>
            </w:pPr>
            <w:r w:rsidRPr="00960C56">
              <w:t>06/22</w:t>
            </w:r>
          </w:p>
        </w:tc>
        <w:tc>
          <w:tcPr>
            <w:tcW w:w="2165" w:type="pct"/>
            <w:tcBorders>
              <w:top w:val="single" w:sz="4" w:space="0" w:color="auto"/>
              <w:left w:val="single" w:sz="4" w:space="0" w:color="auto"/>
              <w:bottom w:val="single" w:sz="4" w:space="0" w:color="auto"/>
              <w:right w:val="single" w:sz="4" w:space="0" w:color="auto"/>
            </w:tcBorders>
            <w:hideMark/>
          </w:tcPr>
          <w:p w14:paraId="153F9884" w14:textId="77777777" w:rsidR="007525E7" w:rsidRPr="00960C56" w:rsidRDefault="007525E7" w:rsidP="00646FB5">
            <w:pPr>
              <w:jc w:val="both"/>
            </w:pPr>
            <w:r w:rsidRPr="00960C56">
              <w:t xml:space="preserve">“Octogésimo Cuarto Protocolo Adicional al Acuerdo de Complementación Económica </w:t>
            </w:r>
            <w:proofErr w:type="spellStart"/>
            <w:r w:rsidRPr="00960C56">
              <w:t>N°</w:t>
            </w:r>
            <w:proofErr w:type="spellEnd"/>
            <w:r w:rsidRPr="00960C56">
              <w:t xml:space="preserve"> 2 – Yerba mate”.</w:t>
            </w:r>
          </w:p>
        </w:tc>
        <w:tc>
          <w:tcPr>
            <w:tcW w:w="658" w:type="pct"/>
            <w:tcBorders>
              <w:top w:val="single" w:sz="4" w:space="0" w:color="auto"/>
              <w:left w:val="single" w:sz="4" w:space="0" w:color="auto"/>
              <w:bottom w:val="single" w:sz="4" w:space="0" w:color="auto"/>
              <w:right w:val="single" w:sz="4" w:space="0" w:color="auto"/>
            </w:tcBorders>
            <w:hideMark/>
          </w:tcPr>
          <w:p w14:paraId="43CAC5C9" w14:textId="77777777" w:rsidR="007525E7" w:rsidRPr="00960C56" w:rsidRDefault="007525E7" w:rsidP="00646FB5">
            <w:pPr>
              <w:jc w:val="center"/>
            </w:pPr>
            <w:proofErr w:type="spellStart"/>
            <w:r w:rsidRPr="00960C56">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551294F2" w14:textId="77777777" w:rsidR="007525E7" w:rsidRPr="00960C56" w:rsidRDefault="007525E7" w:rsidP="00646FB5">
            <w:pPr>
              <w:jc w:val="center"/>
            </w:pPr>
            <w:proofErr w:type="spellStart"/>
            <w:r w:rsidRPr="00960C56">
              <w:t>Bra</w:t>
            </w:r>
            <w:proofErr w:type="spellEnd"/>
            <w:r w:rsidRPr="00960C56">
              <w:t>/</w:t>
            </w:r>
          </w:p>
          <w:p w14:paraId="44E8FB74" w14:textId="77777777" w:rsidR="007525E7" w:rsidRPr="00960C56" w:rsidRDefault="007525E7" w:rsidP="00646FB5">
            <w:pPr>
              <w:jc w:val="center"/>
            </w:pPr>
            <w:r w:rsidRPr="00960C56">
              <w:t>Uru</w:t>
            </w:r>
          </w:p>
        </w:tc>
        <w:tc>
          <w:tcPr>
            <w:tcW w:w="1144" w:type="pct"/>
            <w:tcBorders>
              <w:top w:val="single" w:sz="4" w:space="0" w:color="auto"/>
              <w:left w:val="single" w:sz="4" w:space="0" w:color="auto"/>
              <w:bottom w:val="single" w:sz="4" w:space="0" w:color="auto"/>
              <w:right w:val="single" w:sz="4" w:space="0" w:color="auto"/>
            </w:tcBorders>
          </w:tcPr>
          <w:p w14:paraId="39036E6D" w14:textId="75616D94" w:rsidR="007525E7" w:rsidRPr="00810E89" w:rsidRDefault="00D764C7" w:rsidP="00646FB5">
            <w:pPr>
              <w:jc w:val="both"/>
              <w:rPr>
                <w:color w:val="F79646" w:themeColor="accent6"/>
              </w:rPr>
            </w:pPr>
            <w:r w:rsidRPr="003B24E3">
              <w:t>Pendiente</w:t>
            </w:r>
          </w:p>
        </w:tc>
      </w:tr>
      <w:tr w:rsidR="00960C56" w:rsidRPr="00960C56" w14:paraId="35D6571B" w14:textId="77777777" w:rsidTr="00646FB5">
        <w:tc>
          <w:tcPr>
            <w:tcW w:w="540" w:type="pct"/>
            <w:tcBorders>
              <w:top w:val="single" w:sz="4" w:space="0" w:color="auto"/>
              <w:left w:val="single" w:sz="4" w:space="0" w:color="auto"/>
              <w:bottom w:val="single" w:sz="4" w:space="0" w:color="auto"/>
              <w:right w:val="single" w:sz="4" w:space="0" w:color="auto"/>
            </w:tcBorders>
            <w:hideMark/>
          </w:tcPr>
          <w:p w14:paraId="286AE1EC" w14:textId="77777777" w:rsidR="007525E7" w:rsidRPr="00960C56" w:rsidRDefault="007525E7" w:rsidP="00646FB5">
            <w:pPr>
              <w:jc w:val="both"/>
            </w:pPr>
            <w:r w:rsidRPr="00960C56">
              <w:t>08/22</w:t>
            </w:r>
          </w:p>
        </w:tc>
        <w:tc>
          <w:tcPr>
            <w:tcW w:w="2165" w:type="pct"/>
            <w:tcBorders>
              <w:top w:val="single" w:sz="4" w:space="0" w:color="auto"/>
              <w:left w:val="single" w:sz="4" w:space="0" w:color="auto"/>
              <w:bottom w:val="single" w:sz="4" w:space="0" w:color="auto"/>
              <w:right w:val="single" w:sz="4" w:space="0" w:color="auto"/>
            </w:tcBorders>
            <w:hideMark/>
          </w:tcPr>
          <w:p w14:paraId="2769D3D5" w14:textId="77777777" w:rsidR="007525E7" w:rsidRPr="00960C56" w:rsidRDefault="007525E7" w:rsidP="00646FB5">
            <w:pPr>
              <w:jc w:val="both"/>
            </w:pPr>
            <w:r w:rsidRPr="00960C56">
              <w:t>Régimen de tramitación de Licencias Automáticas y No Automáticas – Sistema de Importaciones de la República Argentina (SIRA).</w:t>
            </w:r>
          </w:p>
        </w:tc>
        <w:tc>
          <w:tcPr>
            <w:tcW w:w="658" w:type="pct"/>
            <w:tcBorders>
              <w:top w:val="single" w:sz="4" w:space="0" w:color="auto"/>
              <w:left w:val="single" w:sz="4" w:space="0" w:color="auto"/>
              <w:bottom w:val="single" w:sz="4" w:space="0" w:color="auto"/>
              <w:right w:val="single" w:sz="4" w:space="0" w:color="auto"/>
            </w:tcBorders>
            <w:hideMark/>
          </w:tcPr>
          <w:p w14:paraId="21F05597" w14:textId="77777777" w:rsidR="007525E7" w:rsidRPr="00960C56" w:rsidRDefault="007525E7" w:rsidP="00646FB5">
            <w:pPr>
              <w:jc w:val="center"/>
            </w:pPr>
            <w:r w:rsidRPr="00960C56">
              <w:t xml:space="preserve">Uru/ </w:t>
            </w:r>
          </w:p>
          <w:p w14:paraId="1C105913" w14:textId="77777777" w:rsidR="007525E7" w:rsidRPr="00960C56" w:rsidRDefault="007525E7" w:rsidP="00646FB5">
            <w:pPr>
              <w:jc w:val="center"/>
            </w:pPr>
            <w:proofErr w:type="spellStart"/>
            <w:r w:rsidRPr="00960C56">
              <w:t>Bra</w:t>
            </w:r>
            <w:proofErr w:type="spellEnd"/>
          </w:p>
          <w:p w14:paraId="3A35F1DD" w14:textId="77777777" w:rsidR="007525E7" w:rsidRPr="00960C56" w:rsidRDefault="007525E7" w:rsidP="00646FB5">
            <w:pPr>
              <w:jc w:val="center"/>
            </w:pPr>
          </w:p>
        </w:tc>
        <w:tc>
          <w:tcPr>
            <w:tcW w:w="493" w:type="pct"/>
            <w:tcBorders>
              <w:top w:val="single" w:sz="4" w:space="0" w:color="auto"/>
              <w:left w:val="single" w:sz="4" w:space="0" w:color="auto"/>
              <w:bottom w:val="single" w:sz="4" w:space="0" w:color="auto"/>
              <w:right w:val="single" w:sz="4" w:space="0" w:color="auto"/>
            </w:tcBorders>
            <w:hideMark/>
          </w:tcPr>
          <w:p w14:paraId="428C7B75" w14:textId="77777777" w:rsidR="007525E7" w:rsidRPr="00960C56" w:rsidRDefault="007525E7" w:rsidP="00646FB5">
            <w:pPr>
              <w:jc w:val="center"/>
            </w:pPr>
            <w:proofErr w:type="spellStart"/>
            <w:r w:rsidRPr="00960C56">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20E4B784" w14:textId="77777777" w:rsidR="007525E7" w:rsidRDefault="00EC31F3" w:rsidP="00646FB5">
            <w:pPr>
              <w:jc w:val="both"/>
            </w:pPr>
            <w:r w:rsidRPr="00EC31F3">
              <w:t xml:space="preserve">Concluida para Uruguay </w:t>
            </w:r>
          </w:p>
          <w:p w14:paraId="536AC299" w14:textId="77777777" w:rsidR="008873DB" w:rsidRDefault="008873DB" w:rsidP="00646FB5">
            <w:pPr>
              <w:jc w:val="both"/>
            </w:pPr>
          </w:p>
          <w:p w14:paraId="061960A9" w14:textId="77777777" w:rsidR="00EC31F3" w:rsidRDefault="00EC31F3" w:rsidP="00646FB5">
            <w:pPr>
              <w:jc w:val="both"/>
            </w:pPr>
            <w:r w:rsidRPr="00EC31F3">
              <w:t xml:space="preserve">Pendiente para Brasil </w:t>
            </w:r>
          </w:p>
          <w:p w14:paraId="57C91A57" w14:textId="77777777" w:rsidR="008873DB" w:rsidRDefault="008873DB" w:rsidP="00646FB5">
            <w:pPr>
              <w:jc w:val="both"/>
            </w:pPr>
          </w:p>
          <w:p w14:paraId="22691EFB" w14:textId="105F9645" w:rsidR="008873DB" w:rsidRPr="00EC31F3" w:rsidRDefault="008873DB" w:rsidP="00646FB5">
            <w:pPr>
              <w:jc w:val="both"/>
            </w:pPr>
            <w:r>
              <w:t>Argentina presentó Nota Técnica (</w:t>
            </w:r>
            <w:r w:rsidRPr="008873DB">
              <w:rPr>
                <w:b/>
                <w:bCs/>
              </w:rPr>
              <w:t>RESERVADA</w:t>
            </w:r>
            <w:r w:rsidRPr="008873DB">
              <w:t>)</w:t>
            </w:r>
          </w:p>
        </w:tc>
      </w:tr>
      <w:tr w:rsidR="00960C56" w:rsidRPr="00960C56" w14:paraId="33D65AE0" w14:textId="77777777" w:rsidTr="00646FB5">
        <w:tc>
          <w:tcPr>
            <w:tcW w:w="540" w:type="pct"/>
            <w:tcBorders>
              <w:top w:val="single" w:sz="4" w:space="0" w:color="auto"/>
              <w:left w:val="single" w:sz="4" w:space="0" w:color="auto"/>
              <w:bottom w:val="single" w:sz="4" w:space="0" w:color="auto"/>
              <w:right w:val="single" w:sz="4" w:space="0" w:color="auto"/>
            </w:tcBorders>
          </w:tcPr>
          <w:p w14:paraId="7AD86B11" w14:textId="77777777" w:rsidR="007525E7" w:rsidRPr="00960C56" w:rsidRDefault="007525E7" w:rsidP="00646FB5">
            <w:pPr>
              <w:jc w:val="both"/>
            </w:pPr>
            <w:r w:rsidRPr="00960C56">
              <w:t>02/23</w:t>
            </w:r>
          </w:p>
        </w:tc>
        <w:tc>
          <w:tcPr>
            <w:tcW w:w="2165" w:type="pct"/>
            <w:tcBorders>
              <w:top w:val="single" w:sz="4" w:space="0" w:color="auto"/>
              <w:left w:val="single" w:sz="4" w:space="0" w:color="auto"/>
              <w:bottom w:val="single" w:sz="4" w:space="0" w:color="auto"/>
              <w:right w:val="single" w:sz="4" w:space="0" w:color="auto"/>
            </w:tcBorders>
          </w:tcPr>
          <w:p w14:paraId="4B6EFCD9" w14:textId="47242B00" w:rsidR="007525E7" w:rsidRPr="00960C56" w:rsidRDefault="007525E7" w:rsidP="00646FB5">
            <w:pPr>
              <w:jc w:val="both"/>
            </w:pPr>
            <w:r w:rsidRPr="00960C56">
              <w:t xml:space="preserve">Decreto </w:t>
            </w:r>
            <w:proofErr w:type="spellStart"/>
            <w:r w:rsidRPr="00960C56">
              <w:t>N°</w:t>
            </w:r>
            <w:proofErr w:type="spellEnd"/>
            <w:r w:rsidRPr="00960C56">
              <w:t xml:space="preserve"> 6.533/2016 – Régimen de Licencia Previa para la Importación de Cemento Portland y Cementos Especiales.</w:t>
            </w:r>
          </w:p>
        </w:tc>
        <w:tc>
          <w:tcPr>
            <w:tcW w:w="658" w:type="pct"/>
            <w:tcBorders>
              <w:top w:val="single" w:sz="4" w:space="0" w:color="auto"/>
              <w:left w:val="single" w:sz="4" w:space="0" w:color="auto"/>
              <w:bottom w:val="single" w:sz="4" w:space="0" w:color="auto"/>
              <w:right w:val="single" w:sz="4" w:space="0" w:color="auto"/>
            </w:tcBorders>
          </w:tcPr>
          <w:p w14:paraId="7BE6F42F" w14:textId="77777777" w:rsidR="007525E7" w:rsidRPr="00960C56" w:rsidRDefault="007525E7" w:rsidP="00646FB5">
            <w:pPr>
              <w:jc w:val="center"/>
            </w:pPr>
            <w:r w:rsidRPr="00960C56">
              <w:t>Uru/</w:t>
            </w:r>
          </w:p>
          <w:p w14:paraId="6632A9BB" w14:textId="77777777" w:rsidR="007525E7" w:rsidRPr="00960C56" w:rsidRDefault="007525E7" w:rsidP="00646FB5">
            <w:pPr>
              <w:jc w:val="center"/>
            </w:pPr>
            <w:proofErr w:type="spellStart"/>
            <w:r w:rsidRPr="00960C56">
              <w:t>Bra</w:t>
            </w:r>
            <w:proofErr w:type="spellEnd"/>
          </w:p>
        </w:tc>
        <w:tc>
          <w:tcPr>
            <w:tcW w:w="493" w:type="pct"/>
            <w:tcBorders>
              <w:top w:val="single" w:sz="4" w:space="0" w:color="auto"/>
              <w:left w:val="single" w:sz="4" w:space="0" w:color="auto"/>
              <w:bottom w:val="single" w:sz="4" w:space="0" w:color="auto"/>
              <w:right w:val="single" w:sz="4" w:space="0" w:color="auto"/>
            </w:tcBorders>
          </w:tcPr>
          <w:p w14:paraId="40A6521C" w14:textId="77777777" w:rsidR="007525E7" w:rsidRPr="00960C56" w:rsidRDefault="007525E7" w:rsidP="00646FB5">
            <w:pPr>
              <w:jc w:val="center"/>
            </w:pPr>
            <w:r w:rsidRPr="00960C56">
              <w:t>Par</w:t>
            </w:r>
          </w:p>
        </w:tc>
        <w:tc>
          <w:tcPr>
            <w:tcW w:w="1144" w:type="pct"/>
            <w:tcBorders>
              <w:top w:val="single" w:sz="4" w:space="0" w:color="auto"/>
              <w:left w:val="single" w:sz="4" w:space="0" w:color="auto"/>
              <w:bottom w:val="single" w:sz="4" w:space="0" w:color="auto"/>
              <w:right w:val="single" w:sz="4" w:space="0" w:color="auto"/>
            </w:tcBorders>
          </w:tcPr>
          <w:p w14:paraId="47A8DA95" w14:textId="658F7F51" w:rsidR="007525E7" w:rsidRPr="00A744BC" w:rsidRDefault="00A744BC" w:rsidP="00646FB5">
            <w:pPr>
              <w:jc w:val="both"/>
            </w:pPr>
            <w:r w:rsidRPr="00A744BC">
              <w:t>Pendiente</w:t>
            </w:r>
          </w:p>
        </w:tc>
      </w:tr>
      <w:tr w:rsidR="00960C56" w:rsidRPr="00960C56" w14:paraId="3410DCF6" w14:textId="77777777" w:rsidTr="00646FB5">
        <w:tc>
          <w:tcPr>
            <w:tcW w:w="540" w:type="pct"/>
            <w:tcBorders>
              <w:top w:val="single" w:sz="4" w:space="0" w:color="auto"/>
              <w:left w:val="single" w:sz="4" w:space="0" w:color="auto"/>
              <w:bottom w:val="single" w:sz="4" w:space="0" w:color="auto"/>
              <w:right w:val="single" w:sz="4" w:space="0" w:color="auto"/>
            </w:tcBorders>
          </w:tcPr>
          <w:p w14:paraId="4169078F" w14:textId="77777777" w:rsidR="007525E7" w:rsidRPr="00960C56" w:rsidRDefault="007525E7" w:rsidP="00646FB5">
            <w:pPr>
              <w:jc w:val="both"/>
            </w:pPr>
            <w:r w:rsidRPr="00960C56">
              <w:t>03/23</w:t>
            </w:r>
          </w:p>
        </w:tc>
        <w:tc>
          <w:tcPr>
            <w:tcW w:w="2165" w:type="pct"/>
            <w:tcBorders>
              <w:top w:val="single" w:sz="4" w:space="0" w:color="auto"/>
              <w:left w:val="single" w:sz="4" w:space="0" w:color="auto"/>
              <w:bottom w:val="single" w:sz="4" w:space="0" w:color="auto"/>
              <w:right w:val="single" w:sz="4" w:space="0" w:color="auto"/>
            </w:tcBorders>
          </w:tcPr>
          <w:p w14:paraId="7553DE06" w14:textId="77777777" w:rsidR="007525E7" w:rsidRPr="00960C56" w:rsidRDefault="007525E7" w:rsidP="00646FB5">
            <w:pPr>
              <w:jc w:val="both"/>
            </w:pPr>
            <w:r w:rsidRPr="00960C56">
              <w:t xml:space="preserve">Descalificación de origen - válvulas de tipo aerosol y otros productos. Consulta presentada en el ámbito del Artículo 42 de la Decisión CMC </w:t>
            </w:r>
            <w:proofErr w:type="spellStart"/>
            <w:r w:rsidRPr="00960C56">
              <w:t>N°</w:t>
            </w:r>
            <w:proofErr w:type="spellEnd"/>
            <w:r w:rsidRPr="00960C56">
              <w:t xml:space="preserve"> 01/09 “Régimen de Origen MERCOSUR”</w:t>
            </w:r>
          </w:p>
        </w:tc>
        <w:tc>
          <w:tcPr>
            <w:tcW w:w="658" w:type="pct"/>
            <w:tcBorders>
              <w:top w:val="single" w:sz="4" w:space="0" w:color="auto"/>
              <w:left w:val="single" w:sz="4" w:space="0" w:color="auto"/>
              <w:bottom w:val="single" w:sz="4" w:space="0" w:color="auto"/>
              <w:right w:val="single" w:sz="4" w:space="0" w:color="auto"/>
            </w:tcBorders>
          </w:tcPr>
          <w:p w14:paraId="2D798DA8" w14:textId="77777777" w:rsidR="007525E7" w:rsidRPr="00960C56" w:rsidRDefault="007525E7" w:rsidP="00646FB5">
            <w:pPr>
              <w:jc w:val="center"/>
            </w:pPr>
            <w:proofErr w:type="spellStart"/>
            <w:r w:rsidRPr="00960C56">
              <w:t>Arg</w:t>
            </w:r>
            <w:proofErr w:type="spellEnd"/>
          </w:p>
        </w:tc>
        <w:tc>
          <w:tcPr>
            <w:tcW w:w="493" w:type="pct"/>
            <w:tcBorders>
              <w:top w:val="single" w:sz="4" w:space="0" w:color="auto"/>
              <w:left w:val="single" w:sz="4" w:space="0" w:color="auto"/>
              <w:bottom w:val="single" w:sz="4" w:space="0" w:color="auto"/>
              <w:right w:val="single" w:sz="4" w:space="0" w:color="auto"/>
            </w:tcBorders>
          </w:tcPr>
          <w:p w14:paraId="2B3C3B14" w14:textId="77777777" w:rsidR="007525E7" w:rsidRPr="00960C56" w:rsidRDefault="007525E7" w:rsidP="00646FB5">
            <w:pPr>
              <w:jc w:val="center"/>
            </w:pPr>
            <w:proofErr w:type="spellStart"/>
            <w:r w:rsidRPr="00960C56">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40B327F6" w14:textId="6D78EA1E" w:rsidR="007525E7" w:rsidRPr="00A744BC" w:rsidRDefault="009A77A3" w:rsidP="00646FB5">
            <w:pPr>
              <w:jc w:val="both"/>
            </w:pPr>
            <w:r w:rsidRPr="003B24E3">
              <w:t>Pendiente</w:t>
            </w:r>
          </w:p>
        </w:tc>
      </w:tr>
      <w:tr w:rsidR="00960C56" w:rsidRPr="00960C56" w14:paraId="518BE9E8" w14:textId="77777777" w:rsidTr="00646FB5">
        <w:tc>
          <w:tcPr>
            <w:tcW w:w="540" w:type="pct"/>
            <w:tcBorders>
              <w:top w:val="single" w:sz="4" w:space="0" w:color="auto"/>
              <w:left w:val="single" w:sz="4" w:space="0" w:color="auto"/>
              <w:bottom w:val="single" w:sz="4" w:space="0" w:color="auto"/>
              <w:right w:val="single" w:sz="4" w:space="0" w:color="auto"/>
            </w:tcBorders>
          </w:tcPr>
          <w:p w14:paraId="05F9A5FC" w14:textId="77777777" w:rsidR="007525E7" w:rsidRPr="00960C56" w:rsidRDefault="007525E7" w:rsidP="00646FB5">
            <w:pPr>
              <w:jc w:val="both"/>
            </w:pPr>
            <w:r w:rsidRPr="00960C56">
              <w:t>04/23</w:t>
            </w:r>
          </w:p>
        </w:tc>
        <w:tc>
          <w:tcPr>
            <w:tcW w:w="2165" w:type="pct"/>
            <w:tcBorders>
              <w:top w:val="single" w:sz="4" w:space="0" w:color="auto"/>
              <w:left w:val="single" w:sz="4" w:space="0" w:color="auto"/>
              <w:bottom w:val="single" w:sz="4" w:space="0" w:color="auto"/>
              <w:right w:val="single" w:sz="4" w:space="0" w:color="auto"/>
            </w:tcBorders>
          </w:tcPr>
          <w:p w14:paraId="55615524" w14:textId="77777777" w:rsidR="007525E7" w:rsidRPr="00960C56" w:rsidRDefault="007525E7" w:rsidP="00646FB5">
            <w:pPr>
              <w:jc w:val="both"/>
            </w:pPr>
            <w:r w:rsidRPr="00960C56">
              <w:t xml:space="preserve">Decreto </w:t>
            </w:r>
            <w:proofErr w:type="spellStart"/>
            <w:r w:rsidRPr="00960C56">
              <w:t>N°</w:t>
            </w:r>
            <w:proofErr w:type="spellEnd"/>
            <w:r w:rsidRPr="00960C56">
              <w:t xml:space="preserve"> 377/2023 – Ley de solidaridad social y reactivación productiva en el marco de la emergencia pública. Modificación del Decreto </w:t>
            </w:r>
            <w:proofErr w:type="spellStart"/>
            <w:r w:rsidRPr="00960C56">
              <w:t>N°</w:t>
            </w:r>
            <w:proofErr w:type="spellEnd"/>
            <w:r w:rsidRPr="00960C56">
              <w:t xml:space="preserve"> 99/2019</w:t>
            </w:r>
          </w:p>
        </w:tc>
        <w:tc>
          <w:tcPr>
            <w:tcW w:w="658" w:type="pct"/>
            <w:tcBorders>
              <w:top w:val="single" w:sz="4" w:space="0" w:color="auto"/>
              <w:left w:val="single" w:sz="4" w:space="0" w:color="auto"/>
              <w:bottom w:val="single" w:sz="4" w:space="0" w:color="auto"/>
              <w:right w:val="single" w:sz="4" w:space="0" w:color="auto"/>
            </w:tcBorders>
          </w:tcPr>
          <w:p w14:paraId="120C2072" w14:textId="77777777" w:rsidR="007525E7" w:rsidRPr="00960C56" w:rsidRDefault="007525E7" w:rsidP="00646FB5">
            <w:pPr>
              <w:jc w:val="center"/>
            </w:pPr>
            <w:r w:rsidRPr="00960C56">
              <w:t>Uru/</w:t>
            </w:r>
          </w:p>
          <w:p w14:paraId="76456B22" w14:textId="77777777" w:rsidR="007525E7" w:rsidRPr="00960C56" w:rsidRDefault="007525E7" w:rsidP="00646FB5">
            <w:pPr>
              <w:jc w:val="center"/>
            </w:pPr>
            <w:proofErr w:type="spellStart"/>
            <w:r w:rsidRPr="00960C56">
              <w:t>Bra</w:t>
            </w:r>
            <w:proofErr w:type="spellEnd"/>
            <w:r w:rsidRPr="00960C56">
              <w:t>/</w:t>
            </w:r>
          </w:p>
          <w:p w14:paraId="602C009E" w14:textId="77777777" w:rsidR="007525E7" w:rsidRPr="00960C56" w:rsidRDefault="007525E7" w:rsidP="00646FB5">
            <w:pPr>
              <w:jc w:val="center"/>
            </w:pPr>
            <w:r w:rsidRPr="00960C56">
              <w:t>Par</w:t>
            </w:r>
          </w:p>
        </w:tc>
        <w:tc>
          <w:tcPr>
            <w:tcW w:w="493" w:type="pct"/>
            <w:tcBorders>
              <w:top w:val="single" w:sz="4" w:space="0" w:color="auto"/>
              <w:left w:val="single" w:sz="4" w:space="0" w:color="auto"/>
              <w:bottom w:val="single" w:sz="4" w:space="0" w:color="auto"/>
              <w:right w:val="single" w:sz="4" w:space="0" w:color="auto"/>
            </w:tcBorders>
          </w:tcPr>
          <w:p w14:paraId="1320A49D" w14:textId="77777777" w:rsidR="007525E7" w:rsidRPr="00960C56" w:rsidRDefault="007525E7" w:rsidP="00646FB5">
            <w:pPr>
              <w:jc w:val="center"/>
            </w:pPr>
            <w:proofErr w:type="spellStart"/>
            <w:r w:rsidRPr="00960C56">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6657CE22" w14:textId="52BA61A1" w:rsidR="007525E7" w:rsidRPr="00A744BC" w:rsidRDefault="009A77A3" w:rsidP="00646FB5">
            <w:pPr>
              <w:jc w:val="both"/>
            </w:pPr>
            <w:r w:rsidRPr="003B24E3">
              <w:t>Pendiente</w:t>
            </w:r>
          </w:p>
        </w:tc>
      </w:tr>
      <w:tr w:rsidR="00960C56" w:rsidRPr="00960C56" w14:paraId="205C7ABE" w14:textId="77777777" w:rsidTr="00646FB5">
        <w:tc>
          <w:tcPr>
            <w:tcW w:w="540" w:type="pct"/>
            <w:tcBorders>
              <w:top w:val="single" w:sz="4" w:space="0" w:color="auto"/>
              <w:left w:val="single" w:sz="4" w:space="0" w:color="auto"/>
              <w:bottom w:val="single" w:sz="4" w:space="0" w:color="auto"/>
              <w:right w:val="single" w:sz="4" w:space="0" w:color="auto"/>
            </w:tcBorders>
          </w:tcPr>
          <w:p w14:paraId="7F995746" w14:textId="77777777" w:rsidR="007525E7" w:rsidRPr="00960C56" w:rsidRDefault="007525E7" w:rsidP="00646FB5">
            <w:pPr>
              <w:jc w:val="both"/>
            </w:pPr>
            <w:r w:rsidRPr="00960C56">
              <w:t>05/23</w:t>
            </w:r>
          </w:p>
        </w:tc>
        <w:tc>
          <w:tcPr>
            <w:tcW w:w="2165" w:type="pct"/>
            <w:tcBorders>
              <w:top w:val="single" w:sz="4" w:space="0" w:color="auto"/>
              <w:left w:val="single" w:sz="4" w:space="0" w:color="auto"/>
              <w:bottom w:val="single" w:sz="4" w:space="0" w:color="auto"/>
              <w:right w:val="single" w:sz="4" w:space="0" w:color="auto"/>
            </w:tcBorders>
          </w:tcPr>
          <w:p w14:paraId="38B60B25" w14:textId="77777777" w:rsidR="007525E7" w:rsidRPr="00960C56" w:rsidRDefault="007525E7" w:rsidP="00646FB5">
            <w:pPr>
              <w:jc w:val="both"/>
            </w:pPr>
            <w:r w:rsidRPr="00960C56">
              <w:t>Inspección de alimentos y bebidas importados por el Laboratorio Tecnológico del Uruguay (LATU)</w:t>
            </w:r>
          </w:p>
        </w:tc>
        <w:tc>
          <w:tcPr>
            <w:tcW w:w="658" w:type="pct"/>
            <w:tcBorders>
              <w:top w:val="single" w:sz="4" w:space="0" w:color="auto"/>
              <w:left w:val="single" w:sz="4" w:space="0" w:color="auto"/>
              <w:bottom w:val="single" w:sz="4" w:space="0" w:color="auto"/>
              <w:right w:val="single" w:sz="4" w:space="0" w:color="auto"/>
            </w:tcBorders>
          </w:tcPr>
          <w:p w14:paraId="3AD667E1" w14:textId="77777777" w:rsidR="007525E7" w:rsidRPr="00960C56" w:rsidRDefault="007525E7" w:rsidP="00646FB5">
            <w:pPr>
              <w:jc w:val="center"/>
            </w:pPr>
            <w:proofErr w:type="spellStart"/>
            <w:r w:rsidRPr="00960C56">
              <w:t>Bra</w:t>
            </w:r>
            <w:proofErr w:type="spellEnd"/>
          </w:p>
        </w:tc>
        <w:tc>
          <w:tcPr>
            <w:tcW w:w="493" w:type="pct"/>
            <w:tcBorders>
              <w:top w:val="single" w:sz="4" w:space="0" w:color="auto"/>
              <w:left w:val="single" w:sz="4" w:space="0" w:color="auto"/>
              <w:bottom w:val="single" w:sz="4" w:space="0" w:color="auto"/>
              <w:right w:val="single" w:sz="4" w:space="0" w:color="auto"/>
            </w:tcBorders>
          </w:tcPr>
          <w:p w14:paraId="4E5BE99F" w14:textId="77777777" w:rsidR="007525E7" w:rsidRPr="00960C56" w:rsidRDefault="007525E7" w:rsidP="00646FB5">
            <w:pPr>
              <w:jc w:val="center"/>
            </w:pPr>
            <w:r w:rsidRPr="00960C56">
              <w:t>Uru</w:t>
            </w:r>
          </w:p>
        </w:tc>
        <w:tc>
          <w:tcPr>
            <w:tcW w:w="1144" w:type="pct"/>
            <w:tcBorders>
              <w:top w:val="single" w:sz="4" w:space="0" w:color="auto"/>
              <w:left w:val="single" w:sz="4" w:space="0" w:color="auto"/>
              <w:bottom w:val="single" w:sz="4" w:space="0" w:color="auto"/>
              <w:right w:val="single" w:sz="4" w:space="0" w:color="auto"/>
            </w:tcBorders>
          </w:tcPr>
          <w:p w14:paraId="371E4C28" w14:textId="40884C71" w:rsidR="007525E7" w:rsidRPr="009A77A3" w:rsidRDefault="00731B3A" w:rsidP="00646FB5">
            <w:pPr>
              <w:jc w:val="both"/>
            </w:pPr>
            <w:r w:rsidRPr="003B24E3">
              <w:t>Pendiente</w:t>
            </w:r>
          </w:p>
        </w:tc>
      </w:tr>
      <w:tr w:rsidR="00960C56" w:rsidRPr="00960C56" w14:paraId="7AA662A6" w14:textId="77777777" w:rsidTr="00646FB5">
        <w:tc>
          <w:tcPr>
            <w:tcW w:w="540" w:type="pct"/>
            <w:tcBorders>
              <w:top w:val="single" w:sz="4" w:space="0" w:color="auto"/>
              <w:left w:val="single" w:sz="4" w:space="0" w:color="auto"/>
              <w:bottom w:val="single" w:sz="4" w:space="0" w:color="auto"/>
              <w:right w:val="single" w:sz="4" w:space="0" w:color="auto"/>
            </w:tcBorders>
          </w:tcPr>
          <w:p w14:paraId="16DD8732" w14:textId="77777777" w:rsidR="007525E7" w:rsidRPr="00960C56" w:rsidRDefault="007525E7" w:rsidP="00646FB5">
            <w:pPr>
              <w:jc w:val="both"/>
            </w:pPr>
            <w:r w:rsidRPr="00960C56">
              <w:t>06/23</w:t>
            </w:r>
          </w:p>
        </w:tc>
        <w:tc>
          <w:tcPr>
            <w:tcW w:w="2165" w:type="pct"/>
            <w:tcBorders>
              <w:top w:val="single" w:sz="4" w:space="0" w:color="auto"/>
              <w:left w:val="single" w:sz="4" w:space="0" w:color="auto"/>
              <w:bottom w:val="single" w:sz="4" w:space="0" w:color="auto"/>
              <w:right w:val="single" w:sz="4" w:space="0" w:color="auto"/>
            </w:tcBorders>
          </w:tcPr>
          <w:p w14:paraId="4B98372B" w14:textId="77777777" w:rsidR="007525E7" w:rsidRPr="00960C56" w:rsidRDefault="007525E7" w:rsidP="00646FB5">
            <w:pPr>
              <w:jc w:val="both"/>
            </w:pPr>
            <w:r w:rsidRPr="00960C56">
              <w:t xml:space="preserve">Decreto </w:t>
            </w:r>
            <w:proofErr w:type="spellStart"/>
            <w:r w:rsidRPr="00960C56">
              <w:t>N°</w:t>
            </w:r>
            <w:proofErr w:type="spellEnd"/>
            <w:r w:rsidRPr="00960C56">
              <w:t xml:space="preserve"> 11.732 sobre adquisición de leche por la industria brasileña</w:t>
            </w:r>
          </w:p>
        </w:tc>
        <w:tc>
          <w:tcPr>
            <w:tcW w:w="658" w:type="pct"/>
            <w:tcBorders>
              <w:top w:val="single" w:sz="4" w:space="0" w:color="auto"/>
              <w:left w:val="single" w:sz="4" w:space="0" w:color="auto"/>
              <w:bottom w:val="single" w:sz="4" w:space="0" w:color="auto"/>
              <w:right w:val="single" w:sz="4" w:space="0" w:color="auto"/>
            </w:tcBorders>
          </w:tcPr>
          <w:p w14:paraId="29895AB1" w14:textId="77777777" w:rsidR="007525E7" w:rsidRPr="00960C56" w:rsidRDefault="007525E7" w:rsidP="00646FB5">
            <w:pPr>
              <w:jc w:val="center"/>
            </w:pPr>
            <w:r w:rsidRPr="00960C56">
              <w:t>Uru</w:t>
            </w:r>
          </w:p>
        </w:tc>
        <w:tc>
          <w:tcPr>
            <w:tcW w:w="493" w:type="pct"/>
            <w:tcBorders>
              <w:top w:val="single" w:sz="4" w:space="0" w:color="auto"/>
              <w:left w:val="single" w:sz="4" w:space="0" w:color="auto"/>
              <w:bottom w:val="single" w:sz="4" w:space="0" w:color="auto"/>
              <w:right w:val="single" w:sz="4" w:space="0" w:color="auto"/>
            </w:tcBorders>
          </w:tcPr>
          <w:p w14:paraId="15690BA0" w14:textId="77777777" w:rsidR="007525E7" w:rsidRPr="00960C56" w:rsidRDefault="007525E7" w:rsidP="00646FB5">
            <w:pPr>
              <w:jc w:val="center"/>
            </w:pPr>
            <w:proofErr w:type="spellStart"/>
            <w:r w:rsidRPr="00960C56">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79EFAC00" w14:textId="5EB69D2C" w:rsidR="007525E7" w:rsidRPr="00731B3A" w:rsidRDefault="00731B3A" w:rsidP="00646FB5">
            <w:pPr>
              <w:jc w:val="both"/>
            </w:pPr>
            <w:r w:rsidRPr="00731B3A">
              <w:t>Pendiente</w:t>
            </w:r>
          </w:p>
        </w:tc>
      </w:tr>
      <w:tr w:rsidR="00960C56" w:rsidRPr="00960C56" w14:paraId="06CCD1D7" w14:textId="77777777" w:rsidTr="00646FB5">
        <w:tc>
          <w:tcPr>
            <w:tcW w:w="540" w:type="pct"/>
            <w:tcBorders>
              <w:top w:val="single" w:sz="4" w:space="0" w:color="auto"/>
              <w:left w:val="single" w:sz="4" w:space="0" w:color="auto"/>
              <w:bottom w:val="single" w:sz="4" w:space="0" w:color="auto"/>
              <w:right w:val="single" w:sz="4" w:space="0" w:color="auto"/>
            </w:tcBorders>
          </w:tcPr>
          <w:p w14:paraId="5C2374D0" w14:textId="77777777" w:rsidR="007525E7" w:rsidRPr="00960C56" w:rsidRDefault="007525E7" w:rsidP="00646FB5">
            <w:pPr>
              <w:jc w:val="both"/>
            </w:pPr>
            <w:r w:rsidRPr="00960C56">
              <w:t>01/24</w:t>
            </w:r>
          </w:p>
        </w:tc>
        <w:tc>
          <w:tcPr>
            <w:tcW w:w="2165" w:type="pct"/>
            <w:tcBorders>
              <w:top w:val="single" w:sz="4" w:space="0" w:color="auto"/>
              <w:left w:val="single" w:sz="4" w:space="0" w:color="auto"/>
              <w:bottom w:val="single" w:sz="4" w:space="0" w:color="auto"/>
              <w:right w:val="single" w:sz="4" w:space="0" w:color="auto"/>
            </w:tcBorders>
          </w:tcPr>
          <w:p w14:paraId="574528CD" w14:textId="77777777" w:rsidR="007525E7" w:rsidRPr="00960C56" w:rsidRDefault="007525E7" w:rsidP="00646FB5">
            <w:pPr>
              <w:jc w:val="both"/>
            </w:pPr>
            <w:r w:rsidRPr="00960C56">
              <w:t>Eliminación de exoneraciones del Impuesto sobre la Circulación de Mercaderías y Servicios (ICMS) a productos lácteos importados, así como otras medidas tributarias aprobadas a nivel estadual en Brasil</w:t>
            </w:r>
          </w:p>
        </w:tc>
        <w:tc>
          <w:tcPr>
            <w:tcW w:w="658" w:type="pct"/>
            <w:tcBorders>
              <w:top w:val="single" w:sz="4" w:space="0" w:color="auto"/>
              <w:left w:val="single" w:sz="4" w:space="0" w:color="auto"/>
              <w:bottom w:val="single" w:sz="4" w:space="0" w:color="auto"/>
              <w:right w:val="single" w:sz="4" w:space="0" w:color="auto"/>
            </w:tcBorders>
          </w:tcPr>
          <w:p w14:paraId="133B2721" w14:textId="77777777" w:rsidR="007525E7" w:rsidRPr="00960C56" w:rsidRDefault="007525E7" w:rsidP="00646FB5">
            <w:pPr>
              <w:jc w:val="center"/>
            </w:pPr>
            <w:r w:rsidRPr="00960C56">
              <w:t>Uru</w:t>
            </w:r>
          </w:p>
        </w:tc>
        <w:tc>
          <w:tcPr>
            <w:tcW w:w="493" w:type="pct"/>
            <w:tcBorders>
              <w:top w:val="single" w:sz="4" w:space="0" w:color="auto"/>
              <w:left w:val="single" w:sz="4" w:space="0" w:color="auto"/>
              <w:bottom w:val="single" w:sz="4" w:space="0" w:color="auto"/>
              <w:right w:val="single" w:sz="4" w:space="0" w:color="auto"/>
            </w:tcBorders>
          </w:tcPr>
          <w:p w14:paraId="5F58CA9E" w14:textId="77777777" w:rsidR="007525E7" w:rsidRPr="00960C56" w:rsidRDefault="007525E7" w:rsidP="00646FB5">
            <w:pPr>
              <w:jc w:val="center"/>
            </w:pPr>
            <w:proofErr w:type="spellStart"/>
            <w:r w:rsidRPr="00960C56">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504DC2B0" w14:textId="59F9D888" w:rsidR="00007457" w:rsidRPr="001F5D57" w:rsidRDefault="00007457" w:rsidP="00646FB5">
            <w:pPr>
              <w:jc w:val="both"/>
            </w:pPr>
            <w:r w:rsidRPr="001F5D57">
              <w:t>Brasil presentó Respuesta</w:t>
            </w:r>
          </w:p>
          <w:p w14:paraId="6C6200FD" w14:textId="36C989C0" w:rsidR="007525E7" w:rsidRPr="001F5D57" w:rsidRDefault="00007457" w:rsidP="00646FB5">
            <w:pPr>
              <w:jc w:val="both"/>
            </w:pPr>
            <w:r w:rsidRPr="001F5D57">
              <w:t>(Nota DMSUL 91/24 del 16/07/24</w:t>
            </w:r>
            <w:r w:rsidR="001F5D57" w:rsidRPr="001F5D57">
              <w:t xml:space="preserve"> - </w:t>
            </w:r>
            <w:r w:rsidR="001F5D57" w:rsidRPr="001F5D57">
              <w:rPr>
                <w:b/>
                <w:bCs/>
              </w:rPr>
              <w:t>RESERVADA</w:t>
            </w:r>
            <w:r w:rsidRPr="001F5D57">
              <w:t>)</w:t>
            </w:r>
          </w:p>
        </w:tc>
      </w:tr>
      <w:tr w:rsidR="00960C56" w:rsidRPr="00960C56" w14:paraId="2D8C3746" w14:textId="77777777" w:rsidTr="00646FB5">
        <w:tc>
          <w:tcPr>
            <w:tcW w:w="540" w:type="pct"/>
            <w:tcBorders>
              <w:top w:val="single" w:sz="4" w:space="0" w:color="auto"/>
              <w:left w:val="single" w:sz="4" w:space="0" w:color="auto"/>
              <w:bottom w:val="single" w:sz="4" w:space="0" w:color="auto"/>
              <w:right w:val="single" w:sz="4" w:space="0" w:color="auto"/>
            </w:tcBorders>
          </w:tcPr>
          <w:p w14:paraId="53661761" w14:textId="074F50F6" w:rsidR="00960C56" w:rsidRPr="00960C56" w:rsidRDefault="00960C56" w:rsidP="00960C56">
            <w:pPr>
              <w:jc w:val="both"/>
            </w:pPr>
            <w:r w:rsidRPr="00960C56">
              <w:lastRenderedPageBreak/>
              <w:t>02/24</w:t>
            </w:r>
          </w:p>
        </w:tc>
        <w:tc>
          <w:tcPr>
            <w:tcW w:w="2165" w:type="pct"/>
            <w:tcBorders>
              <w:top w:val="single" w:sz="4" w:space="0" w:color="auto"/>
              <w:left w:val="single" w:sz="4" w:space="0" w:color="auto"/>
              <w:bottom w:val="single" w:sz="4" w:space="0" w:color="auto"/>
              <w:right w:val="single" w:sz="4" w:space="0" w:color="auto"/>
            </w:tcBorders>
          </w:tcPr>
          <w:p w14:paraId="0E9BB4CA" w14:textId="45E4C6F5" w:rsidR="00960C56" w:rsidRPr="00960C56" w:rsidRDefault="00960C56" w:rsidP="00960C56">
            <w:pPr>
              <w:jc w:val="both"/>
            </w:pPr>
            <w:r w:rsidRPr="00960C56">
              <w:t>Decreto 29/2023 – Aumento de la alícuota del “Impuesto para una Argentina Inclusiva y Solidaria” (PAIS).</w:t>
            </w:r>
          </w:p>
        </w:tc>
        <w:tc>
          <w:tcPr>
            <w:tcW w:w="658" w:type="pct"/>
            <w:tcBorders>
              <w:top w:val="single" w:sz="4" w:space="0" w:color="auto"/>
              <w:left w:val="single" w:sz="4" w:space="0" w:color="auto"/>
              <w:bottom w:val="single" w:sz="4" w:space="0" w:color="auto"/>
              <w:right w:val="single" w:sz="4" w:space="0" w:color="auto"/>
            </w:tcBorders>
          </w:tcPr>
          <w:p w14:paraId="067366FA" w14:textId="60A5BE18" w:rsidR="00960C56" w:rsidRPr="00960C56" w:rsidRDefault="00960C56" w:rsidP="00960C56">
            <w:pPr>
              <w:jc w:val="center"/>
            </w:pPr>
            <w:proofErr w:type="spellStart"/>
            <w:r w:rsidRPr="00960C56">
              <w:t>Bra</w:t>
            </w:r>
            <w:proofErr w:type="spellEnd"/>
          </w:p>
        </w:tc>
        <w:tc>
          <w:tcPr>
            <w:tcW w:w="493" w:type="pct"/>
            <w:tcBorders>
              <w:top w:val="single" w:sz="4" w:space="0" w:color="auto"/>
              <w:left w:val="single" w:sz="4" w:space="0" w:color="auto"/>
              <w:bottom w:val="single" w:sz="4" w:space="0" w:color="auto"/>
              <w:right w:val="single" w:sz="4" w:space="0" w:color="auto"/>
            </w:tcBorders>
          </w:tcPr>
          <w:p w14:paraId="14424423" w14:textId="4916072B" w:rsidR="00960C56" w:rsidRPr="00960C56" w:rsidRDefault="00960C56" w:rsidP="00960C56">
            <w:pPr>
              <w:jc w:val="center"/>
            </w:pPr>
            <w:proofErr w:type="spellStart"/>
            <w:r w:rsidRPr="00960C56">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4D3CB8D9" w14:textId="2054696F" w:rsidR="00960C56" w:rsidRPr="0081744F" w:rsidRDefault="00731B3A" w:rsidP="0081744F">
            <w:pPr>
              <w:jc w:val="both"/>
            </w:pPr>
            <w:r w:rsidRPr="0081744F">
              <w:t xml:space="preserve">Argentina presentó </w:t>
            </w:r>
            <w:r w:rsidR="00193DCD" w:rsidRPr="0081744F">
              <w:t>R</w:t>
            </w:r>
            <w:r w:rsidRPr="0081744F">
              <w:t xml:space="preserve">espuesta </w:t>
            </w:r>
            <w:r w:rsidR="00333307" w:rsidRPr="0081744F">
              <w:t xml:space="preserve">– </w:t>
            </w:r>
            <w:r w:rsidR="00333307" w:rsidRPr="0081744F">
              <w:rPr>
                <w:b/>
                <w:bCs/>
              </w:rPr>
              <w:t>RESERVADA</w:t>
            </w:r>
          </w:p>
        </w:tc>
      </w:tr>
    </w:tbl>
    <w:p w14:paraId="714996C9" w14:textId="77777777" w:rsidR="00F31103" w:rsidRDefault="00F31103" w:rsidP="0081744F">
      <w:pPr>
        <w:jc w:val="both"/>
      </w:pPr>
    </w:p>
    <w:p w14:paraId="74028E10" w14:textId="26D61CE7" w:rsidR="0081744F" w:rsidRPr="0081744F" w:rsidRDefault="0081744F" w:rsidP="0081744F">
      <w:pPr>
        <w:jc w:val="both"/>
      </w:pPr>
      <w:r w:rsidRPr="0081744F">
        <w:t xml:space="preserve">Con respecto a la Consulta 02/24, la delegación de Argentina informó que presentó Respuesta – </w:t>
      </w:r>
      <w:r w:rsidRPr="0081744F">
        <w:rPr>
          <w:b/>
          <w:bCs/>
        </w:rPr>
        <w:t xml:space="preserve">RESERVADA – </w:t>
      </w:r>
      <w:r w:rsidRPr="0081744F">
        <w:t>mediante Nota DIMEC-s 129/2024 del 8/8/24, la cual no fue recibida por parte de las delegaciones de Brasil, Paraguay y Uruguay ni por la SM, debido a un inconveniente informático.</w:t>
      </w:r>
      <w:r>
        <w:t xml:space="preserve"> </w:t>
      </w:r>
    </w:p>
    <w:p w14:paraId="1FEC61E1" w14:textId="77777777" w:rsidR="0081744F" w:rsidRDefault="0081744F" w:rsidP="00F31103"/>
    <w:p w14:paraId="44EED99D" w14:textId="5F388F9F" w:rsidR="0081744F" w:rsidRPr="0081744F" w:rsidRDefault="0081744F" w:rsidP="00F31103">
      <w:pPr>
        <w:rPr>
          <w:b/>
          <w:bCs/>
        </w:rPr>
      </w:pPr>
      <w:r>
        <w:t>La Nota Técnica y la</w:t>
      </w:r>
      <w:r w:rsidR="001F5D57">
        <w:t>s</w:t>
      </w:r>
      <w:r>
        <w:t xml:space="preserve"> Respuesta</w:t>
      </w:r>
      <w:r w:rsidR="001F5D57">
        <w:t>s</w:t>
      </w:r>
      <w:r>
        <w:t xml:space="preserve"> constan como </w:t>
      </w:r>
      <w:r>
        <w:rPr>
          <w:b/>
          <w:bCs/>
        </w:rPr>
        <w:t>Anexo VI</w:t>
      </w:r>
      <w:r w:rsidR="001F5D57">
        <w:rPr>
          <w:b/>
          <w:bCs/>
        </w:rPr>
        <w:t xml:space="preserve"> - RESERVADO.</w:t>
      </w:r>
    </w:p>
    <w:p w14:paraId="2C97D5B6" w14:textId="77777777" w:rsidR="00371191" w:rsidRPr="00F31103" w:rsidRDefault="00371191" w:rsidP="00F31103"/>
    <w:p w14:paraId="2CA75150" w14:textId="77777777" w:rsidR="00C2692B" w:rsidRDefault="00C2692B" w:rsidP="00C2692B">
      <w:pPr>
        <w:numPr>
          <w:ilvl w:val="0"/>
          <w:numId w:val="3"/>
        </w:numPr>
        <w:jc w:val="both"/>
        <w:rPr>
          <w:b/>
        </w:rPr>
      </w:pPr>
      <w:r w:rsidRPr="000779A2">
        <w:rPr>
          <w:b/>
        </w:rPr>
        <w:t xml:space="preserve">RESOLUCIÓN GMC </w:t>
      </w:r>
      <w:proofErr w:type="spellStart"/>
      <w:r w:rsidRPr="000779A2">
        <w:rPr>
          <w:b/>
        </w:rPr>
        <w:t>Nº</w:t>
      </w:r>
      <w:proofErr w:type="spellEnd"/>
      <w:r w:rsidRPr="000779A2">
        <w:rPr>
          <w:b/>
        </w:rPr>
        <w:t xml:space="preserve"> 49/19 “ACCIONES PUNTUALES EN EL ÁMBITO ARANCELARIO POR RAZONES DE DESABASTECIMIENTO”</w:t>
      </w:r>
    </w:p>
    <w:p w14:paraId="29E73584" w14:textId="77777777" w:rsidR="00C2692B" w:rsidRDefault="00C2692B" w:rsidP="00C2692B">
      <w:pPr>
        <w:pStyle w:val="Prrafodelista"/>
        <w:ind w:left="390"/>
        <w:jc w:val="both"/>
        <w:rPr>
          <w:b/>
        </w:rPr>
      </w:pPr>
    </w:p>
    <w:p w14:paraId="25FCDF6C" w14:textId="77777777" w:rsidR="00C2692B" w:rsidRPr="007C65AD" w:rsidRDefault="00C2692B" w:rsidP="00C2692B">
      <w:pPr>
        <w:pStyle w:val="Prrafodelista"/>
        <w:numPr>
          <w:ilvl w:val="1"/>
          <w:numId w:val="7"/>
        </w:numPr>
        <w:spacing w:after="160" w:line="259" w:lineRule="auto"/>
        <w:jc w:val="both"/>
        <w:rPr>
          <w:b/>
        </w:rPr>
      </w:pPr>
      <w:r w:rsidRPr="007C65AD">
        <w:rPr>
          <w:b/>
        </w:rPr>
        <w:t xml:space="preserve">Módulo de Informatización del Proceso de Solicitud y Seguimiento de Pedidos de medidas de abastecimiento (Resolución GMC </w:t>
      </w:r>
      <w:proofErr w:type="spellStart"/>
      <w:r w:rsidRPr="007C65AD">
        <w:rPr>
          <w:b/>
        </w:rPr>
        <w:t>N°</w:t>
      </w:r>
      <w:proofErr w:type="spellEnd"/>
      <w:r w:rsidRPr="007C65AD">
        <w:rPr>
          <w:b/>
        </w:rPr>
        <w:t xml:space="preserve"> 49/19) del SIM</w:t>
      </w:r>
    </w:p>
    <w:p w14:paraId="68DFCF5E" w14:textId="57B7C581" w:rsidR="00C2692B" w:rsidRDefault="00333307" w:rsidP="00C2692B">
      <w:pPr>
        <w:jc w:val="both"/>
      </w:pPr>
      <w:r>
        <w:t>L</w:t>
      </w:r>
      <w:r w:rsidR="00C2692B">
        <w:t>a CCM reiteró la prioridad de culminar</w:t>
      </w:r>
      <w:r>
        <w:t>,</w:t>
      </w:r>
      <w:r w:rsidR="00C2692B">
        <w:t xml:space="preserve"> </w:t>
      </w:r>
      <w:r>
        <w:t xml:space="preserve">durante el presente semestre, </w:t>
      </w:r>
      <w:r w:rsidR="00C2692B">
        <w:t xml:space="preserve">el desarrollo del Módulo de Informatización del Proceso de Solicitud y Seguimiento de Pedidos de medidas de abastecimiento (Resolución GMC </w:t>
      </w:r>
      <w:proofErr w:type="spellStart"/>
      <w:r w:rsidR="00C2692B">
        <w:t>N°</w:t>
      </w:r>
      <w:proofErr w:type="spellEnd"/>
      <w:r w:rsidR="00C2692B">
        <w:t xml:space="preserve"> 49/19) del Sistema de Información MERCOSUR (SIM). </w:t>
      </w:r>
    </w:p>
    <w:p w14:paraId="54729BA5" w14:textId="77777777" w:rsidR="00333307" w:rsidRDefault="00333307" w:rsidP="00C2692B">
      <w:pPr>
        <w:jc w:val="both"/>
      </w:pPr>
    </w:p>
    <w:p w14:paraId="24EAA648" w14:textId="43E668C1" w:rsidR="00333307" w:rsidRDefault="00333307" w:rsidP="00333307">
      <w:pPr>
        <w:jc w:val="both"/>
      </w:pPr>
      <w:r>
        <w:t>La PPTU informó que convocar</w:t>
      </w:r>
      <w:r w:rsidR="00905DB4">
        <w:t>á,</w:t>
      </w:r>
      <w:r>
        <w:t xml:space="preserve"> a la mayor brevedad</w:t>
      </w:r>
      <w:r w:rsidR="00905DB4">
        <w:t>,</w:t>
      </w:r>
      <w:r>
        <w:t xml:space="preserve"> una reunión de los puntos focales del módulo de Informatización del Proceso de Solicitud y Seguimiento de Pedidos de medidas de abastecimiento (Resolución GMC </w:t>
      </w:r>
      <w:proofErr w:type="spellStart"/>
      <w:r>
        <w:t>N°</w:t>
      </w:r>
      <w:proofErr w:type="spellEnd"/>
      <w:r>
        <w:t xml:space="preserve"> 49/19) </w:t>
      </w:r>
      <w:r w:rsidRPr="00333307">
        <w:t>del Sistema de Información MERCOSUR (SIM)</w:t>
      </w:r>
      <w:r>
        <w:t xml:space="preserve"> y la SM/STIC para avanzar en dicho objetivo.</w:t>
      </w:r>
    </w:p>
    <w:p w14:paraId="43570DF8" w14:textId="77777777" w:rsidR="00333307" w:rsidRDefault="00333307" w:rsidP="00333307">
      <w:pPr>
        <w:jc w:val="both"/>
      </w:pPr>
    </w:p>
    <w:p w14:paraId="7CC7D59E" w14:textId="77777777" w:rsidR="00C2692B" w:rsidRPr="00F31103" w:rsidRDefault="00C2692B" w:rsidP="00C2692B">
      <w:pPr>
        <w:jc w:val="both"/>
      </w:pPr>
      <w:r>
        <w:t>El tema continúa en la agenda.</w:t>
      </w:r>
    </w:p>
    <w:p w14:paraId="195B1280" w14:textId="77777777" w:rsidR="00C2692B" w:rsidRDefault="00C2692B" w:rsidP="00C2692B">
      <w:pPr>
        <w:jc w:val="both"/>
      </w:pPr>
    </w:p>
    <w:p w14:paraId="26E6E02F" w14:textId="77777777" w:rsidR="00C2692B" w:rsidRPr="007C65AD" w:rsidRDefault="00C2692B" w:rsidP="00C2692B">
      <w:pPr>
        <w:pStyle w:val="Prrafodelista"/>
        <w:numPr>
          <w:ilvl w:val="1"/>
          <w:numId w:val="7"/>
        </w:numPr>
        <w:spacing w:after="160" w:line="259" w:lineRule="auto"/>
        <w:jc w:val="both"/>
        <w:rPr>
          <w:b/>
        </w:rPr>
      </w:pPr>
      <w:r>
        <w:rPr>
          <w:b/>
        </w:rPr>
        <w:t>PEDIDOS</w:t>
      </w:r>
      <w:r w:rsidRPr="007C65AD">
        <w:rPr>
          <w:b/>
        </w:rPr>
        <w:t xml:space="preserve"> EN EL MARCO DE LA RESOLUCIÓN GMC </w:t>
      </w:r>
      <w:proofErr w:type="spellStart"/>
      <w:r w:rsidRPr="007C65AD">
        <w:rPr>
          <w:b/>
        </w:rPr>
        <w:t>N°</w:t>
      </w:r>
      <w:proofErr w:type="spellEnd"/>
      <w:r w:rsidRPr="007C65AD">
        <w:rPr>
          <w:b/>
        </w:rPr>
        <w:t xml:space="preserve"> 49/19</w:t>
      </w:r>
      <w:r>
        <w:rPr>
          <w:b/>
        </w:rPr>
        <w:t xml:space="preserve"> </w:t>
      </w:r>
      <w:r w:rsidRPr="000779A2">
        <w:rPr>
          <w:b/>
        </w:rPr>
        <w:t xml:space="preserve">“ACCIONES PUNTUALES EN EL </w:t>
      </w:r>
      <w:r>
        <w:rPr>
          <w:b/>
        </w:rPr>
        <w:t xml:space="preserve">ÁMBITO </w:t>
      </w:r>
      <w:r w:rsidRPr="000779A2">
        <w:rPr>
          <w:b/>
        </w:rPr>
        <w:t>ARANCELARIO POR RAZONES DE DESABASTECIMIENTO”</w:t>
      </w:r>
    </w:p>
    <w:p w14:paraId="02332872" w14:textId="77777777" w:rsidR="00C2692B" w:rsidRPr="007C65AD" w:rsidRDefault="00C2692B" w:rsidP="00C2692B">
      <w:pPr>
        <w:pStyle w:val="Prrafodelista"/>
        <w:rPr>
          <w:b/>
          <w:u w:val="single"/>
        </w:rPr>
      </w:pPr>
    </w:p>
    <w:p w14:paraId="7FA347D2" w14:textId="77777777" w:rsidR="00C2692B" w:rsidRDefault="00C2692B" w:rsidP="00C2692B">
      <w:pPr>
        <w:jc w:val="both"/>
        <w:rPr>
          <w:b/>
          <w:u w:val="single"/>
        </w:rPr>
      </w:pPr>
      <w:r w:rsidRPr="007C65AD">
        <w:rPr>
          <w:b/>
          <w:u w:val="single"/>
        </w:rPr>
        <w:t>Pedidos aprobados en período entre sesiones</w:t>
      </w:r>
    </w:p>
    <w:p w14:paraId="68978383" w14:textId="77777777" w:rsidR="001F5D57" w:rsidRPr="007C65AD" w:rsidRDefault="001F5D57" w:rsidP="00C2692B">
      <w:pPr>
        <w:jc w:val="both"/>
        <w:rPr>
          <w:b/>
          <w:u w:val="single"/>
        </w:rPr>
      </w:pPr>
    </w:p>
    <w:p w14:paraId="36073C27" w14:textId="77777777" w:rsidR="00C2692B" w:rsidRDefault="00C2692B" w:rsidP="00C2692B">
      <w:pPr>
        <w:jc w:val="both"/>
        <w:rPr>
          <w:b/>
          <w:u w:val="single"/>
        </w:rPr>
      </w:pPr>
      <w:r>
        <w:t xml:space="preserve">Entre la </w:t>
      </w:r>
      <w:r w:rsidRPr="004D1DAB">
        <w:t>XLIII</w:t>
      </w:r>
      <w:r>
        <w:t xml:space="preserve"> Reunión Extraordinaria de la CCM, realizada el 4 de julio de 2024 y la presente reunión, fueron aprobados 14 pedidos correspondientes a las delegaciones de Argentina, Brasil y Paraguay, de conformidad con la información consignada en los ítems 5.2.28, 5.2.29, 5.2.30, 5.2.13, 5.2.14, 5.2.3, 5.2.5, 5.2.6, 5.2.7, 5.2.8, 5.2.9, 5.2.10, 5.2.11 y 5.2.12. Las Directivas CCM </w:t>
      </w:r>
      <w:proofErr w:type="spellStart"/>
      <w:r>
        <w:t>N°</w:t>
      </w:r>
      <w:proofErr w:type="spellEnd"/>
      <w:r>
        <w:t xml:space="preserve"> 70/24 a 83/24 fueron firmadas de conformidad con el mecanismo previsto en el artículo 6 de la Decisión CMC </w:t>
      </w:r>
      <w:proofErr w:type="spellStart"/>
      <w:r>
        <w:t>N°</w:t>
      </w:r>
      <w:proofErr w:type="spellEnd"/>
      <w:r>
        <w:t xml:space="preserve"> 20/02.</w:t>
      </w:r>
    </w:p>
    <w:p w14:paraId="4E9B6E1F" w14:textId="77777777" w:rsidR="00C2692B" w:rsidRDefault="00C2692B" w:rsidP="00C2692B">
      <w:pPr>
        <w:jc w:val="both"/>
        <w:rPr>
          <w:b/>
          <w:u w:val="single"/>
        </w:rPr>
      </w:pPr>
    </w:p>
    <w:p w14:paraId="3BDC7FD1" w14:textId="77777777" w:rsidR="00C2692B" w:rsidRDefault="00C2692B" w:rsidP="00C2692B">
      <w:pPr>
        <w:jc w:val="both"/>
        <w:rPr>
          <w:b/>
          <w:u w:val="single"/>
        </w:rPr>
      </w:pPr>
      <w:r w:rsidRPr="007C65AD">
        <w:rPr>
          <w:b/>
          <w:u w:val="single"/>
        </w:rPr>
        <w:t>Pedidos en Plenario</w:t>
      </w:r>
    </w:p>
    <w:p w14:paraId="755EC768" w14:textId="77777777" w:rsidR="00C2692B" w:rsidRPr="007C65AD" w:rsidRDefault="00C2692B" w:rsidP="00C2692B">
      <w:pPr>
        <w:jc w:val="both"/>
        <w:rPr>
          <w:b/>
          <w:u w:val="single"/>
        </w:rPr>
      </w:pPr>
    </w:p>
    <w:p w14:paraId="513ED5B2" w14:textId="77777777" w:rsidR="00C2692B" w:rsidRPr="00971BAA" w:rsidRDefault="00C2692B" w:rsidP="00C2692B">
      <w:pPr>
        <w:pStyle w:val="Prrafodelista"/>
        <w:numPr>
          <w:ilvl w:val="2"/>
          <w:numId w:val="7"/>
        </w:numPr>
        <w:tabs>
          <w:tab w:val="left" w:pos="851"/>
          <w:tab w:val="left" w:pos="1134"/>
        </w:tabs>
        <w:spacing w:after="160" w:line="259" w:lineRule="auto"/>
        <w:jc w:val="both"/>
        <w:rPr>
          <w:b/>
        </w:rPr>
      </w:pPr>
      <w:r w:rsidRPr="00971BAA">
        <w:rPr>
          <w:b/>
        </w:rPr>
        <w:t xml:space="preserve">Pedido de Argentina de reducción arancelaria a 2% para 500 toneladas del producto "Los demás" (NCM 7606.12.90), con vigencia </w:t>
      </w:r>
      <w:r>
        <w:rPr>
          <w:b/>
        </w:rPr>
        <w:t>de</w:t>
      </w:r>
      <w:r w:rsidRPr="00971BAA">
        <w:rPr>
          <w:b/>
        </w:rPr>
        <w:t xml:space="preserve"> 365 días.</w:t>
      </w:r>
    </w:p>
    <w:p w14:paraId="7298EDDF" w14:textId="77777777" w:rsidR="00C2692B" w:rsidRDefault="00C2692B" w:rsidP="00C2692B">
      <w:pPr>
        <w:pStyle w:val="Prrafodelista"/>
        <w:tabs>
          <w:tab w:val="left" w:pos="851"/>
          <w:tab w:val="left" w:pos="1134"/>
        </w:tabs>
        <w:ind w:left="709"/>
        <w:jc w:val="both"/>
        <w:rPr>
          <w:b/>
        </w:rPr>
      </w:pPr>
      <w:r w:rsidRPr="00E51464">
        <w:rPr>
          <w:b/>
        </w:rPr>
        <w:lastRenderedPageBreak/>
        <w:t xml:space="preserve">Nota referencial: Chapas de aleación de aluminio 5052, con un contenido, en peso, de magnesio superior o igual al 2,2% pero inferior o igual al 2,8%, silicio inferior o igual al 0,25%, hierro inferior o igual al 0,40%, cobre inferior o igual al 0,10%, manganeso inferior o igual al 0,10%, </w:t>
      </w:r>
      <w:r>
        <w:rPr>
          <w:b/>
        </w:rPr>
        <w:t>cromo</w:t>
      </w:r>
      <w:r w:rsidRPr="00E51464">
        <w:rPr>
          <w:b/>
        </w:rPr>
        <w:t xml:space="preserve"> superior o igual al 0,15% pero inferior o igual al 0,35% y cinc inferior o igual al 0,10%, rectangulares, de 1500 mm de ancho y 3000 mm de largo, de espesor superior o igual a 2 mm pero inferior o igual a 10 mm, sin tratamiento superficial.</w:t>
      </w:r>
    </w:p>
    <w:p w14:paraId="6FEA668A" w14:textId="77777777" w:rsidR="00C2692B" w:rsidRDefault="00C2692B" w:rsidP="00C2692B">
      <w:pPr>
        <w:pStyle w:val="Prrafodelista"/>
        <w:tabs>
          <w:tab w:val="left" w:pos="851"/>
          <w:tab w:val="left" w:pos="1134"/>
        </w:tabs>
        <w:ind w:left="709"/>
        <w:jc w:val="both"/>
        <w:rPr>
          <w:bCs/>
        </w:rPr>
      </w:pPr>
    </w:p>
    <w:p w14:paraId="0E6CB6F2" w14:textId="77777777" w:rsidR="00C2692B" w:rsidRDefault="00C2692B" w:rsidP="00C2692B">
      <w:pPr>
        <w:pStyle w:val="Prrafodelista"/>
        <w:tabs>
          <w:tab w:val="left" w:pos="851"/>
          <w:tab w:val="left" w:pos="1134"/>
        </w:tabs>
        <w:ind w:left="709"/>
        <w:jc w:val="both"/>
        <w:rPr>
          <w:bCs/>
        </w:rPr>
      </w:pPr>
      <w:r>
        <w:rPr>
          <w:bCs/>
        </w:rPr>
        <w:t xml:space="preserve">El tema continúa en agenda. </w:t>
      </w:r>
    </w:p>
    <w:p w14:paraId="7BB30A4C" w14:textId="77777777" w:rsidR="00C2692B" w:rsidRDefault="00C2692B" w:rsidP="00C2692B">
      <w:pPr>
        <w:pStyle w:val="Prrafodelista"/>
        <w:tabs>
          <w:tab w:val="left" w:pos="851"/>
          <w:tab w:val="left" w:pos="1134"/>
        </w:tabs>
        <w:ind w:left="709"/>
        <w:jc w:val="both"/>
        <w:rPr>
          <w:b/>
        </w:rPr>
      </w:pPr>
    </w:p>
    <w:p w14:paraId="5521F4B8" w14:textId="77777777" w:rsidR="00C2692B" w:rsidRPr="00ED1CC9" w:rsidRDefault="00C2692B" w:rsidP="00C2692B">
      <w:pPr>
        <w:pStyle w:val="Prrafodelista"/>
        <w:numPr>
          <w:ilvl w:val="2"/>
          <w:numId w:val="7"/>
        </w:numPr>
        <w:tabs>
          <w:tab w:val="left" w:pos="851"/>
          <w:tab w:val="left" w:pos="1134"/>
        </w:tabs>
        <w:spacing w:after="160" w:line="259" w:lineRule="auto"/>
        <w:jc w:val="both"/>
        <w:rPr>
          <w:b/>
        </w:rPr>
      </w:pPr>
      <w:r w:rsidRPr="00ED1CC9">
        <w:rPr>
          <w:b/>
        </w:rPr>
        <w:t>Pedido de Argentina de reducción arancelaria a 2% para 2.400.000 unidades del producto “Los demás” (NCM 3005.10.90), con vigencia de 365 días.</w:t>
      </w:r>
    </w:p>
    <w:p w14:paraId="12B6284A" w14:textId="77777777" w:rsidR="00C2692B" w:rsidRDefault="00C2692B" w:rsidP="00C2692B">
      <w:pPr>
        <w:pStyle w:val="Prrafodelista"/>
        <w:tabs>
          <w:tab w:val="left" w:pos="851"/>
          <w:tab w:val="left" w:pos="1134"/>
        </w:tabs>
        <w:ind w:left="709"/>
        <w:jc w:val="both"/>
        <w:rPr>
          <w:b/>
        </w:rPr>
      </w:pPr>
      <w:r w:rsidRPr="00E51464">
        <w:rPr>
          <w:b/>
        </w:rPr>
        <w:t>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71345281" w14:textId="77777777" w:rsidR="00C2692B" w:rsidRDefault="00C2692B" w:rsidP="00C2692B">
      <w:pPr>
        <w:pStyle w:val="Prrafodelista"/>
        <w:tabs>
          <w:tab w:val="left" w:pos="851"/>
          <w:tab w:val="left" w:pos="1134"/>
        </w:tabs>
        <w:ind w:left="709"/>
        <w:jc w:val="both"/>
        <w:rPr>
          <w:b/>
        </w:rPr>
      </w:pPr>
    </w:p>
    <w:p w14:paraId="7F4E24D5" w14:textId="79821F70" w:rsidR="00C2692B" w:rsidRDefault="00C2692B" w:rsidP="00C2692B">
      <w:pPr>
        <w:pStyle w:val="Prrafodelista"/>
        <w:tabs>
          <w:tab w:val="left" w:pos="851"/>
          <w:tab w:val="left" w:pos="1134"/>
        </w:tabs>
        <w:ind w:left="709"/>
        <w:jc w:val="both"/>
        <w:rPr>
          <w:bCs/>
        </w:rPr>
      </w:pPr>
      <w:r>
        <w:rPr>
          <w:bCs/>
        </w:rPr>
        <w:t>La delegación de Argentina presentó información adicional (</w:t>
      </w:r>
      <w:r w:rsidRPr="00BE6AB5">
        <w:rPr>
          <w:b/>
        </w:rPr>
        <w:t xml:space="preserve">Anexo </w:t>
      </w:r>
      <w:r w:rsidR="001F5D57">
        <w:rPr>
          <w:b/>
        </w:rPr>
        <w:t>VIII</w:t>
      </w:r>
      <w:r w:rsidRPr="00BE6AB5">
        <w:rPr>
          <w:b/>
        </w:rPr>
        <w:t xml:space="preserve"> – RESERVADO</w:t>
      </w:r>
      <w:r>
        <w:rPr>
          <w:bCs/>
        </w:rPr>
        <w:t>).</w:t>
      </w:r>
    </w:p>
    <w:p w14:paraId="73E7F6E3" w14:textId="77777777" w:rsidR="00C2692B" w:rsidRDefault="00C2692B" w:rsidP="00C2692B">
      <w:pPr>
        <w:pStyle w:val="Prrafodelista"/>
        <w:tabs>
          <w:tab w:val="left" w:pos="851"/>
          <w:tab w:val="left" w:pos="1134"/>
        </w:tabs>
        <w:ind w:left="709"/>
        <w:jc w:val="both"/>
        <w:rPr>
          <w:bCs/>
        </w:rPr>
      </w:pPr>
    </w:p>
    <w:p w14:paraId="24F757E1" w14:textId="77777777" w:rsidR="00C2692B" w:rsidRPr="00BE6AB5" w:rsidRDefault="00C2692B" w:rsidP="00C2692B">
      <w:pPr>
        <w:pStyle w:val="Prrafodelista"/>
        <w:tabs>
          <w:tab w:val="left" w:pos="851"/>
          <w:tab w:val="left" w:pos="1134"/>
        </w:tabs>
        <w:ind w:left="709"/>
        <w:jc w:val="both"/>
        <w:rPr>
          <w:bCs/>
        </w:rPr>
      </w:pPr>
      <w:r>
        <w:rPr>
          <w:bCs/>
        </w:rPr>
        <w:t xml:space="preserve">El tema continúa en agenda. </w:t>
      </w:r>
    </w:p>
    <w:p w14:paraId="3FF31E7E" w14:textId="77777777" w:rsidR="00C2692B" w:rsidRDefault="00C2692B" w:rsidP="00C2692B">
      <w:pPr>
        <w:pStyle w:val="Prrafodelista"/>
        <w:tabs>
          <w:tab w:val="left" w:pos="851"/>
          <w:tab w:val="left" w:pos="1134"/>
        </w:tabs>
        <w:ind w:left="709"/>
        <w:jc w:val="both"/>
        <w:rPr>
          <w:b/>
        </w:rPr>
      </w:pPr>
    </w:p>
    <w:p w14:paraId="6CE593C0" w14:textId="77777777" w:rsidR="00C2692B" w:rsidRPr="00937D03" w:rsidRDefault="00C2692B" w:rsidP="00C2692B">
      <w:pPr>
        <w:pStyle w:val="Prrafodelista"/>
        <w:numPr>
          <w:ilvl w:val="2"/>
          <w:numId w:val="7"/>
        </w:numPr>
        <w:tabs>
          <w:tab w:val="left" w:pos="851"/>
          <w:tab w:val="left" w:pos="1134"/>
        </w:tabs>
        <w:spacing w:after="160" w:line="259" w:lineRule="auto"/>
        <w:jc w:val="both"/>
        <w:rPr>
          <w:b/>
        </w:rPr>
      </w:pPr>
      <w:r w:rsidRPr="00937D03">
        <w:rPr>
          <w:b/>
        </w:rPr>
        <w:t>Pedido de Brasil de reducción arancelaria a 0% para 3100 toneladas del producto “Las demás” (NCM 3404.90.19), con vigencia de 365 días.</w:t>
      </w:r>
    </w:p>
    <w:p w14:paraId="3E620DA2" w14:textId="77777777" w:rsidR="00C2692B" w:rsidRDefault="00C2692B" w:rsidP="00C2692B">
      <w:pPr>
        <w:pStyle w:val="Prrafodelista"/>
        <w:tabs>
          <w:tab w:val="left" w:pos="851"/>
          <w:tab w:val="left" w:pos="1134"/>
        </w:tabs>
        <w:ind w:left="709"/>
        <w:jc w:val="both"/>
        <w:rPr>
          <w:b/>
        </w:rPr>
      </w:pPr>
      <w:r w:rsidRPr="00E51464">
        <w:rPr>
          <w:b/>
        </w:rPr>
        <w:t xml:space="preserve">Nota referencial: Cera artificial de dímero de </w:t>
      </w:r>
      <w:proofErr w:type="spellStart"/>
      <w:r w:rsidRPr="00E51464">
        <w:rPr>
          <w:b/>
        </w:rPr>
        <w:t>alquilceteno</w:t>
      </w:r>
      <w:proofErr w:type="spellEnd"/>
      <w:r w:rsidRPr="00E51464">
        <w:rPr>
          <w:b/>
        </w:rPr>
        <w:t xml:space="preserve"> (AKD) con dos grupos alternados n-alquila, cuyas cadenas pueden variar entre C12, C14, C16, C18 y C20, en gránulos.</w:t>
      </w:r>
    </w:p>
    <w:p w14:paraId="52B1D472" w14:textId="77777777" w:rsidR="00C2692B" w:rsidRDefault="00C2692B" w:rsidP="00C2692B">
      <w:pPr>
        <w:pStyle w:val="Prrafodelista"/>
        <w:tabs>
          <w:tab w:val="left" w:pos="851"/>
          <w:tab w:val="left" w:pos="1134"/>
        </w:tabs>
        <w:ind w:left="709"/>
        <w:jc w:val="both"/>
        <w:rPr>
          <w:b/>
        </w:rPr>
      </w:pPr>
    </w:p>
    <w:p w14:paraId="0B2FF607" w14:textId="77777777" w:rsidR="00C2692B" w:rsidRDefault="00C2692B" w:rsidP="00C2692B">
      <w:pPr>
        <w:pStyle w:val="Prrafodelista"/>
        <w:tabs>
          <w:tab w:val="left" w:pos="851"/>
          <w:tab w:val="left" w:pos="1134"/>
        </w:tabs>
        <w:ind w:left="709"/>
        <w:jc w:val="both"/>
        <w:rPr>
          <w:bCs/>
        </w:rPr>
      </w:pPr>
      <w:r>
        <w:rPr>
          <w:bCs/>
        </w:rPr>
        <w:t>La delegación de Argentina, p</w:t>
      </w:r>
      <w:r w:rsidRPr="001052FE">
        <w:rPr>
          <w:bCs/>
        </w:rPr>
        <w:t xml:space="preserve">or Nota DNMEC-s </w:t>
      </w:r>
      <w:proofErr w:type="spellStart"/>
      <w:r w:rsidRPr="001052FE">
        <w:rPr>
          <w:bCs/>
        </w:rPr>
        <w:t>Nº</w:t>
      </w:r>
      <w:proofErr w:type="spellEnd"/>
      <w:r w:rsidRPr="001052FE">
        <w:rPr>
          <w:bCs/>
        </w:rPr>
        <w:t xml:space="preserve"> 121/24 </w:t>
      </w:r>
      <w:r>
        <w:rPr>
          <w:bCs/>
        </w:rPr>
        <w:t xml:space="preserve">del </w:t>
      </w:r>
      <w:r w:rsidRPr="001052FE">
        <w:rPr>
          <w:bCs/>
        </w:rPr>
        <w:t>31/07/2024</w:t>
      </w:r>
      <w:r>
        <w:rPr>
          <w:bCs/>
        </w:rPr>
        <w:t>,</w:t>
      </w:r>
      <w:r w:rsidRPr="001052FE">
        <w:rPr>
          <w:bCs/>
        </w:rPr>
        <w:t xml:space="preserve"> aprobó el pedido.</w:t>
      </w:r>
    </w:p>
    <w:p w14:paraId="49FE3180" w14:textId="77777777" w:rsidR="00C2692B" w:rsidRDefault="00C2692B" w:rsidP="00C2692B">
      <w:pPr>
        <w:pStyle w:val="Prrafodelista"/>
        <w:tabs>
          <w:tab w:val="left" w:pos="851"/>
          <w:tab w:val="left" w:pos="1134"/>
        </w:tabs>
        <w:ind w:left="709"/>
        <w:jc w:val="both"/>
        <w:rPr>
          <w:bCs/>
        </w:rPr>
      </w:pPr>
    </w:p>
    <w:p w14:paraId="37BDD5DD" w14:textId="77777777" w:rsidR="00C2692B" w:rsidRPr="001052FE"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75/24.</w:t>
      </w:r>
    </w:p>
    <w:p w14:paraId="08C25B60" w14:textId="77777777" w:rsidR="00C2692B" w:rsidRDefault="00C2692B" w:rsidP="00C2692B">
      <w:pPr>
        <w:pStyle w:val="Prrafodelista"/>
        <w:tabs>
          <w:tab w:val="left" w:pos="851"/>
          <w:tab w:val="left" w:pos="1134"/>
        </w:tabs>
        <w:ind w:left="709"/>
        <w:jc w:val="both"/>
        <w:rPr>
          <w:b/>
        </w:rPr>
      </w:pPr>
    </w:p>
    <w:p w14:paraId="23382E6B" w14:textId="77777777" w:rsidR="00C2692B" w:rsidRPr="00937D03" w:rsidRDefault="00C2692B" w:rsidP="00C2692B">
      <w:pPr>
        <w:pStyle w:val="Prrafodelista"/>
        <w:numPr>
          <w:ilvl w:val="2"/>
          <w:numId w:val="7"/>
        </w:numPr>
        <w:tabs>
          <w:tab w:val="left" w:pos="851"/>
          <w:tab w:val="left" w:pos="1134"/>
        </w:tabs>
        <w:spacing w:after="160" w:line="259" w:lineRule="auto"/>
        <w:jc w:val="both"/>
        <w:rPr>
          <w:b/>
        </w:rPr>
      </w:pPr>
      <w:r w:rsidRPr="00937D03">
        <w:rPr>
          <w:b/>
        </w:rPr>
        <w:t xml:space="preserve">Pedido de Brasil de reducción arancelaria a 0% para 7900 toneladas del producto “A base de </w:t>
      </w:r>
      <w:proofErr w:type="spellStart"/>
      <w:r w:rsidRPr="00937D03">
        <w:rPr>
          <w:b/>
        </w:rPr>
        <w:t>mancozeb</w:t>
      </w:r>
      <w:proofErr w:type="spellEnd"/>
      <w:r w:rsidRPr="00937D03">
        <w:rPr>
          <w:b/>
        </w:rPr>
        <w:t xml:space="preserve"> o </w:t>
      </w:r>
      <w:proofErr w:type="spellStart"/>
      <w:r w:rsidRPr="00937D03">
        <w:rPr>
          <w:b/>
        </w:rPr>
        <w:t>maneb</w:t>
      </w:r>
      <w:proofErr w:type="spellEnd"/>
      <w:r w:rsidRPr="00937D03">
        <w:rPr>
          <w:b/>
        </w:rPr>
        <w:t>” (NCM 3808.92.93), con vigencia de 365 días.</w:t>
      </w:r>
    </w:p>
    <w:p w14:paraId="3D598FB8" w14:textId="77777777" w:rsidR="00C2692B" w:rsidRDefault="00C2692B" w:rsidP="00C2692B">
      <w:pPr>
        <w:pStyle w:val="Prrafodelista"/>
        <w:tabs>
          <w:tab w:val="left" w:pos="851"/>
          <w:tab w:val="left" w:pos="1134"/>
        </w:tabs>
        <w:ind w:left="709"/>
        <w:jc w:val="both"/>
        <w:rPr>
          <w:b/>
        </w:rPr>
      </w:pPr>
      <w:r w:rsidRPr="00E51464">
        <w:rPr>
          <w:b/>
        </w:rPr>
        <w:t xml:space="preserve">Nota referencial: Fungicida a base de </w:t>
      </w:r>
      <w:proofErr w:type="spellStart"/>
      <w:r w:rsidRPr="00E51464">
        <w:rPr>
          <w:b/>
        </w:rPr>
        <w:t>mancozeb</w:t>
      </w:r>
      <w:proofErr w:type="spellEnd"/>
      <w:r w:rsidRPr="00E51464">
        <w:rPr>
          <w:b/>
        </w:rPr>
        <w:t>.</w:t>
      </w:r>
    </w:p>
    <w:p w14:paraId="2FEB5F4F" w14:textId="77777777" w:rsidR="00C2692B" w:rsidRDefault="00C2692B" w:rsidP="00C2692B">
      <w:pPr>
        <w:pStyle w:val="Prrafodelista"/>
        <w:tabs>
          <w:tab w:val="left" w:pos="851"/>
          <w:tab w:val="left" w:pos="1134"/>
        </w:tabs>
        <w:ind w:left="709"/>
        <w:jc w:val="both"/>
        <w:rPr>
          <w:b/>
        </w:rPr>
      </w:pPr>
    </w:p>
    <w:p w14:paraId="73B42EE4" w14:textId="77777777" w:rsidR="00C2692B" w:rsidRDefault="00C2692B" w:rsidP="00C2692B">
      <w:pPr>
        <w:pStyle w:val="Prrafodelista"/>
        <w:tabs>
          <w:tab w:val="left" w:pos="851"/>
          <w:tab w:val="left" w:pos="1134"/>
        </w:tabs>
        <w:ind w:left="709"/>
        <w:jc w:val="both"/>
        <w:rPr>
          <w:bCs/>
        </w:rPr>
      </w:pPr>
      <w:r>
        <w:rPr>
          <w:bCs/>
        </w:rPr>
        <w:t>La delegación de Argentina, p</w:t>
      </w:r>
      <w:r w:rsidRPr="001052FE">
        <w:rPr>
          <w:bCs/>
        </w:rPr>
        <w:t xml:space="preserve">or Nota DNMEC-s </w:t>
      </w:r>
      <w:proofErr w:type="spellStart"/>
      <w:r w:rsidRPr="001052FE">
        <w:rPr>
          <w:bCs/>
        </w:rPr>
        <w:t>Nº</w:t>
      </w:r>
      <w:proofErr w:type="spellEnd"/>
      <w:r w:rsidRPr="001052FE">
        <w:rPr>
          <w:bCs/>
        </w:rPr>
        <w:t xml:space="preserve"> 121/24 </w:t>
      </w:r>
      <w:r>
        <w:rPr>
          <w:bCs/>
        </w:rPr>
        <w:t xml:space="preserve">del </w:t>
      </w:r>
      <w:r w:rsidRPr="001052FE">
        <w:rPr>
          <w:bCs/>
        </w:rPr>
        <w:t>31/07/2024</w:t>
      </w:r>
      <w:r>
        <w:rPr>
          <w:bCs/>
        </w:rPr>
        <w:t>,</w:t>
      </w:r>
      <w:r w:rsidRPr="001052FE">
        <w:rPr>
          <w:bCs/>
        </w:rPr>
        <w:t xml:space="preserve"> aprobó el pedido.</w:t>
      </w:r>
    </w:p>
    <w:p w14:paraId="143921FD" w14:textId="77777777" w:rsidR="00C9769D" w:rsidRDefault="00C9769D" w:rsidP="00C2692B">
      <w:pPr>
        <w:pStyle w:val="Prrafodelista"/>
        <w:tabs>
          <w:tab w:val="left" w:pos="851"/>
          <w:tab w:val="left" w:pos="1134"/>
        </w:tabs>
        <w:ind w:left="709"/>
        <w:jc w:val="both"/>
        <w:rPr>
          <w:bCs/>
        </w:rPr>
      </w:pPr>
    </w:p>
    <w:p w14:paraId="2D523625" w14:textId="05B6AE47" w:rsidR="00C9769D" w:rsidRPr="00C9769D" w:rsidRDefault="00C9769D" w:rsidP="00C2692B">
      <w:pPr>
        <w:pStyle w:val="Prrafodelista"/>
        <w:tabs>
          <w:tab w:val="left" w:pos="851"/>
          <w:tab w:val="left" w:pos="1134"/>
        </w:tabs>
        <w:ind w:left="709"/>
        <w:jc w:val="both"/>
        <w:rPr>
          <w:b/>
        </w:rPr>
      </w:pPr>
      <w:r>
        <w:rPr>
          <w:bCs/>
        </w:rPr>
        <w:lastRenderedPageBreak/>
        <w:t>La delegación de Brasil presentó información adicional (</w:t>
      </w:r>
      <w:r>
        <w:rPr>
          <w:b/>
        </w:rPr>
        <w:t xml:space="preserve">Anexo </w:t>
      </w:r>
      <w:r w:rsidR="001F5D57">
        <w:rPr>
          <w:b/>
        </w:rPr>
        <w:t>IX</w:t>
      </w:r>
      <w:r>
        <w:rPr>
          <w:b/>
        </w:rPr>
        <w:t xml:space="preserve"> - RESERVADO).</w:t>
      </w:r>
    </w:p>
    <w:p w14:paraId="6277CED2" w14:textId="77777777" w:rsidR="00C2692B" w:rsidRDefault="00C2692B" w:rsidP="00C2692B">
      <w:pPr>
        <w:pStyle w:val="Prrafodelista"/>
        <w:tabs>
          <w:tab w:val="left" w:pos="851"/>
          <w:tab w:val="left" w:pos="1134"/>
        </w:tabs>
        <w:ind w:left="709"/>
        <w:jc w:val="both"/>
        <w:rPr>
          <w:b/>
        </w:rPr>
      </w:pPr>
    </w:p>
    <w:p w14:paraId="29464102" w14:textId="77777777" w:rsidR="00C2692B" w:rsidRPr="00327EF0" w:rsidRDefault="00C2692B" w:rsidP="00C2692B">
      <w:pPr>
        <w:pStyle w:val="Prrafodelista"/>
        <w:tabs>
          <w:tab w:val="left" w:pos="851"/>
          <w:tab w:val="left" w:pos="1134"/>
        </w:tabs>
        <w:ind w:left="709"/>
        <w:jc w:val="both"/>
        <w:rPr>
          <w:bCs/>
        </w:rPr>
      </w:pPr>
      <w:r>
        <w:rPr>
          <w:bCs/>
        </w:rPr>
        <w:t>El tema continúa en agenda.</w:t>
      </w:r>
    </w:p>
    <w:p w14:paraId="0738A0BA" w14:textId="77777777" w:rsidR="00C2692B" w:rsidRDefault="00C2692B" w:rsidP="00C2692B">
      <w:pPr>
        <w:pStyle w:val="Prrafodelista"/>
        <w:tabs>
          <w:tab w:val="left" w:pos="851"/>
          <w:tab w:val="left" w:pos="1134"/>
        </w:tabs>
        <w:ind w:left="709"/>
        <w:jc w:val="both"/>
        <w:rPr>
          <w:b/>
        </w:rPr>
      </w:pPr>
    </w:p>
    <w:p w14:paraId="227ABF7C" w14:textId="77777777" w:rsidR="00C2692B" w:rsidRPr="007C65AD" w:rsidRDefault="00C2692B" w:rsidP="00C2692B">
      <w:pPr>
        <w:pStyle w:val="Prrafodelista"/>
        <w:numPr>
          <w:ilvl w:val="2"/>
          <w:numId w:val="7"/>
        </w:numPr>
        <w:tabs>
          <w:tab w:val="left" w:pos="851"/>
          <w:tab w:val="left" w:pos="1134"/>
        </w:tabs>
        <w:spacing w:after="160" w:line="259" w:lineRule="auto"/>
        <w:jc w:val="both"/>
        <w:rPr>
          <w:b/>
        </w:rPr>
      </w:pPr>
      <w:r w:rsidRPr="007C65AD">
        <w:rPr>
          <w:b/>
        </w:rPr>
        <w:t>Pedido de Brasil de reducción arancelaria a 0% para 30.000 toneladas del producto “Los demás” (NCM 3911.90.29), con vigencia de 365 días.</w:t>
      </w:r>
    </w:p>
    <w:p w14:paraId="5A10CF90" w14:textId="77777777" w:rsidR="00C2692B" w:rsidRDefault="00C2692B" w:rsidP="00C2692B">
      <w:pPr>
        <w:pStyle w:val="Prrafodelista"/>
        <w:tabs>
          <w:tab w:val="left" w:pos="851"/>
          <w:tab w:val="left" w:pos="1134"/>
        </w:tabs>
        <w:ind w:left="709"/>
        <w:jc w:val="both"/>
        <w:rPr>
          <w:b/>
        </w:rPr>
      </w:pPr>
      <w:r w:rsidRPr="00E51464">
        <w:rPr>
          <w:b/>
        </w:rPr>
        <w:t xml:space="preserve">Nota referencial: </w:t>
      </w:r>
      <w:proofErr w:type="spellStart"/>
      <w:r w:rsidRPr="00E51464">
        <w:rPr>
          <w:b/>
        </w:rPr>
        <w:t>Poliisocianato</w:t>
      </w:r>
      <w:proofErr w:type="spellEnd"/>
      <w:r w:rsidRPr="00E51464">
        <w:rPr>
          <w:b/>
        </w:rPr>
        <w:t xml:space="preserve"> alifático a base de diisocianato de </w:t>
      </w:r>
      <w:proofErr w:type="spellStart"/>
      <w:r w:rsidRPr="00E51464">
        <w:rPr>
          <w:b/>
        </w:rPr>
        <w:t>hexametileno</w:t>
      </w:r>
      <w:proofErr w:type="spellEnd"/>
      <w:r w:rsidRPr="00E51464">
        <w:rPr>
          <w:b/>
        </w:rPr>
        <w:t>, presentado en forma líquida.</w:t>
      </w:r>
    </w:p>
    <w:p w14:paraId="51F7A725" w14:textId="77777777" w:rsidR="00C2692B" w:rsidRDefault="00C2692B" w:rsidP="00C2692B">
      <w:pPr>
        <w:pStyle w:val="Prrafodelista"/>
        <w:tabs>
          <w:tab w:val="left" w:pos="851"/>
          <w:tab w:val="left" w:pos="1134"/>
        </w:tabs>
        <w:ind w:left="709"/>
        <w:jc w:val="both"/>
        <w:rPr>
          <w:b/>
        </w:rPr>
      </w:pPr>
    </w:p>
    <w:p w14:paraId="24D41C7F" w14:textId="77777777" w:rsidR="00C2692B" w:rsidRPr="001052FE" w:rsidRDefault="00C2692B" w:rsidP="00C2692B">
      <w:pPr>
        <w:pStyle w:val="Prrafodelista"/>
        <w:tabs>
          <w:tab w:val="left" w:pos="851"/>
          <w:tab w:val="left" w:pos="1134"/>
        </w:tabs>
        <w:ind w:left="709"/>
        <w:jc w:val="both"/>
        <w:rPr>
          <w:bCs/>
        </w:rPr>
      </w:pPr>
      <w:r>
        <w:rPr>
          <w:bCs/>
        </w:rPr>
        <w:t xml:space="preserve">La delegación de </w:t>
      </w:r>
      <w:r w:rsidRPr="001052FE">
        <w:rPr>
          <w:bCs/>
        </w:rPr>
        <w:t>Argentina</w:t>
      </w:r>
      <w:r>
        <w:rPr>
          <w:bCs/>
        </w:rPr>
        <w:t>,</w:t>
      </w:r>
      <w:r w:rsidRPr="001052FE">
        <w:rPr>
          <w:bCs/>
        </w:rPr>
        <w:t xml:space="preserve"> </w:t>
      </w:r>
      <w:r>
        <w:rPr>
          <w:bCs/>
        </w:rPr>
        <w:t>p</w:t>
      </w:r>
      <w:r w:rsidRPr="001052FE">
        <w:rPr>
          <w:bCs/>
        </w:rPr>
        <w:t xml:space="preserve">or Nota DNMEC-s </w:t>
      </w:r>
      <w:proofErr w:type="spellStart"/>
      <w:r w:rsidRPr="001052FE">
        <w:rPr>
          <w:bCs/>
        </w:rPr>
        <w:t>Nº</w:t>
      </w:r>
      <w:proofErr w:type="spellEnd"/>
      <w:r w:rsidRPr="001052FE">
        <w:rPr>
          <w:bCs/>
        </w:rPr>
        <w:t xml:space="preserve"> 121/24 </w:t>
      </w:r>
      <w:r>
        <w:rPr>
          <w:bCs/>
        </w:rPr>
        <w:t xml:space="preserve">del </w:t>
      </w:r>
      <w:r w:rsidRPr="001052FE">
        <w:rPr>
          <w:bCs/>
        </w:rPr>
        <w:t>31/07/2024</w:t>
      </w:r>
      <w:r>
        <w:rPr>
          <w:bCs/>
        </w:rPr>
        <w:t>,</w:t>
      </w:r>
      <w:r w:rsidRPr="001052FE">
        <w:rPr>
          <w:bCs/>
        </w:rPr>
        <w:t xml:space="preserve"> aprobó el pedido.</w:t>
      </w:r>
    </w:p>
    <w:p w14:paraId="7855F6BF" w14:textId="77777777" w:rsidR="00C2692B" w:rsidRDefault="00C2692B" w:rsidP="00C2692B">
      <w:pPr>
        <w:pStyle w:val="Prrafodelista"/>
        <w:tabs>
          <w:tab w:val="left" w:pos="851"/>
          <w:tab w:val="left" w:pos="1134"/>
        </w:tabs>
        <w:ind w:left="709"/>
        <w:jc w:val="both"/>
        <w:rPr>
          <w:b/>
        </w:rPr>
      </w:pPr>
    </w:p>
    <w:p w14:paraId="14E7E996" w14:textId="77777777" w:rsidR="00C2692B" w:rsidRPr="001052FE"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76/24.</w:t>
      </w:r>
    </w:p>
    <w:p w14:paraId="1FF8DE0F" w14:textId="77777777" w:rsidR="00C2692B" w:rsidRDefault="00C2692B" w:rsidP="00C2692B">
      <w:pPr>
        <w:pStyle w:val="Prrafodelista"/>
        <w:tabs>
          <w:tab w:val="left" w:pos="851"/>
          <w:tab w:val="left" w:pos="1134"/>
        </w:tabs>
        <w:ind w:left="709"/>
        <w:jc w:val="both"/>
        <w:rPr>
          <w:b/>
        </w:rPr>
      </w:pPr>
    </w:p>
    <w:p w14:paraId="296BB2A1" w14:textId="77777777" w:rsidR="00C2692B" w:rsidRPr="007C65AD" w:rsidRDefault="00C2692B" w:rsidP="00C2692B">
      <w:pPr>
        <w:pStyle w:val="Prrafodelista"/>
        <w:numPr>
          <w:ilvl w:val="2"/>
          <w:numId w:val="7"/>
        </w:numPr>
        <w:tabs>
          <w:tab w:val="left" w:pos="851"/>
          <w:tab w:val="left" w:pos="1134"/>
        </w:tabs>
        <w:spacing w:after="160" w:line="259" w:lineRule="auto"/>
        <w:jc w:val="both"/>
        <w:rPr>
          <w:b/>
        </w:rPr>
      </w:pPr>
      <w:r w:rsidRPr="007C65AD">
        <w:rPr>
          <w:b/>
        </w:rPr>
        <w:t>Pedido de Brasil de reducción arancelaria a 0% para 150 toneladas del producto “Las demás” (NCM 7606.12.90), con vigencia de 365 días.</w:t>
      </w:r>
    </w:p>
    <w:p w14:paraId="23B0816A" w14:textId="77777777" w:rsidR="00C2692B" w:rsidRDefault="00C2692B" w:rsidP="00C2692B">
      <w:pPr>
        <w:pStyle w:val="Prrafodelista"/>
        <w:tabs>
          <w:tab w:val="left" w:pos="851"/>
          <w:tab w:val="left" w:pos="1134"/>
        </w:tabs>
        <w:ind w:left="709"/>
        <w:jc w:val="both"/>
        <w:rPr>
          <w:b/>
        </w:rPr>
      </w:pPr>
      <w:r w:rsidRPr="008316C2">
        <w:rPr>
          <w:b/>
        </w:rPr>
        <w:t xml:space="preserve">Nota referencial: Chapa de aluminio de forma cuadrada, de liga 5083-O, obtenida por laminado y recocido, de espesor superior o igual a 6,00 </w:t>
      </w:r>
      <w:proofErr w:type="gramStart"/>
      <w:r w:rsidRPr="008316C2">
        <w:rPr>
          <w:b/>
        </w:rPr>
        <w:t>mm</w:t>
      </w:r>
      <w:proofErr w:type="gramEnd"/>
      <w:r w:rsidRPr="008316C2">
        <w:rPr>
          <w:b/>
        </w:rPr>
        <w:t xml:space="preserve"> pero inferior o igual a 6,35 mm, de ancho y largo igual a 2560 </w:t>
      </w:r>
      <w:proofErr w:type="spellStart"/>
      <w:r w:rsidRPr="008316C2">
        <w:rPr>
          <w:b/>
        </w:rPr>
        <w:t>mm.</w:t>
      </w:r>
      <w:proofErr w:type="spellEnd"/>
    </w:p>
    <w:p w14:paraId="45617874" w14:textId="77777777" w:rsidR="00C2692B" w:rsidRDefault="00C2692B" w:rsidP="00C2692B">
      <w:pPr>
        <w:pStyle w:val="Prrafodelista"/>
        <w:tabs>
          <w:tab w:val="left" w:pos="851"/>
          <w:tab w:val="left" w:pos="1134"/>
        </w:tabs>
        <w:ind w:left="709"/>
        <w:jc w:val="both"/>
        <w:rPr>
          <w:b/>
        </w:rPr>
      </w:pPr>
    </w:p>
    <w:p w14:paraId="4756D5C7" w14:textId="77777777" w:rsidR="00C2692B" w:rsidRPr="001052FE" w:rsidRDefault="00C2692B" w:rsidP="00C2692B">
      <w:pPr>
        <w:pStyle w:val="Prrafodelista"/>
        <w:tabs>
          <w:tab w:val="left" w:pos="851"/>
          <w:tab w:val="left" w:pos="1134"/>
        </w:tabs>
        <w:ind w:left="709"/>
        <w:jc w:val="both"/>
        <w:rPr>
          <w:bCs/>
        </w:rPr>
      </w:pPr>
      <w:r>
        <w:rPr>
          <w:bCs/>
        </w:rPr>
        <w:t xml:space="preserve">La delegación de </w:t>
      </w:r>
      <w:r w:rsidRPr="001052FE">
        <w:rPr>
          <w:bCs/>
        </w:rPr>
        <w:t>Argentina</w:t>
      </w:r>
      <w:r>
        <w:rPr>
          <w:bCs/>
        </w:rPr>
        <w:t>,</w:t>
      </w:r>
      <w:r w:rsidRPr="001052FE">
        <w:rPr>
          <w:bCs/>
        </w:rPr>
        <w:t xml:space="preserve"> </w:t>
      </w:r>
      <w:r>
        <w:rPr>
          <w:bCs/>
        </w:rPr>
        <w:t>p</w:t>
      </w:r>
      <w:r w:rsidRPr="001052FE">
        <w:rPr>
          <w:bCs/>
        </w:rPr>
        <w:t xml:space="preserve">or Nota DNMEC-s </w:t>
      </w:r>
      <w:proofErr w:type="spellStart"/>
      <w:r w:rsidRPr="001052FE">
        <w:rPr>
          <w:bCs/>
        </w:rPr>
        <w:t>Nº</w:t>
      </w:r>
      <w:proofErr w:type="spellEnd"/>
      <w:r w:rsidRPr="001052FE">
        <w:rPr>
          <w:bCs/>
        </w:rPr>
        <w:t xml:space="preserve"> 121/24 </w:t>
      </w:r>
      <w:r>
        <w:rPr>
          <w:bCs/>
        </w:rPr>
        <w:t xml:space="preserve">del </w:t>
      </w:r>
      <w:r w:rsidRPr="001052FE">
        <w:rPr>
          <w:bCs/>
        </w:rPr>
        <w:t>31/07/2024</w:t>
      </w:r>
      <w:r>
        <w:rPr>
          <w:bCs/>
        </w:rPr>
        <w:t>,</w:t>
      </w:r>
      <w:r w:rsidRPr="001052FE">
        <w:rPr>
          <w:bCs/>
        </w:rPr>
        <w:t xml:space="preserve"> aprobó el pedido.</w:t>
      </w:r>
    </w:p>
    <w:p w14:paraId="695412C0" w14:textId="77777777" w:rsidR="00C2692B" w:rsidRDefault="00C2692B" w:rsidP="00C2692B">
      <w:pPr>
        <w:pStyle w:val="Prrafodelista"/>
        <w:tabs>
          <w:tab w:val="left" w:pos="851"/>
          <w:tab w:val="left" w:pos="1134"/>
        </w:tabs>
        <w:ind w:left="709"/>
        <w:jc w:val="both"/>
        <w:rPr>
          <w:b/>
        </w:rPr>
      </w:pPr>
    </w:p>
    <w:p w14:paraId="59603953" w14:textId="77777777" w:rsidR="00C2692B" w:rsidRPr="001052FE"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77/24.</w:t>
      </w:r>
    </w:p>
    <w:p w14:paraId="5B83FC5E" w14:textId="77777777" w:rsidR="00C2692B" w:rsidRPr="008316C2" w:rsidRDefault="00C2692B" w:rsidP="00C2692B">
      <w:pPr>
        <w:pStyle w:val="Prrafodelista"/>
        <w:tabs>
          <w:tab w:val="left" w:pos="851"/>
          <w:tab w:val="left" w:pos="1134"/>
        </w:tabs>
        <w:ind w:left="709"/>
        <w:jc w:val="both"/>
        <w:rPr>
          <w:b/>
        </w:rPr>
      </w:pPr>
    </w:p>
    <w:p w14:paraId="71758C78" w14:textId="77777777" w:rsidR="00C2692B" w:rsidRPr="007E6B10" w:rsidRDefault="00C2692B" w:rsidP="00C2692B">
      <w:pPr>
        <w:pStyle w:val="Prrafodelista"/>
        <w:numPr>
          <w:ilvl w:val="2"/>
          <w:numId w:val="7"/>
        </w:numPr>
        <w:tabs>
          <w:tab w:val="left" w:pos="851"/>
          <w:tab w:val="left" w:pos="1134"/>
        </w:tabs>
        <w:spacing w:after="160" w:line="259" w:lineRule="auto"/>
        <w:jc w:val="both"/>
        <w:rPr>
          <w:b/>
        </w:rPr>
      </w:pPr>
      <w:r w:rsidRPr="007E6B10">
        <w:rPr>
          <w:b/>
        </w:rPr>
        <w:t>Pedido de Brasil de reducción arancelaria a 0% para 300 toneladas del producto “Las demás” (NCM 7606.12.90), con vigencia de 365 días.</w:t>
      </w:r>
    </w:p>
    <w:p w14:paraId="459ACE21" w14:textId="77777777" w:rsidR="00C2692B" w:rsidRDefault="00C2692B" w:rsidP="00C2692B">
      <w:pPr>
        <w:pStyle w:val="Prrafodelista"/>
        <w:tabs>
          <w:tab w:val="left" w:pos="851"/>
          <w:tab w:val="left" w:pos="1134"/>
        </w:tabs>
        <w:ind w:left="709"/>
        <w:jc w:val="both"/>
        <w:rPr>
          <w:b/>
        </w:rPr>
      </w:pPr>
      <w:r w:rsidRPr="007E6B10">
        <w:rPr>
          <w:b/>
        </w:rPr>
        <w:t xml:space="preserve">Nota referencial: Chapa de aluminio, de aleación tipo 3003-H16, obtenida por laminado en frío, de espesor superior o igual a 0,7 </w:t>
      </w:r>
      <w:proofErr w:type="gramStart"/>
      <w:r w:rsidRPr="007E6B10">
        <w:rPr>
          <w:b/>
        </w:rPr>
        <w:t>mm</w:t>
      </w:r>
      <w:proofErr w:type="gramEnd"/>
      <w:r w:rsidRPr="007E6B10">
        <w:rPr>
          <w:b/>
        </w:rPr>
        <w:t xml:space="preserve"> pero inferior o igual a 0,75 mm, de ancho de 2.600 mm, presentada en rollos</w:t>
      </w:r>
      <w:r>
        <w:rPr>
          <w:b/>
        </w:rPr>
        <w:t>.</w:t>
      </w:r>
    </w:p>
    <w:p w14:paraId="5EE2AF9D" w14:textId="77777777" w:rsidR="00C2692B" w:rsidRDefault="00C2692B" w:rsidP="00C2692B">
      <w:pPr>
        <w:pStyle w:val="Prrafodelista"/>
        <w:tabs>
          <w:tab w:val="left" w:pos="851"/>
          <w:tab w:val="left" w:pos="1134"/>
        </w:tabs>
        <w:ind w:left="709"/>
        <w:jc w:val="both"/>
        <w:rPr>
          <w:b/>
        </w:rPr>
      </w:pPr>
    </w:p>
    <w:p w14:paraId="3977FBE4" w14:textId="77777777" w:rsidR="00C2692B" w:rsidRPr="001052FE" w:rsidRDefault="00C2692B" w:rsidP="00C2692B">
      <w:pPr>
        <w:pStyle w:val="Prrafodelista"/>
        <w:tabs>
          <w:tab w:val="left" w:pos="851"/>
          <w:tab w:val="left" w:pos="1134"/>
        </w:tabs>
        <w:ind w:left="709"/>
        <w:jc w:val="both"/>
        <w:rPr>
          <w:bCs/>
        </w:rPr>
      </w:pPr>
      <w:r>
        <w:rPr>
          <w:bCs/>
        </w:rPr>
        <w:t xml:space="preserve">La delegación de </w:t>
      </w:r>
      <w:r w:rsidRPr="001052FE">
        <w:rPr>
          <w:bCs/>
        </w:rPr>
        <w:t>Argentina</w:t>
      </w:r>
      <w:r>
        <w:rPr>
          <w:bCs/>
        </w:rPr>
        <w:t>,</w:t>
      </w:r>
      <w:r w:rsidRPr="001052FE">
        <w:rPr>
          <w:bCs/>
        </w:rPr>
        <w:t xml:space="preserve"> </w:t>
      </w:r>
      <w:r>
        <w:rPr>
          <w:bCs/>
        </w:rPr>
        <w:t>p</w:t>
      </w:r>
      <w:r w:rsidRPr="001052FE">
        <w:rPr>
          <w:bCs/>
        </w:rPr>
        <w:t xml:space="preserve">or Nota DNMEC-s </w:t>
      </w:r>
      <w:proofErr w:type="spellStart"/>
      <w:r w:rsidRPr="001052FE">
        <w:rPr>
          <w:bCs/>
        </w:rPr>
        <w:t>Nº</w:t>
      </w:r>
      <w:proofErr w:type="spellEnd"/>
      <w:r w:rsidRPr="001052FE">
        <w:rPr>
          <w:bCs/>
        </w:rPr>
        <w:t xml:space="preserve"> 121/24 </w:t>
      </w:r>
      <w:r>
        <w:rPr>
          <w:bCs/>
        </w:rPr>
        <w:t xml:space="preserve">del </w:t>
      </w:r>
      <w:r w:rsidRPr="001052FE">
        <w:rPr>
          <w:bCs/>
        </w:rPr>
        <w:t>31/07/2024</w:t>
      </w:r>
      <w:r>
        <w:rPr>
          <w:bCs/>
        </w:rPr>
        <w:t>,</w:t>
      </w:r>
      <w:r w:rsidRPr="001052FE">
        <w:rPr>
          <w:bCs/>
        </w:rPr>
        <w:t xml:space="preserve"> aprobó el pedido.</w:t>
      </w:r>
    </w:p>
    <w:p w14:paraId="4B073C35" w14:textId="77777777" w:rsidR="00C2692B" w:rsidRDefault="00C2692B" w:rsidP="00C2692B">
      <w:pPr>
        <w:pStyle w:val="Prrafodelista"/>
        <w:tabs>
          <w:tab w:val="left" w:pos="851"/>
          <w:tab w:val="left" w:pos="1134"/>
        </w:tabs>
        <w:ind w:left="709"/>
        <w:jc w:val="both"/>
        <w:rPr>
          <w:b/>
        </w:rPr>
      </w:pPr>
    </w:p>
    <w:p w14:paraId="6F9DAA0C" w14:textId="77777777" w:rsidR="00C2692B" w:rsidRPr="001052FE"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78/24.</w:t>
      </w:r>
    </w:p>
    <w:p w14:paraId="0E9184AD" w14:textId="77777777" w:rsidR="00C2692B" w:rsidRDefault="00C2692B" w:rsidP="00C2692B">
      <w:pPr>
        <w:pStyle w:val="Prrafodelista"/>
        <w:tabs>
          <w:tab w:val="left" w:pos="851"/>
          <w:tab w:val="left" w:pos="1134"/>
        </w:tabs>
        <w:ind w:left="709"/>
        <w:jc w:val="both"/>
        <w:rPr>
          <w:b/>
        </w:rPr>
      </w:pPr>
    </w:p>
    <w:p w14:paraId="7F9B8D20" w14:textId="77777777" w:rsidR="00C2692B" w:rsidRPr="007C65AD" w:rsidRDefault="00C2692B" w:rsidP="00C2692B">
      <w:pPr>
        <w:pStyle w:val="Prrafodelista"/>
        <w:numPr>
          <w:ilvl w:val="2"/>
          <w:numId w:val="7"/>
        </w:numPr>
        <w:tabs>
          <w:tab w:val="left" w:pos="851"/>
          <w:tab w:val="left" w:pos="1134"/>
        </w:tabs>
        <w:spacing w:after="160" w:line="259" w:lineRule="auto"/>
        <w:jc w:val="both"/>
        <w:rPr>
          <w:b/>
        </w:rPr>
      </w:pPr>
      <w:r w:rsidRPr="007C65AD">
        <w:rPr>
          <w:b/>
        </w:rPr>
        <w:t>Pedido de Brasil de reducción arancelaria a 0% para 3 unidades del producto “Antenas con reflector parabólico” (NCM 8529.10.20), con vigencia de 365 días.</w:t>
      </w:r>
    </w:p>
    <w:p w14:paraId="0D82123E" w14:textId="77777777" w:rsidR="00C2692B" w:rsidRDefault="00C2692B" w:rsidP="00C2692B">
      <w:pPr>
        <w:pStyle w:val="Prrafodelista"/>
        <w:tabs>
          <w:tab w:val="left" w:pos="851"/>
          <w:tab w:val="left" w:pos="1134"/>
        </w:tabs>
        <w:ind w:left="709"/>
        <w:jc w:val="both"/>
        <w:rPr>
          <w:b/>
        </w:rPr>
      </w:pPr>
      <w:r w:rsidRPr="007E6B10">
        <w:rPr>
          <w:b/>
        </w:rPr>
        <w:t>Nota referencial: Antena para radar primario en Banda L</w:t>
      </w:r>
      <w:r>
        <w:rPr>
          <w:b/>
        </w:rPr>
        <w:t>.</w:t>
      </w:r>
    </w:p>
    <w:p w14:paraId="520293B0" w14:textId="77777777" w:rsidR="00C2692B" w:rsidRDefault="00C2692B" w:rsidP="00C2692B">
      <w:pPr>
        <w:pStyle w:val="Prrafodelista"/>
        <w:tabs>
          <w:tab w:val="left" w:pos="851"/>
          <w:tab w:val="left" w:pos="1134"/>
        </w:tabs>
        <w:ind w:left="709"/>
        <w:jc w:val="both"/>
        <w:rPr>
          <w:b/>
        </w:rPr>
      </w:pPr>
    </w:p>
    <w:p w14:paraId="47E8A57F" w14:textId="77777777" w:rsidR="00C2692B" w:rsidRPr="001052FE" w:rsidRDefault="00C2692B" w:rsidP="00C2692B">
      <w:pPr>
        <w:pStyle w:val="Prrafodelista"/>
        <w:tabs>
          <w:tab w:val="left" w:pos="851"/>
          <w:tab w:val="left" w:pos="1134"/>
        </w:tabs>
        <w:ind w:left="709"/>
        <w:jc w:val="both"/>
        <w:rPr>
          <w:bCs/>
        </w:rPr>
      </w:pPr>
      <w:r>
        <w:rPr>
          <w:bCs/>
        </w:rPr>
        <w:t xml:space="preserve">La delegación de </w:t>
      </w:r>
      <w:r w:rsidRPr="001052FE">
        <w:rPr>
          <w:bCs/>
        </w:rPr>
        <w:t>Argentina</w:t>
      </w:r>
      <w:r>
        <w:rPr>
          <w:bCs/>
        </w:rPr>
        <w:t>,</w:t>
      </w:r>
      <w:r w:rsidRPr="001052FE">
        <w:rPr>
          <w:bCs/>
        </w:rPr>
        <w:t xml:space="preserve"> </w:t>
      </w:r>
      <w:r>
        <w:rPr>
          <w:bCs/>
        </w:rPr>
        <w:t>p</w:t>
      </w:r>
      <w:r w:rsidRPr="001052FE">
        <w:rPr>
          <w:bCs/>
        </w:rPr>
        <w:t xml:space="preserve">or Nota DNMEC-s </w:t>
      </w:r>
      <w:proofErr w:type="spellStart"/>
      <w:r w:rsidRPr="001052FE">
        <w:rPr>
          <w:bCs/>
        </w:rPr>
        <w:t>Nº</w:t>
      </w:r>
      <w:proofErr w:type="spellEnd"/>
      <w:r w:rsidRPr="001052FE">
        <w:rPr>
          <w:bCs/>
        </w:rPr>
        <w:t xml:space="preserve"> 121/24 </w:t>
      </w:r>
      <w:r>
        <w:rPr>
          <w:bCs/>
        </w:rPr>
        <w:t xml:space="preserve">del </w:t>
      </w:r>
      <w:r w:rsidRPr="001052FE">
        <w:rPr>
          <w:bCs/>
        </w:rPr>
        <w:t>31/07/2024</w:t>
      </w:r>
      <w:r>
        <w:rPr>
          <w:bCs/>
        </w:rPr>
        <w:t>,</w:t>
      </w:r>
      <w:r w:rsidRPr="001052FE">
        <w:rPr>
          <w:bCs/>
        </w:rPr>
        <w:t xml:space="preserve"> aprobó el pedido.</w:t>
      </w:r>
    </w:p>
    <w:p w14:paraId="4321DBD1" w14:textId="77777777" w:rsidR="00C2692B" w:rsidRDefault="00C2692B" w:rsidP="00C2692B">
      <w:pPr>
        <w:pStyle w:val="Prrafodelista"/>
        <w:tabs>
          <w:tab w:val="left" w:pos="851"/>
          <w:tab w:val="left" w:pos="1134"/>
        </w:tabs>
        <w:ind w:left="709"/>
        <w:jc w:val="both"/>
        <w:rPr>
          <w:b/>
        </w:rPr>
      </w:pPr>
    </w:p>
    <w:p w14:paraId="04FAC33C" w14:textId="77777777" w:rsidR="00C2692B" w:rsidRPr="001052FE"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79/24.</w:t>
      </w:r>
    </w:p>
    <w:p w14:paraId="23209443" w14:textId="77777777" w:rsidR="00C2692B" w:rsidRPr="007E6B10" w:rsidRDefault="00C2692B" w:rsidP="00C2692B">
      <w:pPr>
        <w:pStyle w:val="Prrafodelista"/>
        <w:tabs>
          <w:tab w:val="left" w:pos="851"/>
          <w:tab w:val="left" w:pos="1134"/>
        </w:tabs>
        <w:ind w:left="709"/>
        <w:jc w:val="both"/>
        <w:rPr>
          <w:b/>
        </w:rPr>
      </w:pPr>
    </w:p>
    <w:p w14:paraId="33E4A269" w14:textId="77777777" w:rsidR="00C2692B" w:rsidRPr="007C65AD" w:rsidRDefault="00C2692B" w:rsidP="00C2692B">
      <w:pPr>
        <w:pStyle w:val="Prrafodelista"/>
        <w:numPr>
          <w:ilvl w:val="2"/>
          <w:numId w:val="7"/>
        </w:numPr>
        <w:tabs>
          <w:tab w:val="left" w:pos="851"/>
          <w:tab w:val="left" w:pos="1134"/>
        </w:tabs>
        <w:spacing w:after="160" w:line="259" w:lineRule="auto"/>
        <w:jc w:val="both"/>
        <w:rPr>
          <w:b/>
        </w:rPr>
      </w:pPr>
      <w:r w:rsidRPr="007C65AD">
        <w:rPr>
          <w:b/>
        </w:rPr>
        <w:t>Pedido de Brasil de reducción arancelaria a 0% para 400 unidades del producto “Artículos y aparatos de ortopedia” (NCM 9021.10.10), con vigencia de 365 días.</w:t>
      </w:r>
    </w:p>
    <w:p w14:paraId="65376857" w14:textId="77777777" w:rsidR="00C2692B" w:rsidRDefault="00C2692B" w:rsidP="00C2692B">
      <w:pPr>
        <w:pStyle w:val="Prrafodelista"/>
        <w:tabs>
          <w:tab w:val="left" w:pos="851"/>
          <w:tab w:val="left" w:pos="1134"/>
        </w:tabs>
        <w:ind w:left="709"/>
        <w:jc w:val="both"/>
        <w:rPr>
          <w:b/>
        </w:rPr>
      </w:pPr>
      <w:r w:rsidRPr="007E6B10">
        <w:rPr>
          <w:b/>
        </w:rPr>
        <w:t>Nota referencial: Aparatos de ortopedia para entrenamiento de marcha y alineamiento postural, para niños con grado de compromiso motor severo (GMFCS nivel IV y V).</w:t>
      </w:r>
    </w:p>
    <w:p w14:paraId="19AAB56A" w14:textId="77777777" w:rsidR="00C2692B" w:rsidRDefault="00C2692B" w:rsidP="00C2692B">
      <w:pPr>
        <w:pStyle w:val="Prrafodelista"/>
        <w:tabs>
          <w:tab w:val="left" w:pos="851"/>
          <w:tab w:val="left" w:pos="1134"/>
        </w:tabs>
        <w:ind w:left="709"/>
        <w:jc w:val="both"/>
        <w:rPr>
          <w:b/>
        </w:rPr>
      </w:pPr>
    </w:p>
    <w:p w14:paraId="44FE54E3" w14:textId="77777777" w:rsidR="00C2692B" w:rsidRPr="001052FE" w:rsidRDefault="00C2692B" w:rsidP="00C2692B">
      <w:pPr>
        <w:pStyle w:val="Prrafodelista"/>
        <w:tabs>
          <w:tab w:val="left" w:pos="851"/>
          <w:tab w:val="left" w:pos="1134"/>
        </w:tabs>
        <w:ind w:left="709"/>
        <w:jc w:val="both"/>
        <w:rPr>
          <w:bCs/>
        </w:rPr>
      </w:pPr>
      <w:r>
        <w:rPr>
          <w:bCs/>
        </w:rPr>
        <w:t xml:space="preserve">La delegación de </w:t>
      </w:r>
      <w:r w:rsidRPr="001052FE">
        <w:rPr>
          <w:bCs/>
        </w:rPr>
        <w:t>Argentina</w:t>
      </w:r>
      <w:r>
        <w:rPr>
          <w:bCs/>
        </w:rPr>
        <w:t>,</w:t>
      </w:r>
      <w:r w:rsidRPr="001052FE">
        <w:rPr>
          <w:bCs/>
        </w:rPr>
        <w:t xml:space="preserve"> </w:t>
      </w:r>
      <w:r>
        <w:rPr>
          <w:bCs/>
        </w:rPr>
        <w:t>p</w:t>
      </w:r>
      <w:r w:rsidRPr="001052FE">
        <w:rPr>
          <w:bCs/>
        </w:rPr>
        <w:t xml:space="preserve">or Nota DNMEC-s </w:t>
      </w:r>
      <w:proofErr w:type="spellStart"/>
      <w:r w:rsidRPr="001052FE">
        <w:rPr>
          <w:bCs/>
        </w:rPr>
        <w:t>Nº</w:t>
      </w:r>
      <w:proofErr w:type="spellEnd"/>
      <w:r w:rsidRPr="001052FE">
        <w:rPr>
          <w:bCs/>
        </w:rPr>
        <w:t xml:space="preserve"> 121/24 </w:t>
      </w:r>
      <w:r>
        <w:rPr>
          <w:bCs/>
        </w:rPr>
        <w:t xml:space="preserve">del </w:t>
      </w:r>
      <w:r w:rsidRPr="001052FE">
        <w:rPr>
          <w:bCs/>
        </w:rPr>
        <w:t>31/07/2024</w:t>
      </w:r>
      <w:r>
        <w:rPr>
          <w:bCs/>
        </w:rPr>
        <w:t>,</w:t>
      </w:r>
      <w:r w:rsidRPr="001052FE">
        <w:rPr>
          <w:bCs/>
        </w:rPr>
        <w:t xml:space="preserve"> aprobó el pedido.</w:t>
      </w:r>
    </w:p>
    <w:p w14:paraId="6C0B56D6" w14:textId="77777777" w:rsidR="00C2692B" w:rsidRDefault="00C2692B" w:rsidP="00C2692B">
      <w:pPr>
        <w:pStyle w:val="Prrafodelista"/>
        <w:tabs>
          <w:tab w:val="left" w:pos="851"/>
          <w:tab w:val="left" w:pos="1134"/>
        </w:tabs>
        <w:ind w:left="709"/>
        <w:jc w:val="both"/>
        <w:rPr>
          <w:b/>
        </w:rPr>
      </w:pPr>
    </w:p>
    <w:p w14:paraId="0A0F4FCC" w14:textId="77777777" w:rsidR="00C2692B" w:rsidRPr="001052FE"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80/24.</w:t>
      </w:r>
    </w:p>
    <w:p w14:paraId="087508EC" w14:textId="77777777" w:rsidR="00C2692B" w:rsidRPr="007E6B10" w:rsidRDefault="00C2692B" w:rsidP="00C2692B">
      <w:pPr>
        <w:pStyle w:val="Prrafodelista"/>
        <w:tabs>
          <w:tab w:val="left" w:pos="851"/>
          <w:tab w:val="left" w:pos="1134"/>
        </w:tabs>
        <w:ind w:left="709"/>
        <w:jc w:val="both"/>
        <w:rPr>
          <w:b/>
        </w:rPr>
      </w:pPr>
    </w:p>
    <w:p w14:paraId="0CE407F9" w14:textId="77777777" w:rsidR="00C2692B" w:rsidRPr="00DC66BC" w:rsidRDefault="00C2692B" w:rsidP="00C2692B">
      <w:pPr>
        <w:pStyle w:val="Prrafodelista"/>
        <w:numPr>
          <w:ilvl w:val="2"/>
          <w:numId w:val="7"/>
        </w:numPr>
        <w:tabs>
          <w:tab w:val="left" w:pos="851"/>
          <w:tab w:val="left" w:pos="1134"/>
          <w:tab w:val="left" w:pos="1276"/>
        </w:tabs>
        <w:spacing w:after="160" w:line="259" w:lineRule="auto"/>
        <w:jc w:val="both"/>
        <w:rPr>
          <w:b/>
        </w:rPr>
      </w:pPr>
      <w:r w:rsidRPr="00DC66BC">
        <w:rPr>
          <w:b/>
        </w:rPr>
        <w:t>Pedido de Paraguay de reducción arancelaria a 0% para 800 unidades del producto “Los demás” (NCM 3004.39.29) con vigencia de 365 días.</w:t>
      </w:r>
    </w:p>
    <w:p w14:paraId="2312A4D0" w14:textId="77777777" w:rsidR="00C2692B" w:rsidRDefault="00C2692B" w:rsidP="00C2692B">
      <w:pPr>
        <w:pStyle w:val="Prrafodelista"/>
        <w:tabs>
          <w:tab w:val="left" w:pos="851"/>
          <w:tab w:val="left" w:pos="1134"/>
        </w:tabs>
        <w:ind w:left="709"/>
        <w:jc w:val="both"/>
        <w:rPr>
          <w:b/>
        </w:rPr>
      </w:pPr>
      <w:r w:rsidRPr="00DC66BC">
        <w:rPr>
          <w:b/>
        </w:rPr>
        <w:t>Nota Referencial: medicamento para tratar los problemas causados por deficiencia de leptina.</w:t>
      </w:r>
    </w:p>
    <w:p w14:paraId="1D4992BC" w14:textId="77777777" w:rsidR="00C2692B" w:rsidRDefault="00C2692B" w:rsidP="00C2692B">
      <w:pPr>
        <w:pStyle w:val="Prrafodelista"/>
        <w:tabs>
          <w:tab w:val="left" w:pos="851"/>
          <w:tab w:val="left" w:pos="1134"/>
        </w:tabs>
        <w:ind w:left="709"/>
        <w:jc w:val="both"/>
        <w:rPr>
          <w:b/>
        </w:rPr>
      </w:pPr>
    </w:p>
    <w:p w14:paraId="2A8F019A" w14:textId="77777777" w:rsidR="00C2692B" w:rsidRPr="002A6B01" w:rsidRDefault="00C2692B" w:rsidP="00C2692B">
      <w:pPr>
        <w:pStyle w:val="Prrafodelista"/>
        <w:tabs>
          <w:tab w:val="left" w:pos="851"/>
          <w:tab w:val="left" w:pos="1134"/>
        </w:tabs>
        <w:ind w:left="709"/>
        <w:jc w:val="both"/>
        <w:rPr>
          <w:bCs/>
        </w:rPr>
      </w:pPr>
      <w:r>
        <w:rPr>
          <w:bCs/>
        </w:rPr>
        <w:t xml:space="preserve">La delegación de </w:t>
      </w:r>
      <w:r w:rsidRPr="002A6B01">
        <w:rPr>
          <w:bCs/>
        </w:rPr>
        <w:t>Brasil</w:t>
      </w:r>
      <w:r>
        <w:rPr>
          <w:bCs/>
        </w:rPr>
        <w:t>,</w:t>
      </w:r>
      <w:r w:rsidRPr="002A6B01">
        <w:rPr>
          <w:bCs/>
        </w:rPr>
        <w:t xml:space="preserve"> </w:t>
      </w:r>
      <w:r>
        <w:rPr>
          <w:bCs/>
        </w:rPr>
        <w:t>p</w:t>
      </w:r>
      <w:r w:rsidRPr="002A6B01">
        <w:rPr>
          <w:bCs/>
        </w:rPr>
        <w:t xml:space="preserve">or Nota DMSUL </w:t>
      </w:r>
      <w:proofErr w:type="spellStart"/>
      <w:r w:rsidRPr="002A6B01">
        <w:rPr>
          <w:bCs/>
        </w:rPr>
        <w:t>Nº</w:t>
      </w:r>
      <w:proofErr w:type="spellEnd"/>
      <w:r w:rsidRPr="002A6B01">
        <w:rPr>
          <w:bCs/>
        </w:rPr>
        <w:t xml:space="preserve"> 89/24 </w:t>
      </w:r>
      <w:r>
        <w:rPr>
          <w:bCs/>
        </w:rPr>
        <w:t xml:space="preserve">del </w:t>
      </w:r>
      <w:r w:rsidRPr="002A6B01">
        <w:rPr>
          <w:bCs/>
        </w:rPr>
        <w:t xml:space="preserve">15/07/2024 aprobó el pedido. </w:t>
      </w:r>
    </w:p>
    <w:p w14:paraId="4B3D397A" w14:textId="77777777" w:rsidR="00C2692B" w:rsidRPr="002A6B01" w:rsidRDefault="00C2692B" w:rsidP="00C2692B">
      <w:pPr>
        <w:pStyle w:val="Prrafodelista"/>
        <w:tabs>
          <w:tab w:val="left" w:pos="851"/>
          <w:tab w:val="left" w:pos="1134"/>
        </w:tabs>
        <w:ind w:left="709"/>
        <w:jc w:val="both"/>
        <w:rPr>
          <w:bCs/>
        </w:rPr>
      </w:pPr>
    </w:p>
    <w:p w14:paraId="06D2D092" w14:textId="77777777" w:rsidR="00C2692B" w:rsidRDefault="00C2692B" w:rsidP="00C2692B">
      <w:pPr>
        <w:pStyle w:val="Prrafodelista"/>
        <w:tabs>
          <w:tab w:val="left" w:pos="851"/>
          <w:tab w:val="left" w:pos="1134"/>
        </w:tabs>
        <w:ind w:left="709"/>
        <w:jc w:val="both"/>
        <w:rPr>
          <w:bCs/>
        </w:rPr>
      </w:pPr>
      <w:r>
        <w:rPr>
          <w:bCs/>
        </w:rPr>
        <w:t xml:space="preserve">La delegación de </w:t>
      </w:r>
      <w:r w:rsidRPr="002A6B01">
        <w:rPr>
          <w:bCs/>
        </w:rPr>
        <w:t>Argentina</w:t>
      </w:r>
      <w:r>
        <w:rPr>
          <w:bCs/>
        </w:rPr>
        <w:t>,</w:t>
      </w:r>
      <w:r w:rsidRPr="002A6B01">
        <w:rPr>
          <w:bCs/>
        </w:rPr>
        <w:t xml:space="preserve"> </w:t>
      </w:r>
      <w:r>
        <w:rPr>
          <w:bCs/>
        </w:rPr>
        <w:t>p</w:t>
      </w:r>
      <w:r w:rsidRPr="002A6B01">
        <w:rPr>
          <w:bCs/>
        </w:rPr>
        <w:t xml:space="preserve">or Nota DIMEC-s </w:t>
      </w:r>
      <w:proofErr w:type="spellStart"/>
      <w:r w:rsidRPr="002A6B01">
        <w:rPr>
          <w:bCs/>
        </w:rPr>
        <w:t>Nº</w:t>
      </w:r>
      <w:proofErr w:type="spellEnd"/>
      <w:r w:rsidRPr="002A6B01">
        <w:rPr>
          <w:bCs/>
        </w:rPr>
        <w:t xml:space="preserve"> 131/24 </w:t>
      </w:r>
      <w:r>
        <w:rPr>
          <w:bCs/>
        </w:rPr>
        <w:t xml:space="preserve">del </w:t>
      </w:r>
      <w:r w:rsidRPr="002A6B01">
        <w:rPr>
          <w:bCs/>
        </w:rPr>
        <w:t>15/08/2024</w:t>
      </w:r>
      <w:r>
        <w:rPr>
          <w:bCs/>
        </w:rPr>
        <w:t>,</w:t>
      </w:r>
      <w:r w:rsidRPr="002A6B01">
        <w:rPr>
          <w:bCs/>
        </w:rPr>
        <w:t xml:space="preserve"> aprobó el pedido.</w:t>
      </w:r>
    </w:p>
    <w:p w14:paraId="60981CF2" w14:textId="77777777" w:rsidR="00C2692B" w:rsidRDefault="00C2692B" w:rsidP="00C2692B">
      <w:pPr>
        <w:pStyle w:val="Prrafodelista"/>
        <w:tabs>
          <w:tab w:val="left" w:pos="851"/>
          <w:tab w:val="left" w:pos="1134"/>
        </w:tabs>
        <w:ind w:left="709"/>
        <w:jc w:val="both"/>
        <w:rPr>
          <w:bCs/>
        </w:rPr>
      </w:pPr>
    </w:p>
    <w:p w14:paraId="469B5AB0" w14:textId="77777777" w:rsidR="00C2692B" w:rsidRPr="002A6B01"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81/24.</w:t>
      </w:r>
    </w:p>
    <w:p w14:paraId="50F2E58F" w14:textId="77777777" w:rsidR="00C2692B" w:rsidRPr="00DC66BC" w:rsidRDefault="00C2692B" w:rsidP="00C2692B">
      <w:pPr>
        <w:pStyle w:val="Prrafodelista"/>
        <w:tabs>
          <w:tab w:val="left" w:pos="851"/>
          <w:tab w:val="left" w:pos="1134"/>
        </w:tabs>
        <w:ind w:left="709"/>
        <w:jc w:val="both"/>
        <w:rPr>
          <w:b/>
        </w:rPr>
      </w:pPr>
    </w:p>
    <w:p w14:paraId="115D6DB4" w14:textId="77777777" w:rsidR="00C2692B" w:rsidRPr="00DC66BC" w:rsidRDefault="00C2692B" w:rsidP="00C2692B">
      <w:pPr>
        <w:pStyle w:val="Prrafodelista"/>
        <w:numPr>
          <w:ilvl w:val="2"/>
          <w:numId w:val="7"/>
        </w:numPr>
        <w:tabs>
          <w:tab w:val="left" w:pos="851"/>
          <w:tab w:val="left" w:pos="1134"/>
          <w:tab w:val="left" w:pos="1276"/>
        </w:tabs>
        <w:spacing w:after="160" w:line="259" w:lineRule="auto"/>
        <w:jc w:val="both"/>
        <w:rPr>
          <w:b/>
        </w:rPr>
      </w:pPr>
      <w:r w:rsidRPr="00DC66BC">
        <w:rPr>
          <w:b/>
        </w:rPr>
        <w:t>Pedido de Paraguay de reducción arancelaria a 0% para 2.600 unidades del producto “Los demás” (NCM 3004.90.99) con vigencia de 365 días.</w:t>
      </w:r>
    </w:p>
    <w:p w14:paraId="48464232" w14:textId="77777777" w:rsidR="00C2692B" w:rsidRDefault="00C2692B" w:rsidP="00C2692B">
      <w:pPr>
        <w:pStyle w:val="Prrafodelista"/>
        <w:tabs>
          <w:tab w:val="left" w:pos="851"/>
          <w:tab w:val="left" w:pos="1134"/>
          <w:tab w:val="left" w:pos="1276"/>
        </w:tabs>
        <w:ind w:left="709"/>
        <w:jc w:val="both"/>
        <w:rPr>
          <w:b/>
        </w:rPr>
      </w:pPr>
      <w:r w:rsidRPr="00DC66BC">
        <w:rPr>
          <w:b/>
        </w:rPr>
        <w:t>Nota Referencial: Gel de extracto de abedul (</w:t>
      </w:r>
      <w:proofErr w:type="spellStart"/>
      <w:r w:rsidRPr="00DC66BC">
        <w:rPr>
          <w:b/>
        </w:rPr>
        <w:t>Betula</w:t>
      </w:r>
      <w:proofErr w:type="spellEnd"/>
      <w:r w:rsidRPr="00DC66BC">
        <w:rPr>
          <w:b/>
        </w:rPr>
        <w:t xml:space="preserve"> </w:t>
      </w:r>
      <w:proofErr w:type="spellStart"/>
      <w:r w:rsidRPr="00DC66BC">
        <w:rPr>
          <w:b/>
        </w:rPr>
        <w:t>pendula</w:t>
      </w:r>
      <w:proofErr w:type="spellEnd"/>
      <w:r w:rsidRPr="00DC66BC">
        <w:rPr>
          <w:b/>
        </w:rPr>
        <w:t xml:space="preserve"> Roth, </w:t>
      </w:r>
      <w:proofErr w:type="spellStart"/>
      <w:r w:rsidRPr="00DC66BC">
        <w:rPr>
          <w:b/>
        </w:rPr>
        <w:t>Betula</w:t>
      </w:r>
      <w:proofErr w:type="spellEnd"/>
      <w:r w:rsidRPr="00DC66BC">
        <w:rPr>
          <w:b/>
        </w:rPr>
        <w:t xml:space="preserve"> </w:t>
      </w:r>
      <w:proofErr w:type="spellStart"/>
      <w:r w:rsidRPr="00DC66BC">
        <w:rPr>
          <w:b/>
        </w:rPr>
        <w:t>pubescens</w:t>
      </w:r>
      <w:proofErr w:type="spellEnd"/>
      <w:r w:rsidRPr="00DC66BC">
        <w:rPr>
          <w:b/>
        </w:rPr>
        <w:t xml:space="preserve"> </w:t>
      </w:r>
      <w:proofErr w:type="spellStart"/>
      <w:r w:rsidRPr="00DC66BC">
        <w:rPr>
          <w:b/>
        </w:rPr>
        <w:t>Ehrh</w:t>
      </w:r>
      <w:proofErr w:type="spellEnd"/>
      <w:r w:rsidRPr="00DC66BC">
        <w:rPr>
          <w:b/>
        </w:rPr>
        <w:t>).</w:t>
      </w:r>
    </w:p>
    <w:p w14:paraId="4A664DA8" w14:textId="77777777" w:rsidR="00C2692B" w:rsidRDefault="00C2692B" w:rsidP="00C2692B">
      <w:pPr>
        <w:pStyle w:val="Prrafodelista"/>
        <w:tabs>
          <w:tab w:val="left" w:pos="851"/>
          <w:tab w:val="left" w:pos="1134"/>
          <w:tab w:val="left" w:pos="1276"/>
        </w:tabs>
        <w:ind w:left="709"/>
        <w:jc w:val="both"/>
        <w:rPr>
          <w:b/>
        </w:rPr>
      </w:pPr>
    </w:p>
    <w:p w14:paraId="51BE0989" w14:textId="77777777" w:rsidR="00C2692B" w:rsidRPr="002A6B01" w:rsidRDefault="00C2692B" w:rsidP="00C2692B">
      <w:pPr>
        <w:pStyle w:val="Prrafodelista"/>
        <w:tabs>
          <w:tab w:val="left" w:pos="851"/>
          <w:tab w:val="left" w:pos="1134"/>
        </w:tabs>
        <w:ind w:left="709"/>
        <w:jc w:val="both"/>
        <w:rPr>
          <w:bCs/>
        </w:rPr>
      </w:pPr>
      <w:r>
        <w:rPr>
          <w:bCs/>
        </w:rPr>
        <w:t xml:space="preserve">La delegación de </w:t>
      </w:r>
      <w:r w:rsidRPr="002A6B01">
        <w:rPr>
          <w:bCs/>
        </w:rPr>
        <w:t>Brasil</w:t>
      </w:r>
      <w:r>
        <w:rPr>
          <w:bCs/>
        </w:rPr>
        <w:t>,</w:t>
      </w:r>
      <w:r w:rsidRPr="002A6B01">
        <w:rPr>
          <w:bCs/>
        </w:rPr>
        <w:t xml:space="preserve"> </w:t>
      </w:r>
      <w:r>
        <w:rPr>
          <w:bCs/>
        </w:rPr>
        <w:t>p</w:t>
      </w:r>
      <w:r w:rsidRPr="002A6B01">
        <w:rPr>
          <w:bCs/>
        </w:rPr>
        <w:t xml:space="preserve">or Nota DMSUL </w:t>
      </w:r>
      <w:proofErr w:type="spellStart"/>
      <w:r w:rsidRPr="002A6B01">
        <w:rPr>
          <w:bCs/>
        </w:rPr>
        <w:t>Nº</w:t>
      </w:r>
      <w:proofErr w:type="spellEnd"/>
      <w:r w:rsidRPr="002A6B01">
        <w:rPr>
          <w:bCs/>
        </w:rPr>
        <w:t xml:space="preserve"> 89/24 </w:t>
      </w:r>
      <w:r>
        <w:rPr>
          <w:bCs/>
        </w:rPr>
        <w:t xml:space="preserve">del </w:t>
      </w:r>
      <w:r w:rsidRPr="002A6B01">
        <w:rPr>
          <w:bCs/>
        </w:rPr>
        <w:t xml:space="preserve">15/07/2024 aprobó el pedido. </w:t>
      </w:r>
    </w:p>
    <w:p w14:paraId="0280AF01" w14:textId="77777777" w:rsidR="00C2692B" w:rsidRPr="002A6B01" w:rsidRDefault="00C2692B" w:rsidP="00C2692B">
      <w:pPr>
        <w:pStyle w:val="Prrafodelista"/>
        <w:tabs>
          <w:tab w:val="left" w:pos="851"/>
          <w:tab w:val="left" w:pos="1134"/>
        </w:tabs>
        <w:ind w:left="709"/>
        <w:jc w:val="both"/>
        <w:rPr>
          <w:bCs/>
        </w:rPr>
      </w:pPr>
    </w:p>
    <w:p w14:paraId="1DC671DD" w14:textId="77777777" w:rsidR="00C2692B" w:rsidRDefault="00C2692B" w:rsidP="00C2692B">
      <w:pPr>
        <w:pStyle w:val="Prrafodelista"/>
        <w:tabs>
          <w:tab w:val="left" w:pos="851"/>
          <w:tab w:val="left" w:pos="1134"/>
        </w:tabs>
        <w:ind w:left="709"/>
        <w:jc w:val="both"/>
        <w:rPr>
          <w:bCs/>
        </w:rPr>
      </w:pPr>
      <w:r>
        <w:rPr>
          <w:bCs/>
        </w:rPr>
        <w:t xml:space="preserve">La delegación de </w:t>
      </w:r>
      <w:r w:rsidRPr="002A6B01">
        <w:rPr>
          <w:bCs/>
        </w:rPr>
        <w:t>Argentina</w:t>
      </w:r>
      <w:r>
        <w:rPr>
          <w:bCs/>
        </w:rPr>
        <w:t>,</w:t>
      </w:r>
      <w:r w:rsidRPr="002A6B01">
        <w:rPr>
          <w:bCs/>
        </w:rPr>
        <w:t xml:space="preserve"> </w:t>
      </w:r>
      <w:r>
        <w:rPr>
          <w:bCs/>
        </w:rPr>
        <w:t>p</w:t>
      </w:r>
      <w:r w:rsidRPr="002A6B01">
        <w:rPr>
          <w:bCs/>
        </w:rPr>
        <w:t xml:space="preserve">or Nota DIMEC-s </w:t>
      </w:r>
      <w:proofErr w:type="spellStart"/>
      <w:r w:rsidRPr="002A6B01">
        <w:rPr>
          <w:bCs/>
        </w:rPr>
        <w:t>Nº</w:t>
      </w:r>
      <w:proofErr w:type="spellEnd"/>
      <w:r w:rsidRPr="002A6B01">
        <w:rPr>
          <w:bCs/>
        </w:rPr>
        <w:t xml:space="preserve"> 131/24 </w:t>
      </w:r>
      <w:r>
        <w:rPr>
          <w:bCs/>
        </w:rPr>
        <w:t xml:space="preserve">del </w:t>
      </w:r>
      <w:r w:rsidRPr="002A6B01">
        <w:rPr>
          <w:bCs/>
        </w:rPr>
        <w:t>15/08/2024</w:t>
      </w:r>
      <w:r>
        <w:rPr>
          <w:bCs/>
        </w:rPr>
        <w:t>,</w:t>
      </w:r>
      <w:r w:rsidRPr="002A6B01">
        <w:rPr>
          <w:bCs/>
        </w:rPr>
        <w:t xml:space="preserve"> aprobó el pedido.</w:t>
      </w:r>
    </w:p>
    <w:p w14:paraId="610ADD1D" w14:textId="77777777" w:rsidR="00C2692B" w:rsidRDefault="00C2692B" w:rsidP="00C2692B">
      <w:pPr>
        <w:pStyle w:val="Prrafodelista"/>
        <w:tabs>
          <w:tab w:val="left" w:pos="851"/>
          <w:tab w:val="left" w:pos="1134"/>
        </w:tabs>
        <w:ind w:left="709"/>
        <w:jc w:val="both"/>
        <w:rPr>
          <w:bCs/>
        </w:rPr>
      </w:pPr>
    </w:p>
    <w:p w14:paraId="78D18A5B" w14:textId="77777777" w:rsidR="00C2692B" w:rsidRPr="002A6B01"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82/24.</w:t>
      </w:r>
    </w:p>
    <w:p w14:paraId="19B5C9AF" w14:textId="65FE0E60" w:rsidR="00C2692B" w:rsidRDefault="00C2692B" w:rsidP="00C2692B">
      <w:pPr>
        <w:pStyle w:val="Prrafodelista"/>
        <w:tabs>
          <w:tab w:val="left" w:pos="851"/>
          <w:tab w:val="left" w:pos="1134"/>
          <w:tab w:val="left" w:pos="1276"/>
        </w:tabs>
        <w:ind w:left="709"/>
        <w:jc w:val="both"/>
        <w:rPr>
          <w:b/>
        </w:rPr>
      </w:pPr>
    </w:p>
    <w:p w14:paraId="5E7A734E" w14:textId="1AA66FE6" w:rsidR="001B43BA" w:rsidRDefault="001B43BA" w:rsidP="00C2692B">
      <w:pPr>
        <w:pStyle w:val="Prrafodelista"/>
        <w:tabs>
          <w:tab w:val="left" w:pos="851"/>
          <w:tab w:val="left" w:pos="1134"/>
          <w:tab w:val="left" w:pos="1276"/>
        </w:tabs>
        <w:ind w:left="709"/>
        <w:jc w:val="both"/>
        <w:rPr>
          <w:b/>
        </w:rPr>
      </w:pPr>
    </w:p>
    <w:p w14:paraId="7E1F87FE" w14:textId="1AB11961" w:rsidR="001B43BA" w:rsidRDefault="001B43BA" w:rsidP="00C2692B">
      <w:pPr>
        <w:pStyle w:val="Prrafodelista"/>
        <w:tabs>
          <w:tab w:val="left" w:pos="851"/>
          <w:tab w:val="left" w:pos="1134"/>
          <w:tab w:val="left" w:pos="1276"/>
        </w:tabs>
        <w:ind w:left="709"/>
        <w:jc w:val="both"/>
        <w:rPr>
          <w:b/>
        </w:rPr>
      </w:pPr>
    </w:p>
    <w:p w14:paraId="17276CB1" w14:textId="5E817C98" w:rsidR="001B43BA" w:rsidRDefault="001B43BA" w:rsidP="00C2692B">
      <w:pPr>
        <w:pStyle w:val="Prrafodelista"/>
        <w:tabs>
          <w:tab w:val="left" w:pos="851"/>
          <w:tab w:val="left" w:pos="1134"/>
          <w:tab w:val="left" w:pos="1276"/>
        </w:tabs>
        <w:ind w:left="709"/>
        <w:jc w:val="both"/>
        <w:rPr>
          <w:b/>
        </w:rPr>
      </w:pPr>
    </w:p>
    <w:p w14:paraId="2895B933" w14:textId="77777777" w:rsidR="001B43BA" w:rsidRPr="00DC66BC" w:rsidRDefault="001B43BA" w:rsidP="00C2692B">
      <w:pPr>
        <w:pStyle w:val="Prrafodelista"/>
        <w:tabs>
          <w:tab w:val="left" w:pos="851"/>
          <w:tab w:val="left" w:pos="1134"/>
          <w:tab w:val="left" w:pos="1276"/>
        </w:tabs>
        <w:ind w:left="709"/>
        <w:jc w:val="both"/>
        <w:rPr>
          <w:b/>
        </w:rPr>
      </w:pPr>
    </w:p>
    <w:p w14:paraId="6E070587" w14:textId="77777777" w:rsidR="00C2692B" w:rsidRPr="00DC66BC" w:rsidRDefault="00C2692B" w:rsidP="00C2692B">
      <w:pPr>
        <w:pStyle w:val="Prrafodelista"/>
        <w:numPr>
          <w:ilvl w:val="2"/>
          <w:numId w:val="7"/>
        </w:numPr>
        <w:tabs>
          <w:tab w:val="left" w:pos="851"/>
          <w:tab w:val="left" w:pos="1134"/>
          <w:tab w:val="left" w:pos="1276"/>
        </w:tabs>
        <w:spacing w:after="160" w:line="259" w:lineRule="auto"/>
        <w:jc w:val="both"/>
        <w:rPr>
          <w:b/>
        </w:rPr>
      </w:pPr>
      <w:r w:rsidRPr="00DC66BC">
        <w:rPr>
          <w:b/>
        </w:rPr>
        <w:t>Pedido de Paraguay de reducción arancelaria a 0% para 108 cajas con 10 unidades del producto “Los demás” (NCM 3004.39.29) con vigencia de 365 días.</w:t>
      </w:r>
    </w:p>
    <w:p w14:paraId="1E6C0CC6" w14:textId="77777777" w:rsidR="00C2692B" w:rsidRDefault="00C2692B" w:rsidP="00C2692B">
      <w:pPr>
        <w:pStyle w:val="Prrafodelista"/>
        <w:tabs>
          <w:tab w:val="left" w:pos="851"/>
          <w:tab w:val="left" w:pos="1134"/>
          <w:tab w:val="left" w:pos="1276"/>
        </w:tabs>
        <w:ind w:left="709"/>
        <w:jc w:val="both"/>
        <w:rPr>
          <w:b/>
        </w:rPr>
      </w:pPr>
      <w:r w:rsidRPr="00DC66BC">
        <w:rPr>
          <w:b/>
        </w:rPr>
        <w:t>Nota Referencial: Análogos del péptido natriurético tipo C (PNC).</w:t>
      </w:r>
    </w:p>
    <w:p w14:paraId="3232BDCE" w14:textId="77777777" w:rsidR="00C2692B" w:rsidRDefault="00C2692B" w:rsidP="00C2692B">
      <w:pPr>
        <w:pStyle w:val="Prrafodelista"/>
        <w:tabs>
          <w:tab w:val="left" w:pos="851"/>
          <w:tab w:val="left" w:pos="1134"/>
        </w:tabs>
        <w:ind w:left="709"/>
        <w:jc w:val="both"/>
        <w:rPr>
          <w:bCs/>
        </w:rPr>
      </w:pPr>
    </w:p>
    <w:p w14:paraId="5FA85250" w14:textId="77777777" w:rsidR="00C2692B" w:rsidRPr="002A6B01" w:rsidRDefault="00C2692B" w:rsidP="00C2692B">
      <w:pPr>
        <w:pStyle w:val="Prrafodelista"/>
        <w:tabs>
          <w:tab w:val="left" w:pos="851"/>
          <w:tab w:val="left" w:pos="1134"/>
        </w:tabs>
        <w:ind w:left="709"/>
        <w:jc w:val="both"/>
        <w:rPr>
          <w:bCs/>
        </w:rPr>
      </w:pPr>
      <w:r>
        <w:rPr>
          <w:bCs/>
        </w:rPr>
        <w:lastRenderedPageBreak/>
        <w:t xml:space="preserve">La delegación de </w:t>
      </w:r>
      <w:r w:rsidRPr="002A6B01">
        <w:rPr>
          <w:bCs/>
        </w:rPr>
        <w:t>Brasil</w:t>
      </w:r>
      <w:r>
        <w:rPr>
          <w:bCs/>
        </w:rPr>
        <w:t>,</w:t>
      </w:r>
      <w:r w:rsidRPr="002A6B01">
        <w:rPr>
          <w:bCs/>
        </w:rPr>
        <w:t xml:space="preserve"> </w:t>
      </w:r>
      <w:r>
        <w:rPr>
          <w:bCs/>
        </w:rPr>
        <w:t>p</w:t>
      </w:r>
      <w:r w:rsidRPr="002A6B01">
        <w:rPr>
          <w:bCs/>
        </w:rPr>
        <w:t xml:space="preserve">or Nota DMSUL </w:t>
      </w:r>
      <w:proofErr w:type="spellStart"/>
      <w:r w:rsidRPr="002A6B01">
        <w:rPr>
          <w:bCs/>
        </w:rPr>
        <w:t>Nº</w:t>
      </w:r>
      <w:proofErr w:type="spellEnd"/>
      <w:r w:rsidRPr="002A6B01">
        <w:rPr>
          <w:bCs/>
        </w:rPr>
        <w:t xml:space="preserve"> 89/24 </w:t>
      </w:r>
      <w:r>
        <w:rPr>
          <w:bCs/>
        </w:rPr>
        <w:t xml:space="preserve">del </w:t>
      </w:r>
      <w:r w:rsidRPr="002A6B01">
        <w:rPr>
          <w:bCs/>
        </w:rPr>
        <w:t xml:space="preserve">15/07/2024 aprobó el pedido. </w:t>
      </w:r>
    </w:p>
    <w:p w14:paraId="576AB608" w14:textId="77777777" w:rsidR="00C2692B" w:rsidRPr="002A6B01" w:rsidRDefault="00C2692B" w:rsidP="00C2692B">
      <w:pPr>
        <w:pStyle w:val="Prrafodelista"/>
        <w:tabs>
          <w:tab w:val="left" w:pos="851"/>
          <w:tab w:val="left" w:pos="1134"/>
        </w:tabs>
        <w:ind w:left="709"/>
        <w:jc w:val="both"/>
        <w:rPr>
          <w:bCs/>
        </w:rPr>
      </w:pPr>
    </w:p>
    <w:p w14:paraId="33D62B1F" w14:textId="77777777" w:rsidR="00C2692B" w:rsidRDefault="00C2692B" w:rsidP="00C2692B">
      <w:pPr>
        <w:pStyle w:val="Prrafodelista"/>
        <w:tabs>
          <w:tab w:val="left" w:pos="851"/>
          <w:tab w:val="left" w:pos="1134"/>
        </w:tabs>
        <w:ind w:left="709"/>
        <w:jc w:val="both"/>
        <w:rPr>
          <w:bCs/>
        </w:rPr>
      </w:pPr>
      <w:r>
        <w:rPr>
          <w:bCs/>
        </w:rPr>
        <w:t xml:space="preserve">La delegación de </w:t>
      </w:r>
      <w:r w:rsidRPr="002A6B01">
        <w:rPr>
          <w:bCs/>
        </w:rPr>
        <w:t>Argentina</w:t>
      </w:r>
      <w:r>
        <w:rPr>
          <w:bCs/>
        </w:rPr>
        <w:t>,</w:t>
      </w:r>
      <w:r w:rsidRPr="002A6B01">
        <w:rPr>
          <w:bCs/>
        </w:rPr>
        <w:t xml:space="preserve"> </w:t>
      </w:r>
      <w:r>
        <w:rPr>
          <w:bCs/>
        </w:rPr>
        <w:t>p</w:t>
      </w:r>
      <w:r w:rsidRPr="002A6B01">
        <w:rPr>
          <w:bCs/>
        </w:rPr>
        <w:t xml:space="preserve">or Nota DIMEC-s </w:t>
      </w:r>
      <w:proofErr w:type="spellStart"/>
      <w:r w:rsidRPr="002A6B01">
        <w:rPr>
          <w:bCs/>
        </w:rPr>
        <w:t>Nº</w:t>
      </w:r>
      <w:proofErr w:type="spellEnd"/>
      <w:r w:rsidRPr="002A6B01">
        <w:rPr>
          <w:bCs/>
        </w:rPr>
        <w:t xml:space="preserve"> 131/24 </w:t>
      </w:r>
      <w:r>
        <w:rPr>
          <w:bCs/>
        </w:rPr>
        <w:t xml:space="preserve">del </w:t>
      </w:r>
      <w:r w:rsidRPr="002A6B01">
        <w:rPr>
          <w:bCs/>
        </w:rPr>
        <w:t>15/08/2024</w:t>
      </w:r>
      <w:r>
        <w:rPr>
          <w:bCs/>
        </w:rPr>
        <w:t>,</w:t>
      </w:r>
      <w:r w:rsidRPr="002A6B01">
        <w:rPr>
          <w:bCs/>
        </w:rPr>
        <w:t xml:space="preserve"> aprobó el pedido.</w:t>
      </w:r>
    </w:p>
    <w:p w14:paraId="3A41126A" w14:textId="77777777" w:rsidR="00C2692B" w:rsidRDefault="00C2692B" w:rsidP="00C2692B">
      <w:pPr>
        <w:pStyle w:val="Prrafodelista"/>
        <w:tabs>
          <w:tab w:val="left" w:pos="851"/>
          <w:tab w:val="left" w:pos="1134"/>
        </w:tabs>
        <w:ind w:left="709"/>
        <w:jc w:val="both"/>
        <w:rPr>
          <w:bCs/>
        </w:rPr>
      </w:pPr>
    </w:p>
    <w:p w14:paraId="6D6C314A" w14:textId="77777777" w:rsidR="00C2692B" w:rsidRPr="002A6B01"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83/24.</w:t>
      </w:r>
    </w:p>
    <w:p w14:paraId="6AABDA58" w14:textId="77777777" w:rsidR="00C2692B" w:rsidRDefault="00C2692B" w:rsidP="00C2692B">
      <w:pPr>
        <w:pStyle w:val="Prrafodelista"/>
        <w:tabs>
          <w:tab w:val="left" w:pos="851"/>
          <w:tab w:val="left" w:pos="1134"/>
          <w:tab w:val="left" w:pos="1276"/>
        </w:tabs>
        <w:ind w:left="709"/>
        <w:jc w:val="both"/>
        <w:rPr>
          <w:b/>
        </w:rPr>
      </w:pPr>
    </w:p>
    <w:p w14:paraId="5DE4428D" w14:textId="77777777" w:rsidR="00C2692B" w:rsidRPr="00CC2810" w:rsidRDefault="00C2692B" w:rsidP="00C2692B">
      <w:pPr>
        <w:pStyle w:val="Prrafodelista"/>
        <w:numPr>
          <w:ilvl w:val="2"/>
          <w:numId w:val="7"/>
        </w:numPr>
        <w:tabs>
          <w:tab w:val="left" w:pos="851"/>
          <w:tab w:val="left" w:pos="1134"/>
          <w:tab w:val="left" w:pos="1276"/>
        </w:tabs>
        <w:spacing w:after="160" w:line="259" w:lineRule="auto"/>
        <w:jc w:val="both"/>
        <w:rPr>
          <w:b/>
        </w:rPr>
      </w:pPr>
      <w:r w:rsidRPr="00CC2810">
        <w:rPr>
          <w:b/>
        </w:rPr>
        <w:t xml:space="preserve">Pedido de Argentina de reducción arancelaria a 0% para 27.500 unidades del producto “Los demás” (NCM 3004.90.19), con vigencia </w:t>
      </w:r>
      <w:r>
        <w:rPr>
          <w:b/>
        </w:rPr>
        <w:t>de</w:t>
      </w:r>
      <w:r w:rsidRPr="00CC2810">
        <w:rPr>
          <w:b/>
        </w:rPr>
        <w:t xml:space="preserve"> 360 días.</w:t>
      </w:r>
    </w:p>
    <w:p w14:paraId="18D9FA3C" w14:textId="77777777" w:rsidR="00C2692B" w:rsidRDefault="00C2692B" w:rsidP="00C2692B">
      <w:pPr>
        <w:pStyle w:val="Prrafodelista"/>
        <w:tabs>
          <w:tab w:val="left" w:pos="851"/>
          <w:tab w:val="left" w:pos="1134"/>
          <w:tab w:val="left" w:pos="1276"/>
        </w:tabs>
        <w:ind w:left="709"/>
        <w:jc w:val="both"/>
        <w:rPr>
          <w:b/>
        </w:rPr>
      </w:pPr>
      <w:r w:rsidRPr="00CC2810">
        <w:rPr>
          <w:b/>
        </w:rPr>
        <w:t xml:space="preserve">Nota referencial: Medicamento en solución inyectable, que contiene </w:t>
      </w:r>
      <w:proofErr w:type="spellStart"/>
      <w:r w:rsidRPr="00CC2810">
        <w:rPr>
          <w:b/>
        </w:rPr>
        <w:t>elosulfase</w:t>
      </w:r>
      <w:proofErr w:type="spellEnd"/>
      <w:r w:rsidRPr="00CC2810">
        <w:rPr>
          <w:b/>
        </w:rPr>
        <w:t xml:space="preserve"> alfa, acondicionado para la venta al por menor en vial de 5 ml de capacidad.</w:t>
      </w:r>
    </w:p>
    <w:p w14:paraId="7D618F8F" w14:textId="77777777" w:rsidR="00C2692B" w:rsidRDefault="00C2692B" w:rsidP="00C2692B">
      <w:pPr>
        <w:pStyle w:val="Prrafodelista"/>
        <w:tabs>
          <w:tab w:val="left" w:pos="851"/>
          <w:tab w:val="left" w:pos="1134"/>
          <w:tab w:val="left" w:pos="1276"/>
        </w:tabs>
        <w:ind w:left="709"/>
        <w:jc w:val="both"/>
        <w:rPr>
          <w:b/>
        </w:rPr>
      </w:pPr>
    </w:p>
    <w:p w14:paraId="22CD50E5" w14:textId="77777777" w:rsidR="00C2692B" w:rsidRPr="002A6B01" w:rsidRDefault="00C2692B" w:rsidP="00C2692B">
      <w:pPr>
        <w:pStyle w:val="Prrafodelista"/>
        <w:tabs>
          <w:tab w:val="left" w:pos="851"/>
          <w:tab w:val="left" w:pos="1134"/>
        </w:tabs>
        <w:ind w:left="709"/>
        <w:jc w:val="both"/>
        <w:rPr>
          <w:bCs/>
        </w:rPr>
      </w:pPr>
      <w:r>
        <w:rPr>
          <w:bCs/>
        </w:rPr>
        <w:t xml:space="preserve">La delegación de </w:t>
      </w:r>
      <w:r w:rsidRPr="002A6B01">
        <w:rPr>
          <w:bCs/>
        </w:rPr>
        <w:t>Brasil</w:t>
      </w:r>
      <w:r>
        <w:rPr>
          <w:bCs/>
        </w:rPr>
        <w:t>,</w:t>
      </w:r>
      <w:r w:rsidRPr="002A6B01">
        <w:rPr>
          <w:bCs/>
        </w:rPr>
        <w:t xml:space="preserve"> </w:t>
      </w:r>
      <w:r>
        <w:rPr>
          <w:bCs/>
        </w:rPr>
        <w:t>p</w:t>
      </w:r>
      <w:r w:rsidRPr="002A6B01">
        <w:rPr>
          <w:bCs/>
        </w:rPr>
        <w:t xml:space="preserve">or Nota DMSUL </w:t>
      </w:r>
      <w:proofErr w:type="spellStart"/>
      <w:r w:rsidRPr="002A6B01">
        <w:rPr>
          <w:bCs/>
        </w:rPr>
        <w:t>Nº</w:t>
      </w:r>
      <w:proofErr w:type="spellEnd"/>
      <w:r w:rsidRPr="002A6B01">
        <w:rPr>
          <w:bCs/>
        </w:rPr>
        <w:t xml:space="preserve"> 89/24 </w:t>
      </w:r>
      <w:r>
        <w:rPr>
          <w:bCs/>
        </w:rPr>
        <w:t xml:space="preserve">del </w:t>
      </w:r>
      <w:r w:rsidRPr="002A6B01">
        <w:rPr>
          <w:bCs/>
        </w:rPr>
        <w:t xml:space="preserve">15/07/2024 aprobó el pedido. </w:t>
      </w:r>
    </w:p>
    <w:p w14:paraId="39A5230E" w14:textId="77777777" w:rsidR="00C2692B" w:rsidRPr="002A6B01" w:rsidRDefault="00C2692B" w:rsidP="00C2692B">
      <w:pPr>
        <w:pStyle w:val="Prrafodelista"/>
        <w:tabs>
          <w:tab w:val="left" w:pos="851"/>
          <w:tab w:val="left" w:pos="1134"/>
        </w:tabs>
        <w:ind w:left="709"/>
        <w:jc w:val="both"/>
        <w:rPr>
          <w:bCs/>
        </w:rPr>
      </w:pPr>
    </w:p>
    <w:p w14:paraId="0F3E9CF7" w14:textId="77777777" w:rsidR="00C2692B" w:rsidRPr="002A6B01" w:rsidRDefault="00C2692B" w:rsidP="00C2692B">
      <w:pPr>
        <w:pStyle w:val="Prrafodelista"/>
        <w:tabs>
          <w:tab w:val="left" w:pos="851"/>
          <w:tab w:val="left" w:pos="1134"/>
        </w:tabs>
        <w:ind w:left="709"/>
        <w:jc w:val="both"/>
        <w:rPr>
          <w:bCs/>
        </w:rPr>
      </w:pPr>
      <w:r>
        <w:rPr>
          <w:bCs/>
        </w:rPr>
        <w:t xml:space="preserve">La CCM aprobó la Directiva </w:t>
      </w:r>
      <w:proofErr w:type="spellStart"/>
      <w:r>
        <w:rPr>
          <w:bCs/>
        </w:rPr>
        <w:t>Nº</w:t>
      </w:r>
      <w:proofErr w:type="spellEnd"/>
      <w:r>
        <w:rPr>
          <w:bCs/>
        </w:rPr>
        <w:t xml:space="preserve"> 73/24.</w:t>
      </w:r>
    </w:p>
    <w:p w14:paraId="70187124" w14:textId="77777777" w:rsidR="00C2692B" w:rsidRPr="00CC2810" w:rsidRDefault="00C2692B" w:rsidP="00C2692B">
      <w:pPr>
        <w:pStyle w:val="Prrafodelista"/>
        <w:tabs>
          <w:tab w:val="left" w:pos="851"/>
          <w:tab w:val="left" w:pos="1134"/>
          <w:tab w:val="left" w:pos="1276"/>
        </w:tabs>
        <w:ind w:left="709"/>
        <w:jc w:val="both"/>
        <w:rPr>
          <w:b/>
        </w:rPr>
      </w:pPr>
    </w:p>
    <w:p w14:paraId="74B961DE" w14:textId="77777777" w:rsidR="00C2692B" w:rsidRPr="00CC2810" w:rsidRDefault="00C2692B" w:rsidP="00C2692B">
      <w:pPr>
        <w:pStyle w:val="Prrafodelista"/>
        <w:numPr>
          <w:ilvl w:val="2"/>
          <w:numId w:val="7"/>
        </w:numPr>
        <w:tabs>
          <w:tab w:val="left" w:pos="851"/>
          <w:tab w:val="left" w:pos="1134"/>
          <w:tab w:val="left" w:pos="1276"/>
        </w:tabs>
        <w:spacing w:after="160" w:line="259" w:lineRule="auto"/>
        <w:jc w:val="both"/>
        <w:rPr>
          <w:b/>
        </w:rPr>
      </w:pPr>
      <w:r w:rsidRPr="00CC2810">
        <w:rPr>
          <w:b/>
        </w:rPr>
        <w:t>Pedido de Argentina de reducción arancelaria a 0% para</w:t>
      </w:r>
      <w:r>
        <w:rPr>
          <w:b/>
        </w:rPr>
        <w:t xml:space="preserve"> </w:t>
      </w:r>
      <w:r w:rsidRPr="00CC2810">
        <w:rPr>
          <w:b/>
        </w:rPr>
        <w:t xml:space="preserve">7.500 unidades del producto “Los demás” (NCM 3004.90.19), con vigencia </w:t>
      </w:r>
      <w:r>
        <w:rPr>
          <w:b/>
        </w:rPr>
        <w:t>de</w:t>
      </w:r>
      <w:r w:rsidRPr="00CC2810">
        <w:rPr>
          <w:b/>
        </w:rPr>
        <w:t xml:space="preserve"> 360 días.</w:t>
      </w:r>
    </w:p>
    <w:p w14:paraId="06EC8227" w14:textId="77777777" w:rsidR="00C2692B" w:rsidRDefault="00C2692B" w:rsidP="00C2692B">
      <w:pPr>
        <w:pStyle w:val="Prrafodelista"/>
        <w:tabs>
          <w:tab w:val="left" w:pos="851"/>
          <w:tab w:val="left" w:pos="1134"/>
          <w:tab w:val="left" w:pos="1276"/>
        </w:tabs>
        <w:ind w:left="709"/>
        <w:jc w:val="both"/>
        <w:rPr>
          <w:b/>
        </w:rPr>
      </w:pPr>
      <w:r w:rsidRPr="00CC2810">
        <w:rPr>
          <w:b/>
        </w:rPr>
        <w:t xml:space="preserve">Nota referencial: Medicamento en solución inyectable, que contiene </w:t>
      </w:r>
      <w:proofErr w:type="spellStart"/>
      <w:r w:rsidRPr="00CC2810">
        <w:rPr>
          <w:b/>
        </w:rPr>
        <w:t>galsulfasa</w:t>
      </w:r>
      <w:proofErr w:type="spellEnd"/>
      <w:r w:rsidRPr="00CC2810">
        <w:rPr>
          <w:b/>
        </w:rPr>
        <w:t>, acondicionado para la venta al por menor en vial de 5 ml de capacidad.</w:t>
      </w:r>
    </w:p>
    <w:p w14:paraId="3A49D96D" w14:textId="77777777" w:rsidR="00C2692B" w:rsidRDefault="00C2692B" w:rsidP="00C2692B">
      <w:pPr>
        <w:pStyle w:val="Prrafodelista"/>
        <w:tabs>
          <w:tab w:val="left" w:pos="851"/>
          <w:tab w:val="left" w:pos="1134"/>
          <w:tab w:val="left" w:pos="1276"/>
        </w:tabs>
        <w:ind w:left="709"/>
        <w:jc w:val="both"/>
        <w:rPr>
          <w:b/>
        </w:rPr>
      </w:pPr>
    </w:p>
    <w:p w14:paraId="3E26FA79" w14:textId="77777777" w:rsidR="00C2692B" w:rsidRPr="002A6B01" w:rsidRDefault="00C2692B" w:rsidP="00C2692B">
      <w:pPr>
        <w:pStyle w:val="Prrafodelista"/>
        <w:tabs>
          <w:tab w:val="left" w:pos="851"/>
          <w:tab w:val="left" w:pos="1134"/>
        </w:tabs>
        <w:ind w:left="709"/>
        <w:jc w:val="both"/>
        <w:rPr>
          <w:bCs/>
        </w:rPr>
      </w:pPr>
      <w:r>
        <w:rPr>
          <w:bCs/>
        </w:rPr>
        <w:t xml:space="preserve">La delegación de </w:t>
      </w:r>
      <w:r w:rsidRPr="002A6B01">
        <w:rPr>
          <w:bCs/>
        </w:rPr>
        <w:t>Brasil</w:t>
      </w:r>
      <w:r>
        <w:rPr>
          <w:bCs/>
        </w:rPr>
        <w:t>,</w:t>
      </w:r>
      <w:r w:rsidRPr="002A6B01">
        <w:rPr>
          <w:bCs/>
        </w:rPr>
        <w:t xml:space="preserve"> </w:t>
      </w:r>
      <w:r>
        <w:rPr>
          <w:bCs/>
        </w:rPr>
        <w:t>p</w:t>
      </w:r>
      <w:r w:rsidRPr="002A6B01">
        <w:rPr>
          <w:bCs/>
        </w:rPr>
        <w:t xml:space="preserve">or Nota DMSUL </w:t>
      </w:r>
      <w:proofErr w:type="spellStart"/>
      <w:r w:rsidRPr="002A6B01">
        <w:rPr>
          <w:bCs/>
        </w:rPr>
        <w:t>Nº</w:t>
      </w:r>
      <w:proofErr w:type="spellEnd"/>
      <w:r w:rsidRPr="002A6B01">
        <w:rPr>
          <w:bCs/>
        </w:rPr>
        <w:t xml:space="preserve"> 89/24 </w:t>
      </w:r>
      <w:r>
        <w:rPr>
          <w:bCs/>
        </w:rPr>
        <w:t xml:space="preserve">del </w:t>
      </w:r>
      <w:r w:rsidRPr="002A6B01">
        <w:rPr>
          <w:bCs/>
        </w:rPr>
        <w:t xml:space="preserve">15/07/2024 aprobó el pedido. </w:t>
      </w:r>
    </w:p>
    <w:p w14:paraId="7863BF8E" w14:textId="77777777" w:rsidR="00C2692B" w:rsidRPr="002A6B01" w:rsidRDefault="00C2692B" w:rsidP="00C2692B">
      <w:pPr>
        <w:pStyle w:val="Prrafodelista"/>
        <w:tabs>
          <w:tab w:val="left" w:pos="851"/>
          <w:tab w:val="left" w:pos="1134"/>
        </w:tabs>
        <w:ind w:left="709"/>
        <w:jc w:val="both"/>
        <w:rPr>
          <w:bCs/>
        </w:rPr>
      </w:pPr>
    </w:p>
    <w:p w14:paraId="25B8B55B" w14:textId="77777777" w:rsidR="00C2692B" w:rsidRDefault="00C2692B" w:rsidP="00C2692B">
      <w:pPr>
        <w:pStyle w:val="Prrafodelista"/>
        <w:tabs>
          <w:tab w:val="left" w:pos="851"/>
          <w:tab w:val="left" w:pos="1134"/>
        </w:tabs>
        <w:ind w:left="709"/>
        <w:jc w:val="both"/>
        <w:rPr>
          <w:b/>
        </w:rPr>
      </w:pPr>
      <w:r>
        <w:rPr>
          <w:bCs/>
        </w:rPr>
        <w:t xml:space="preserve">La CCM aprobó la Directiva </w:t>
      </w:r>
      <w:proofErr w:type="spellStart"/>
      <w:r>
        <w:rPr>
          <w:bCs/>
        </w:rPr>
        <w:t>Nº</w:t>
      </w:r>
      <w:proofErr w:type="spellEnd"/>
      <w:r>
        <w:rPr>
          <w:bCs/>
        </w:rPr>
        <w:t xml:space="preserve"> 74/24.</w:t>
      </w:r>
    </w:p>
    <w:p w14:paraId="3A1226D2" w14:textId="77777777" w:rsidR="00C2692B" w:rsidRPr="00CC2810" w:rsidRDefault="00C2692B" w:rsidP="00C2692B">
      <w:pPr>
        <w:pStyle w:val="Prrafodelista"/>
        <w:tabs>
          <w:tab w:val="left" w:pos="851"/>
          <w:tab w:val="left" w:pos="1134"/>
          <w:tab w:val="left" w:pos="1276"/>
        </w:tabs>
        <w:ind w:left="709"/>
        <w:jc w:val="both"/>
        <w:rPr>
          <w:b/>
        </w:rPr>
      </w:pPr>
    </w:p>
    <w:p w14:paraId="65681A0F"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5579BA">
        <w:rPr>
          <w:b/>
        </w:rPr>
        <w:t>Pedido de Argentina de reducción arancelaria a 2% para 800 toneladas del producto “Acrilonitrilo” (NCM 2926.10.00)</w:t>
      </w:r>
      <w:r>
        <w:rPr>
          <w:b/>
        </w:rPr>
        <w:t>,</w:t>
      </w:r>
      <w:r w:rsidRPr="005579BA">
        <w:rPr>
          <w:b/>
        </w:rPr>
        <w:t xml:space="preserve"> </w:t>
      </w:r>
      <w:r>
        <w:rPr>
          <w:b/>
        </w:rPr>
        <w:t>con vigencia de</w:t>
      </w:r>
      <w:r w:rsidRPr="005579BA">
        <w:rPr>
          <w:b/>
        </w:rPr>
        <w:t xml:space="preserve"> 365 días.</w:t>
      </w:r>
    </w:p>
    <w:p w14:paraId="65BC8E22" w14:textId="77777777" w:rsidR="00C2692B" w:rsidRDefault="00C2692B" w:rsidP="00C2692B">
      <w:pPr>
        <w:pStyle w:val="Prrafodelista"/>
        <w:tabs>
          <w:tab w:val="left" w:pos="851"/>
          <w:tab w:val="left" w:pos="1134"/>
          <w:tab w:val="left" w:pos="1276"/>
        </w:tabs>
        <w:ind w:left="709"/>
        <w:jc w:val="both"/>
        <w:rPr>
          <w:b/>
        </w:rPr>
      </w:pPr>
    </w:p>
    <w:p w14:paraId="0DA5A2A5" w14:textId="01FAF47E" w:rsidR="00C2692B" w:rsidRPr="002A48E8" w:rsidRDefault="00C2692B" w:rsidP="00C2692B">
      <w:pPr>
        <w:pStyle w:val="Prrafodelista"/>
        <w:tabs>
          <w:tab w:val="left" w:pos="851"/>
          <w:tab w:val="left" w:pos="1134"/>
          <w:tab w:val="left" w:pos="1276"/>
        </w:tabs>
        <w:ind w:left="709"/>
        <w:jc w:val="both"/>
        <w:rPr>
          <w:bCs/>
        </w:rPr>
      </w:pPr>
      <w:r>
        <w:rPr>
          <w:bCs/>
        </w:rPr>
        <w:t xml:space="preserve">La delegación de </w:t>
      </w:r>
      <w:r w:rsidRPr="002A48E8">
        <w:rPr>
          <w:bCs/>
        </w:rPr>
        <w:t>Brasil</w:t>
      </w:r>
      <w:r>
        <w:rPr>
          <w:bCs/>
        </w:rPr>
        <w:t>,</w:t>
      </w:r>
      <w:r w:rsidRPr="002A48E8">
        <w:rPr>
          <w:bCs/>
        </w:rPr>
        <w:t xml:space="preserve"> </w:t>
      </w:r>
      <w:r>
        <w:rPr>
          <w:bCs/>
        </w:rPr>
        <w:t>p</w:t>
      </w:r>
      <w:r w:rsidRPr="002A48E8">
        <w:rPr>
          <w:bCs/>
        </w:rPr>
        <w:t xml:space="preserve">or Nota DMSUL </w:t>
      </w:r>
      <w:proofErr w:type="spellStart"/>
      <w:r w:rsidRPr="002A48E8">
        <w:rPr>
          <w:bCs/>
        </w:rPr>
        <w:t>Nº</w:t>
      </w:r>
      <w:proofErr w:type="spellEnd"/>
      <w:r w:rsidRPr="002A48E8">
        <w:rPr>
          <w:bCs/>
        </w:rPr>
        <w:t xml:space="preserve"> 89/24 </w:t>
      </w:r>
      <w:r>
        <w:rPr>
          <w:bCs/>
        </w:rPr>
        <w:t xml:space="preserve">del </w:t>
      </w:r>
      <w:r w:rsidRPr="002A48E8">
        <w:rPr>
          <w:bCs/>
        </w:rPr>
        <w:t>15/07/2024</w:t>
      </w:r>
      <w:r>
        <w:rPr>
          <w:bCs/>
        </w:rPr>
        <w:t>,</w:t>
      </w:r>
      <w:r w:rsidRPr="002A48E8">
        <w:rPr>
          <w:bCs/>
        </w:rPr>
        <w:t xml:space="preserve"> aprobó el pedido por un plazo de 180 días.</w:t>
      </w:r>
      <w:r>
        <w:rPr>
          <w:bCs/>
        </w:rPr>
        <w:t xml:space="preserve"> </w:t>
      </w:r>
      <w:r w:rsidRPr="00FC49C2">
        <w:rPr>
          <w:bCs/>
        </w:rPr>
        <w:t xml:space="preserve">Al respecto, presentó información adicional </w:t>
      </w:r>
      <w:r w:rsidRPr="001F5D57">
        <w:rPr>
          <w:bCs/>
        </w:rPr>
        <w:t>(</w:t>
      </w:r>
      <w:r w:rsidRPr="001F5D57">
        <w:rPr>
          <w:b/>
        </w:rPr>
        <w:t xml:space="preserve">Anexo </w:t>
      </w:r>
      <w:r w:rsidR="001F5D57" w:rsidRPr="001F5D57">
        <w:rPr>
          <w:b/>
        </w:rPr>
        <w:t>X</w:t>
      </w:r>
      <w:r w:rsidRPr="001F5D57">
        <w:rPr>
          <w:bCs/>
        </w:rPr>
        <w:t>).</w:t>
      </w:r>
    </w:p>
    <w:p w14:paraId="265D43D3" w14:textId="77777777" w:rsidR="00C2692B" w:rsidRDefault="00C2692B" w:rsidP="00C2692B">
      <w:pPr>
        <w:pStyle w:val="Prrafodelista"/>
        <w:tabs>
          <w:tab w:val="left" w:pos="851"/>
          <w:tab w:val="left" w:pos="1134"/>
          <w:tab w:val="left" w:pos="1276"/>
        </w:tabs>
        <w:ind w:left="709"/>
        <w:jc w:val="both"/>
        <w:rPr>
          <w:b/>
        </w:rPr>
      </w:pPr>
    </w:p>
    <w:p w14:paraId="62FFABC0" w14:textId="77777777" w:rsidR="00C2692B" w:rsidRDefault="00C2692B" w:rsidP="00C2692B">
      <w:pPr>
        <w:pStyle w:val="Prrafodelista"/>
        <w:tabs>
          <w:tab w:val="left" w:pos="851"/>
          <w:tab w:val="left" w:pos="1134"/>
          <w:tab w:val="left" w:pos="1276"/>
        </w:tabs>
        <w:ind w:left="709"/>
        <w:jc w:val="both"/>
        <w:rPr>
          <w:bCs/>
        </w:rPr>
      </w:pPr>
      <w:r>
        <w:rPr>
          <w:bCs/>
        </w:rPr>
        <w:t>La delegación de Uruguay aprobó el pedido.</w:t>
      </w:r>
    </w:p>
    <w:p w14:paraId="056CC423" w14:textId="77777777" w:rsidR="00C2692B" w:rsidRDefault="00C2692B" w:rsidP="00C2692B">
      <w:pPr>
        <w:pStyle w:val="Prrafodelista"/>
        <w:tabs>
          <w:tab w:val="left" w:pos="851"/>
          <w:tab w:val="left" w:pos="1134"/>
          <w:tab w:val="left" w:pos="1276"/>
        </w:tabs>
        <w:ind w:left="709"/>
        <w:jc w:val="both"/>
        <w:rPr>
          <w:bCs/>
        </w:rPr>
      </w:pPr>
    </w:p>
    <w:p w14:paraId="38AD2EF5" w14:textId="77777777" w:rsidR="00C2692B" w:rsidRPr="00327EF0" w:rsidRDefault="00C2692B" w:rsidP="00C2692B">
      <w:pPr>
        <w:pStyle w:val="Prrafodelista"/>
        <w:tabs>
          <w:tab w:val="left" w:pos="851"/>
          <w:tab w:val="left" w:pos="1134"/>
          <w:tab w:val="left" w:pos="1276"/>
        </w:tabs>
        <w:ind w:left="709"/>
        <w:jc w:val="both"/>
        <w:rPr>
          <w:bCs/>
        </w:rPr>
      </w:pPr>
      <w:r>
        <w:rPr>
          <w:bCs/>
        </w:rPr>
        <w:t xml:space="preserve">La CCM aprobó la Directiva </w:t>
      </w:r>
      <w:proofErr w:type="spellStart"/>
      <w:r>
        <w:rPr>
          <w:bCs/>
        </w:rPr>
        <w:t>N°</w:t>
      </w:r>
      <w:proofErr w:type="spellEnd"/>
      <w:r>
        <w:rPr>
          <w:bCs/>
        </w:rPr>
        <w:t xml:space="preserve"> 84/24 por un plazo de 180 días (</w:t>
      </w:r>
      <w:r w:rsidRPr="00327EF0">
        <w:rPr>
          <w:b/>
        </w:rPr>
        <w:t>Anexo IV</w:t>
      </w:r>
      <w:r>
        <w:rPr>
          <w:bCs/>
        </w:rPr>
        <w:t>).</w:t>
      </w:r>
    </w:p>
    <w:p w14:paraId="66EF4857" w14:textId="77777777" w:rsidR="00C2692B" w:rsidRPr="005579BA" w:rsidRDefault="00C2692B" w:rsidP="00C2692B">
      <w:pPr>
        <w:pStyle w:val="Prrafodelista"/>
        <w:tabs>
          <w:tab w:val="left" w:pos="851"/>
          <w:tab w:val="left" w:pos="1134"/>
          <w:tab w:val="left" w:pos="1276"/>
        </w:tabs>
        <w:ind w:left="709"/>
        <w:jc w:val="both"/>
        <w:rPr>
          <w:b/>
        </w:rPr>
      </w:pPr>
    </w:p>
    <w:p w14:paraId="04B71B8F"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5579BA">
        <w:rPr>
          <w:b/>
        </w:rPr>
        <w:t>Pedido de Brasil de reducción arancelaria a 0% para 28.000 toneladas del producto “Gluten de trigo, incluso seco” (NCM 1109.00.00), con vigencia de 365 días.</w:t>
      </w:r>
    </w:p>
    <w:p w14:paraId="7FA8EA47" w14:textId="77777777" w:rsidR="00C2692B" w:rsidRDefault="00C2692B" w:rsidP="00C2692B">
      <w:pPr>
        <w:pStyle w:val="Prrafodelista"/>
        <w:rPr>
          <w:b/>
        </w:rPr>
      </w:pPr>
    </w:p>
    <w:p w14:paraId="0E30A1E1" w14:textId="77777777" w:rsidR="00C2692B" w:rsidRDefault="00C2692B" w:rsidP="00C2692B">
      <w:pPr>
        <w:pStyle w:val="Prrafodelista"/>
        <w:rPr>
          <w:bCs/>
        </w:rPr>
      </w:pPr>
      <w:r>
        <w:rPr>
          <w:bCs/>
        </w:rPr>
        <w:lastRenderedPageBreak/>
        <w:t xml:space="preserve">Las delegaciones de Argentina y Uruguay aprobaron el pedido. </w:t>
      </w:r>
    </w:p>
    <w:p w14:paraId="7ABEE06B" w14:textId="77777777" w:rsidR="00C2692B" w:rsidRDefault="00C2692B" w:rsidP="00C2692B">
      <w:pPr>
        <w:pStyle w:val="Prrafodelista"/>
        <w:rPr>
          <w:bCs/>
        </w:rPr>
      </w:pPr>
    </w:p>
    <w:p w14:paraId="07B4651B" w14:textId="77777777" w:rsidR="00C2692B" w:rsidRPr="004738E1" w:rsidRDefault="00C2692B" w:rsidP="00C2692B">
      <w:pPr>
        <w:pStyle w:val="Prrafodelista"/>
        <w:rPr>
          <w:bCs/>
        </w:rPr>
      </w:pPr>
      <w:r>
        <w:rPr>
          <w:bCs/>
        </w:rPr>
        <w:t xml:space="preserve">La CCM aprobó la Directiva </w:t>
      </w:r>
      <w:proofErr w:type="spellStart"/>
      <w:r>
        <w:rPr>
          <w:bCs/>
        </w:rPr>
        <w:t>N°</w:t>
      </w:r>
      <w:proofErr w:type="spellEnd"/>
      <w:r>
        <w:rPr>
          <w:bCs/>
        </w:rPr>
        <w:t xml:space="preserve"> 85/24 (</w:t>
      </w:r>
      <w:r w:rsidRPr="004738E1">
        <w:rPr>
          <w:b/>
        </w:rPr>
        <w:t>Anexo IV</w:t>
      </w:r>
      <w:r>
        <w:rPr>
          <w:bCs/>
        </w:rPr>
        <w:t>).</w:t>
      </w:r>
    </w:p>
    <w:p w14:paraId="2E977694" w14:textId="77777777" w:rsidR="00C2692B" w:rsidRPr="005579BA" w:rsidRDefault="00C2692B" w:rsidP="00C2692B">
      <w:pPr>
        <w:pStyle w:val="Prrafodelista"/>
        <w:rPr>
          <w:b/>
        </w:rPr>
      </w:pPr>
    </w:p>
    <w:p w14:paraId="03ACE755" w14:textId="77777777" w:rsidR="00C2692B" w:rsidRPr="005E4AD0" w:rsidRDefault="00C2692B" w:rsidP="00C2692B">
      <w:pPr>
        <w:pStyle w:val="Prrafodelista"/>
        <w:numPr>
          <w:ilvl w:val="2"/>
          <w:numId w:val="7"/>
        </w:numPr>
        <w:tabs>
          <w:tab w:val="left" w:pos="851"/>
          <w:tab w:val="left" w:pos="1134"/>
          <w:tab w:val="left" w:pos="1276"/>
        </w:tabs>
        <w:spacing w:after="160" w:line="259" w:lineRule="auto"/>
        <w:jc w:val="both"/>
        <w:rPr>
          <w:b/>
        </w:rPr>
      </w:pPr>
      <w:r w:rsidRPr="005E4AD0">
        <w:rPr>
          <w:b/>
        </w:rPr>
        <w:t>Pedido de Brasil de reducción arancelaria a 0% para 300 toneladas del producto “Las demás” (NCM 2309.90.90), con vigencia de 365 días.</w:t>
      </w:r>
    </w:p>
    <w:p w14:paraId="1B335A02" w14:textId="77777777" w:rsidR="00C2692B" w:rsidRDefault="00C2692B" w:rsidP="00C2692B">
      <w:pPr>
        <w:pStyle w:val="Prrafodelista"/>
        <w:tabs>
          <w:tab w:val="left" w:pos="851"/>
          <w:tab w:val="left" w:pos="1134"/>
          <w:tab w:val="left" w:pos="1276"/>
        </w:tabs>
        <w:ind w:left="709"/>
        <w:jc w:val="both"/>
        <w:rPr>
          <w:b/>
        </w:rPr>
      </w:pPr>
      <w:r w:rsidRPr="005E4AD0">
        <w:rPr>
          <w:b/>
        </w:rPr>
        <w:t xml:space="preserve">Nota referencial: Preparaciones con un contenido de </w:t>
      </w:r>
      <w:proofErr w:type="spellStart"/>
      <w:r w:rsidRPr="005E4AD0">
        <w:rPr>
          <w:b/>
        </w:rPr>
        <w:t>flavomicina</w:t>
      </w:r>
      <w:proofErr w:type="spellEnd"/>
      <w:r w:rsidRPr="005E4AD0">
        <w:rPr>
          <w:b/>
        </w:rPr>
        <w:t xml:space="preserve"> del 8% en peso, presentada en la forma de polvo granulado.</w:t>
      </w:r>
    </w:p>
    <w:p w14:paraId="1C10C610" w14:textId="77777777" w:rsidR="00C2692B" w:rsidRDefault="00C2692B" w:rsidP="00C2692B">
      <w:pPr>
        <w:pStyle w:val="Prrafodelista"/>
        <w:tabs>
          <w:tab w:val="left" w:pos="851"/>
          <w:tab w:val="left" w:pos="1134"/>
          <w:tab w:val="left" w:pos="1276"/>
        </w:tabs>
        <w:ind w:left="709"/>
        <w:jc w:val="both"/>
        <w:rPr>
          <w:b/>
        </w:rPr>
      </w:pPr>
    </w:p>
    <w:p w14:paraId="4A8B044A" w14:textId="77777777" w:rsidR="00C2692B" w:rsidRPr="004738E1" w:rsidRDefault="00C2692B" w:rsidP="00C2692B">
      <w:pPr>
        <w:pStyle w:val="Prrafodelista"/>
        <w:tabs>
          <w:tab w:val="left" w:pos="851"/>
          <w:tab w:val="left" w:pos="1134"/>
          <w:tab w:val="left" w:pos="1276"/>
        </w:tabs>
        <w:ind w:left="709"/>
        <w:jc w:val="both"/>
        <w:rPr>
          <w:bCs/>
        </w:rPr>
      </w:pPr>
      <w:r>
        <w:rPr>
          <w:bCs/>
        </w:rPr>
        <w:t xml:space="preserve">Las delegaciones de Argentina, Paraguay y Uruguay aprobaron el pedido. </w:t>
      </w:r>
    </w:p>
    <w:p w14:paraId="523078BA" w14:textId="77777777" w:rsidR="00C2692B" w:rsidRDefault="00C2692B" w:rsidP="00C2692B">
      <w:pPr>
        <w:pStyle w:val="Prrafodelista"/>
        <w:rPr>
          <w:bCs/>
        </w:rPr>
      </w:pPr>
    </w:p>
    <w:p w14:paraId="28945C5A" w14:textId="77777777" w:rsidR="00C2692B" w:rsidRPr="004738E1" w:rsidRDefault="00C2692B" w:rsidP="00C2692B">
      <w:pPr>
        <w:pStyle w:val="Prrafodelista"/>
        <w:rPr>
          <w:bCs/>
        </w:rPr>
      </w:pPr>
      <w:r>
        <w:rPr>
          <w:bCs/>
        </w:rPr>
        <w:t xml:space="preserve">La CCM aprobó la Directiva </w:t>
      </w:r>
      <w:proofErr w:type="spellStart"/>
      <w:r>
        <w:rPr>
          <w:bCs/>
        </w:rPr>
        <w:t>N°</w:t>
      </w:r>
      <w:proofErr w:type="spellEnd"/>
      <w:r>
        <w:rPr>
          <w:bCs/>
        </w:rPr>
        <w:t xml:space="preserve"> 86/24 (</w:t>
      </w:r>
      <w:r w:rsidRPr="004738E1">
        <w:rPr>
          <w:b/>
        </w:rPr>
        <w:t>Anexo IV</w:t>
      </w:r>
      <w:r>
        <w:rPr>
          <w:bCs/>
        </w:rPr>
        <w:t>).</w:t>
      </w:r>
    </w:p>
    <w:p w14:paraId="5EA7A7EF" w14:textId="77777777" w:rsidR="00C2692B" w:rsidRPr="005579BA" w:rsidRDefault="00C2692B" w:rsidP="00C2692B">
      <w:pPr>
        <w:pStyle w:val="Prrafodelista"/>
        <w:tabs>
          <w:tab w:val="left" w:pos="851"/>
          <w:tab w:val="left" w:pos="1134"/>
          <w:tab w:val="left" w:pos="1276"/>
        </w:tabs>
        <w:ind w:left="709"/>
        <w:jc w:val="both"/>
        <w:rPr>
          <w:b/>
        </w:rPr>
      </w:pPr>
    </w:p>
    <w:p w14:paraId="60E2615A" w14:textId="77777777" w:rsidR="00C2692B" w:rsidRPr="005579BA" w:rsidRDefault="00C2692B" w:rsidP="00C2692B">
      <w:pPr>
        <w:pStyle w:val="Prrafodelista"/>
        <w:numPr>
          <w:ilvl w:val="2"/>
          <w:numId w:val="7"/>
        </w:numPr>
        <w:tabs>
          <w:tab w:val="left" w:pos="851"/>
          <w:tab w:val="left" w:pos="1134"/>
          <w:tab w:val="left" w:pos="1276"/>
        </w:tabs>
        <w:spacing w:after="160" w:line="259" w:lineRule="auto"/>
        <w:jc w:val="both"/>
        <w:rPr>
          <w:b/>
        </w:rPr>
      </w:pPr>
      <w:r w:rsidRPr="005579BA">
        <w:rPr>
          <w:b/>
        </w:rPr>
        <w:t>Pedido de Brasil de reducción arancelaria a 0% para 10.000 toneladas del producto “- - Con un índice de viscosidad superior o igual a 78 ml/g” (NCM 3907.61.00), con vigencia de 365 días.</w:t>
      </w:r>
    </w:p>
    <w:p w14:paraId="67BD9841" w14:textId="77777777" w:rsidR="00C2692B" w:rsidRDefault="00C2692B" w:rsidP="00C2692B">
      <w:pPr>
        <w:pStyle w:val="Prrafodelista"/>
        <w:tabs>
          <w:tab w:val="left" w:pos="851"/>
          <w:tab w:val="left" w:pos="1134"/>
          <w:tab w:val="left" w:pos="1276"/>
        </w:tabs>
        <w:ind w:left="709"/>
        <w:jc w:val="both"/>
        <w:rPr>
          <w:b/>
        </w:rPr>
      </w:pPr>
      <w:r w:rsidRPr="005579BA">
        <w:rPr>
          <w:b/>
        </w:rPr>
        <w:t xml:space="preserve">Nota referencial: </w:t>
      </w:r>
      <w:proofErr w:type="gramStart"/>
      <w:r w:rsidRPr="005579BA">
        <w:rPr>
          <w:b/>
        </w:rPr>
        <w:t>Poli(</w:t>
      </w:r>
      <w:proofErr w:type="gramEnd"/>
      <w:r w:rsidRPr="005579BA">
        <w:rPr>
          <w:b/>
        </w:rPr>
        <w:t>tereftalato de etileno) post condensado, con viscosidad intrínseca superior o igual a 0,98 dl/g e inferior o igual a 1,10 dl/g.</w:t>
      </w:r>
    </w:p>
    <w:p w14:paraId="6F86D84B" w14:textId="77777777" w:rsidR="00C2692B" w:rsidRDefault="00C2692B" w:rsidP="00C2692B">
      <w:pPr>
        <w:pStyle w:val="Prrafodelista"/>
        <w:tabs>
          <w:tab w:val="left" w:pos="851"/>
          <w:tab w:val="left" w:pos="1134"/>
          <w:tab w:val="left" w:pos="1276"/>
        </w:tabs>
        <w:ind w:left="709"/>
        <w:jc w:val="both"/>
        <w:rPr>
          <w:b/>
        </w:rPr>
      </w:pPr>
    </w:p>
    <w:p w14:paraId="2324978E"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aprobaron el pedido.</w:t>
      </w:r>
    </w:p>
    <w:p w14:paraId="4DD6E20D" w14:textId="77777777" w:rsidR="00C2692B" w:rsidRDefault="00C2692B" w:rsidP="00C2692B">
      <w:pPr>
        <w:pStyle w:val="Prrafodelista"/>
        <w:tabs>
          <w:tab w:val="left" w:pos="851"/>
          <w:tab w:val="left" w:pos="1134"/>
          <w:tab w:val="left" w:pos="1276"/>
        </w:tabs>
        <w:ind w:left="709"/>
        <w:jc w:val="both"/>
        <w:rPr>
          <w:bCs/>
        </w:rPr>
      </w:pPr>
    </w:p>
    <w:p w14:paraId="47AAE0CB" w14:textId="77777777" w:rsidR="00C2692B" w:rsidRPr="004738E1" w:rsidRDefault="00C2692B" w:rsidP="00C2692B">
      <w:pPr>
        <w:pStyle w:val="Prrafodelista"/>
        <w:rPr>
          <w:bCs/>
        </w:rPr>
      </w:pPr>
      <w:r>
        <w:rPr>
          <w:bCs/>
        </w:rPr>
        <w:t xml:space="preserve">La CCM aprobó la Directiva </w:t>
      </w:r>
      <w:proofErr w:type="spellStart"/>
      <w:r>
        <w:rPr>
          <w:bCs/>
        </w:rPr>
        <w:t>N°</w:t>
      </w:r>
      <w:proofErr w:type="spellEnd"/>
      <w:r>
        <w:rPr>
          <w:bCs/>
        </w:rPr>
        <w:t xml:space="preserve"> 87/24 (</w:t>
      </w:r>
      <w:r w:rsidRPr="004738E1">
        <w:rPr>
          <w:b/>
        </w:rPr>
        <w:t>Anexo IV</w:t>
      </w:r>
      <w:r>
        <w:rPr>
          <w:bCs/>
        </w:rPr>
        <w:t>).</w:t>
      </w:r>
    </w:p>
    <w:p w14:paraId="017E9DF2" w14:textId="77777777" w:rsidR="00C2692B" w:rsidRPr="005579BA" w:rsidRDefault="00C2692B" w:rsidP="00C2692B">
      <w:pPr>
        <w:pStyle w:val="Prrafodelista"/>
        <w:tabs>
          <w:tab w:val="left" w:pos="851"/>
          <w:tab w:val="left" w:pos="1134"/>
          <w:tab w:val="left" w:pos="1276"/>
        </w:tabs>
        <w:ind w:left="709"/>
        <w:jc w:val="both"/>
        <w:rPr>
          <w:b/>
        </w:rPr>
      </w:pPr>
    </w:p>
    <w:p w14:paraId="717E0A5A" w14:textId="77777777" w:rsidR="00C2692B" w:rsidRPr="005579BA" w:rsidRDefault="00C2692B" w:rsidP="00C2692B">
      <w:pPr>
        <w:pStyle w:val="Prrafodelista"/>
        <w:numPr>
          <w:ilvl w:val="2"/>
          <w:numId w:val="7"/>
        </w:numPr>
        <w:tabs>
          <w:tab w:val="left" w:pos="851"/>
          <w:tab w:val="left" w:pos="1134"/>
          <w:tab w:val="left" w:pos="1276"/>
        </w:tabs>
        <w:spacing w:after="160" w:line="259" w:lineRule="auto"/>
        <w:jc w:val="both"/>
        <w:rPr>
          <w:b/>
        </w:rPr>
      </w:pPr>
      <w:r w:rsidRPr="005579BA">
        <w:rPr>
          <w:b/>
        </w:rPr>
        <w:t>Pedido de Brasil de reducción arancelaria a 0% para 1.700 toneladas del producto “- - De los demás plásticos” (NCM 3921.19.00), con vigencia de 365 días.</w:t>
      </w:r>
    </w:p>
    <w:p w14:paraId="0B601CCE" w14:textId="77777777" w:rsidR="00C2692B" w:rsidRPr="005579BA" w:rsidRDefault="00C2692B" w:rsidP="00C2692B">
      <w:pPr>
        <w:pStyle w:val="Prrafodelista"/>
        <w:tabs>
          <w:tab w:val="left" w:pos="851"/>
          <w:tab w:val="left" w:pos="1134"/>
          <w:tab w:val="left" w:pos="1276"/>
        </w:tabs>
        <w:ind w:left="709"/>
        <w:jc w:val="both"/>
        <w:rPr>
          <w:b/>
        </w:rPr>
      </w:pPr>
      <w:r w:rsidRPr="005579BA">
        <w:rPr>
          <w:b/>
        </w:rPr>
        <w:t xml:space="preserve">Nota referencial: Hojas de </w:t>
      </w:r>
      <w:proofErr w:type="gramStart"/>
      <w:r w:rsidRPr="005579BA">
        <w:rPr>
          <w:b/>
        </w:rPr>
        <w:t>poli(</w:t>
      </w:r>
      <w:proofErr w:type="gramEnd"/>
      <w:r w:rsidRPr="005579BA">
        <w:rPr>
          <w:b/>
        </w:rPr>
        <w:t xml:space="preserve">tereftalato de etileno) de largo superior o igual a 500 mm pero inferior o igual a 2500 mm, ancho superior o igual a 200 mm pero inferior o igual a 1500 mm y densidad superior o igual a 80 Kg/m3 pero inferior o igual a 300 Kg/m3, de los tipos de las utilizadas en la confección de compuestos </w:t>
      </w:r>
      <w:proofErr w:type="spellStart"/>
      <w:r w:rsidRPr="005579BA">
        <w:rPr>
          <w:b/>
        </w:rPr>
        <w:t>usinados</w:t>
      </w:r>
      <w:proofErr w:type="spellEnd"/>
      <w:r w:rsidRPr="005579BA">
        <w:rPr>
          <w:b/>
        </w:rPr>
        <w:t>, de PET y PVC, para composición de Kits de elementos estructurales en la manufactura de componentes eólicos.</w:t>
      </w:r>
    </w:p>
    <w:p w14:paraId="013DBE77" w14:textId="77777777" w:rsidR="00C2692B" w:rsidRDefault="00C2692B" w:rsidP="00C2692B">
      <w:pPr>
        <w:pStyle w:val="Prrafodelista"/>
        <w:tabs>
          <w:tab w:val="left" w:pos="851"/>
          <w:tab w:val="left" w:pos="1134"/>
          <w:tab w:val="left" w:pos="1276"/>
        </w:tabs>
        <w:ind w:left="709"/>
        <w:jc w:val="both"/>
        <w:rPr>
          <w:b/>
        </w:rPr>
      </w:pPr>
    </w:p>
    <w:p w14:paraId="38C0947A"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aprobaron el pedido.</w:t>
      </w:r>
    </w:p>
    <w:p w14:paraId="4F0CDD78" w14:textId="77777777" w:rsidR="00C2692B" w:rsidRDefault="00C2692B" w:rsidP="00C2692B">
      <w:pPr>
        <w:pStyle w:val="Prrafodelista"/>
        <w:tabs>
          <w:tab w:val="left" w:pos="851"/>
          <w:tab w:val="left" w:pos="1134"/>
          <w:tab w:val="left" w:pos="1276"/>
        </w:tabs>
        <w:ind w:left="709"/>
        <w:jc w:val="both"/>
        <w:rPr>
          <w:bCs/>
        </w:rPr>
      </w:pPr>
    </w:p>
    <w:p w14:paraId="3B991F08" w14:textId="77777777" w:rsidR="00C2692B" w:rsidRPr="004738E1" w:rsidRDefault="00C2692B" w:rsidP="00C2692B">
      <w:pPr>
        <w:pStyle w:val="Prrafodelista"/>
        <w:rPr>
          <w:bCs/>
        </w:rPr>
      </w:pPr>
      <w:r>
        <w:rPr>
          <w:bCs/>
        </w:rPr>
        <w:t xml:space="preserve">La CCM aprobó la Directiva </w:t>
      </w:r>
      <w:proofErr w:type="spellStart"/>
      <w:r>
        <w:rPr>
          <w:bCs/>
        </w:rPr>
        <w:t>N°</w:t>
      </w:r>
      <w:proofErr w:type="spellEnd"/>
      <w:r>
        <w:rPr>
          <w:bCs/>
        </w:rPr>
        <w:t xml:space="preserve"> 88/24 (</w:t>
      </w:r>
      <w:r w:rsidRPr="004738E1">
        <w:rPr>
          <w:b/>
        </w:rPr>
        <w:t>Anexo IV</w:t>
      </w:r>
      <w:r>
        <w:rPr>
          <w:bCs/>
        </w:rPr>
        <w:t>).</w:t>
      </w:r>
    </w:p>
    <w:p w14:paraId="7C4858F5" w14:textId="12EE952C" w:rsidR="00C2692B" w:rsidRDefault="00C2692B" w:rsidP="00C2692B">
      <w:pPr>
        <w:pStyle w:val="Prrafodelista"/>
        <w:tabs>
          <w:tab w:val="left" w:pos="851"/>
          <w:tab w:val="left" w:pos="1134"/>
          <w:tab w:val="left" w:pos="1276"/>
        </w:tabs>
        <w:ind w:left="709"/>
        <w:jc w:val="both"/>
        <w:rPr>
          <w:bCs/>
        </w:rPr>
      </w:pPr>
    </w:p>
    <w:p w14:paraId="65DD82F0" w14:textId="7DF515BD" w:rsidR="001B43BA" w:rsidRDefault="001B43BA" w:rsidP="00C2692B">
      <w:pPr>
        <w:pStyle w:val="Prrafodelista"/>
        <w:tabs>
          <w:tab w:val="left" w:pos="851"/>
          <w:tab w:val="left" w:pos="1134"/>
          <w:tab w:val="left" w:pos="1276"/>
        </w:tabs>
        <w:ind w:left="709"/>
        <w:jc w:val="both"/>
        <w:rPr>
          <w:bCs/>
        </w:rPr>
      </w:pPr>
    </w:p>
    <w:p w14:paraId="3E4FEAB9" w14:textId="77777777" w:rsidR="001B43BA" w:rsidRPr="00B163CA" w:rsidRDefault="001B43BA" w:rsidP="00C2692B">
      <w:pPr>
        <w:pStyle w:val="Prrafodelista"/>
        <w:tabs>
          <w:tab w:val="left" w:pos="851"/>
          <w:tab w:val="left" w:pos="1134"/>
          <w:tab w:val="left" w:pos="1276"/>
        </w:tabs>
        <w:ind w:left="709"/>
        <w:jc w:val="both"/>
        <w:rPr>
          <w:bCs/>
        </w:rPr>
      </w:pPr>
    </w:p>
    <w:p w14:paraId="7E89B426" w14:textId="77777777" w:rsidR="00C2692B" w:rsidRPr="005579BA" w:rsidRDefault="00C2692B" w:rsidP="00C2692B">
      <w:pPr>
        <w:pStyle w:val="Prrafodelista"/>
        <w:numPr>
          <w:ilvl w:val="2"/>
          <w:numId w:val="7"/>
        </w:numPr>
        <w:tabs>
          <w:tab w:val="left" w:pos="851"/>
          <w:tab w:val="left" w:pos="1134"/>
          <w:tab w:val="left" w:pos="1276"/>
        </w:tabs>
        <w:spacing w:after="160" w:line="259" w:lineRule="auto"/>
        <w:jc w:val="both"/>
        <w:rPr>
          <w:b/>
        </w:rPr>
      </w:pPr>
      <w:r w:rsidRPr="005579BA">
        <w:rPr>
          <w:b/>
        </w:rPr>
        <w:t>Pedido de Brasil de reducción arancelaria a 0% para 2.500 toneladas del producto “- Preservativos” (NCM 4014.10.00), con vigencia de 365 días.</w:t>
      </w:r>
    </w:p>
    <w:p w14:paraId="03D10D78" w14:textId="77777777" w:rsidR="00C2692B" w:rsidRPr="005579BA" w:rsidRDefault="00C2692B" w:rsidP="00C2692B">
      <w:pPr>
        <w:pStyle w:val="Prrafodelista"/>
        <w:tabs>
          <w:tab w:val="left" w:pos="851"/>
          <w:tab w:val="left" w:pos="1134"/>
          <w:tab w:val="left" w:pos="1276"/>
        </w:tabs>
        <w:ind w:left="709"/>
        <w:jc w:val="both"/>
        <w:rPr>
          <w:b/>
        </w:rPr>
      </w:pPr>
      <w:r w:rsidRPr="005579BA">
        <w:rPr>
          <w:b/>
        </w:rPr>
        <w:t xml:space="preserve">Nota referencial 1: Preservativo femenino confeccionado con caucho </w:t>
      </w:r>
      <w:proofErr w:type="spellStart"/>
      <w:r w:rsidRPr="005579BA">
        <w:rPr>
          <w:b/>
        </w:rPr>
        <w:t>nitrílico</w:t>
      </w:r>
      <w:proofErr w:type="spellEnd"/>
      <w:r w:rsidRPr="005579BA">
        <w:rPr>
          <w:b/>
        </w:rPr>
        <w:t>.</w:t>
      </w:r>
    </w:p>
    <w:p w14:paraId="05FE6B38" w14:textId="77777777" w:rsidR="00C2692B" w:rsidRPr="005579BA" w:rsidRDefault="00C2692B" w:rsidP="00C2692B">
      <w:pPr>
        <w:pStyle w:val="Prrafodelista"/>
        <w:tabs>
          <w:tab w:val="left" w:pos="851"/>
          <w:tab w:val="left" w:pos="1134"/>
          <w:tab w:val="left" w:pos="1276"/>
        </w:tabs>
        <w:ind w:left="709"/>
        <w:jc w:val="both"/>
        <w:rPr>
          <w:b/>
        </w:rPr>
      </w:pPr>
    </w:p>
    <w:p w14:paraId="0C6406C8" w14:textId="77777777" w:rsidR="00C2692B" w:rsidRDefault="00C2692B" w:rsidP="00C2692B">
      <w:pPr>
        <w:pStyle w:val="Prrafodelista"/>
        <w:tabs>
          <w:tab w:val="left" w:pos="851"/>
          <w:tab w:val="left" w:pos="1134"/>
          <w:tab w:val="left" w:pos="1276"/>
        </w:tabs>
        <w:ind w:left="709"/>
        <w:jc w:val="both"/>
        <w:rPr>
          <w:b/>
        </w:rPr>
      </w:pPr>
      <w:r w:rsidRPr="005579BA">
        <w:rPr>
          <w:b/>
        </w:rPr>
        <w:t>Nota referencial 2: Preservativo femenino confeccionado con caucho natural.</w:t>
      </w:r>
    </w:p>
    <w:p w14:paraId="7464EC69" w14:textId="77777777" w:rsidR="00C2692B" w:rsidRDefault="00C2692B" w:rsidP="00C2692B">
      <w:pPr>
        <w:pStyle w:val="Prrafodelista"/>
        <w:tabs>
          <w:tab w:val="left" w:pos="851"/>
          <w:tab w:val="left" w:pos="1134"/>
          <w:tab w:val="left" w:pos="1276"/>
        </w:tabs>
        <w:ind w:left="709"/>
        <w:jc w:val="both"/>
        <w:rPr>
          <w:b/>
        </w:rPr>
      </w:pPr>
    </w:p>
    <w:p w14:paraId="5ECE7C77" w14:textId="77777777" w:rsidR="00C2692B" w:rsidRDefault="00C2692B" w:rsidP="00C2692B">
      <w:pPr>
        <w:pStyle w:val="Prrafodelista"/>
        <w:tabs>
          <w:tab w:val="left" w:pos="851"/>
          <w:tab w:val="left" w:pos="1134"/>
          <w:tab w:val="left" w:pos="1276"/>
        </w:tabs>
        <w:ind w:left="709"/>
        <w:jc w:val="both"/>
        <w:rPr>
          <w:bCs/>
        </w:rPr>
      </w:pPr>
      <w:r>
        <w:rPr>
          <w:bCs/>
        </w:rPr>
        <w:lastRenderedPageBreak/>
        <w:t>Las delegaciones de Argentina, Paraguay y Uruguay aprobaron el pedido.</w:t>
      </w:r>
    </w:p>
    <w:p w14:paraId="3289D90B" w14:textId="77777777" w:rsidR="00C2692B" w:rsidRDefault="00C2692B" w:rsidP="00C2692B">
      <w:pPr>
        <w:pStyle w:val="Prrafodelista"/>
        <w:tabs>
          <w:tab w:val="left" w:pos="851"/>
          <w:tab w:val="left" w:pos="1134"/>
          <w:tab w:val="left" w:pos="1276"/>
        </w:tabs>
        <w:ind w:left="709"/>
        <w:jc w:val="both"/>
        <w:rPr>
          <w:bCs/>
        </w:rPr>
      </w:pPr>
    </w:p>
    <w:p w14:paraId="6D583F7A" w14:textId="77777777" w:rsidR="00C2692B" w:rsidRPr="004738E1" w:rsidRDefault="00C2692B" w:rsidP="00C2692B">
      <w:pPr>
        <w:pStyle w:val="Prrafodelista"/>
        <w:rPr>
          <w:bCs/>
        </w:rPr>
      </w:pPr>
      <w:r>
        <w:rPr>
          <w:bCs/>
        </w:rPr>
        <w:t xml:space="preserve">La CCM aprobó la Directiva </w:t>
      </w:r>
      <w:proofErr w:type="spellStart"/>
      <w:r>
        <w:rPr>
          <w:bCs/>
        </w:rPr>
        <w:t>N°</w:t>
      </w:r>
      <w:proofErr w:type="spellEnd"/>
      <w:r>
        <w:rPr>
          <w:bCs/>
        </w:rPr>
        <w:t xml:space="preserve"> 89/24 (</w:t>
      </w:r>
      <w:r w:rsidRPr="004738E1">
        <w:rPr>
          <w:b/>
        </w:rPr>
        <w:t>Anexo IV</w:t>
      </w:r>
      <w:r>
        <w:rPr>
          <w:bCs/>
        </w:rPr>
        <w:t>).</w:t>
      </w:r>
    </w:p>
    <w:p w14:paraId="6D882C45" w14:textId="77777777" w:rsidR="00C2692B" w:rsidRPr="005579BA" w:rsidRDefault="00C2692B" w:rsidP="00C2692B">
      <w:pPr>
        <w:pStyle w:val="Prrafodelista"/>
        <w:tabs>
          <w:tab w:val="left" w:pos="851"/>
          <w:tab w:val="left" w:pos="1134"/>
          <w:tab w:val="left" w:pos="1276"/>
        </w:tabs>
        <w:ind w:left="709"/>
        <w:jc w:val="both"/>
        <w:rPr>
          <w:b/>
        </w:rPr>
      </w:pPr>
    </w:p>
    <w:p w14:paraId="1C174423"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5579BA">
        <w:rPr>
          <w:b/>
        </w:rPr>
        <w:t>Pedido de Brasil de reducción arancelaria a 0% para 70.000 toneladas del producto “- - Los demás, de poliésteres parcialmente orientados” (NCM 5402.46.00), con vigencia de 365 días.</w:t>
      </w:r>
    </w:p>
    <w:p w14:paraId="439DA9F0" w14:textId="77777777" w:rsidR="00C2692B" w:rsidRDefault="00C2692B" w:rsidP="00C2692B">
      <w:pPr>
        <w:pStyle w:val="Prrafodelista"/>
        <w:tabs>
          <w:tab w:val="left" w:pos="851"/>
          <w:tab w:val="left" w:pos="1134"/>
          <w:tab w:val="left" w:pos="1276"/>
        </w:tabs>
        <w:ind w:left="709"/>
        <w:jc w:val="both"/>
        <w:rPr>
          <w:b/>
        </w:rPr>
      </w:pPr>
    </w:p>
    <w:p w14:paraId="128D3102"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aprobaron el pedido.</w:t>
      </w:r>
    </w:p>
    <w:p w14:paraId="4D9DE4E1" w14:textId="77777777" w:rsidR="00C2692B" w:rsidRDefault="00C2692B" w:rsidP="00C2692B">
      <w:pPr>
        <w:pStyle w:val="Prrafodelista"/>
        <w:tabs>
          <w:tab w:val="left" w:pos="851"/>
          <w:tab w:val="left" w:pos="1134"/>
          <w:tab w:val="left" w:pos="1276"/>
        </w:tabs>
        <w:ind w:left="709"/>
        <w:jc w:val="both"/>
        <w:rPr>
          <w:bCs/>
        </w:rPr>
      </w:pPr>
    </w:p>
    <w:p w14:paraId="3D626CB2" w14:textId="77777777" w:rsidR="00C2692B" w:rsidRPr="004738E1" w:rsidRDefault="00C2692B" w:rsidP="00C2692B">
      <w:pPr>
        <w:pStyle w:val="Prrafodelista"/>
        <w:rPr>
          <w:bCs/>
        </w:rPr>
      </w:pPr>
      <w:r>
        <w:rPr>
          <w:bCs/>
        </w:rPr>
        <w:t xml:space="preserve">La CCM aprobó la Directiva </w:t>
      </w:r>
      <w:proofErr w:type="spellStart"/>
      <w:r>
        <w:rPr>
          <w:bCs/>
        </w:rPr>
        <w:t>N°</w:t>
      </w:r>
      <w:proofErr w:type="spellEnd"/>
      <w:r>
        <w:rPr>
          <w:bCs/>
        </w:rPr>
        <w:t xml:space="preserve"> 90/24 (</w:t>
      </w:r>
      <w:r w:rsidRPr="004738E1">
        <w:rPr>
          <w:b/>
        </w:rPr>
        <w:t>Anexo IV</w:t>
      </w:r>
      <w:r>
        <w:rPr>
          <w:bCs/>
        </w:rPr>
        <w:t>).</w:t>
      </w:r>
    </w:p>
    <w:p w14:paraId="03F0C428" w14:textId="77777777" w:rsidR="00C2692B" w:rsidRPr="005579BA" w:rsidRDefault="00C2692B" w:rsidP="00C2692B">
      <w:pPr>
        <w:pStyle w:val="Prrafodelista"/>
        <w:tabs>
          <w:tab w:val="left" w:pos="851"/>
          <w:tab w:val="left" w:pos="1134"/>
          <w:tab w:val="left" w:pos="1276"/>
        </w:tabs>
        <w:ind w:left="709"/>
        <w:jc w:val="both"/>
        <w:rPr>
          <w:b/>
        </w:rPr>
      </w:pPr>
    </w:p>
    <w:p w14:paraId="46A1DDB1"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Pr>
          <w:b/>
        </w:rPr>
        <w:t>Pedido de Brasil de reducción arancelaria a 0% para 600 toneladas del producto “</w:t>
      </w:r>
      <w:proofErr w:type="spellStart"/>
      <w:r>
        <w:rPr>
          <w:b/>
        </w:rPr>
        <w:t>Betaína</w:t>
      </w:r>
      <w:proofErr w:type="spellEnd"/>
      <w:r>
        <w:rPr>
          <w:b/>
        </w:rPr>
        <w:t xml:space="preserve"> y sus sales” (NCM 2923.90.10), con vigencia de 365 días.</w:t>
      </w:r>
    </w:p>
    <w:p w14:paraId="4AC29AC1" w14:textId="77777777" w:rsidR="00C2692B" w:rsidRDefault="00C2692B" w:rsidP="00C2692B">
      <w:pPr>
        <w:pStyle w:val="Prrafodelista"/>
        <w:rPr>
          <w:b/>
        </w:rPr>
      </w:pPr>
      <w:r>
        <w:rPr>
          <w:b/>
        </w:rPr>
        <w:t xml:space="preserve">Nota referencial: </w:t>
      </w:r>
      <w:proofErr w:type="spellStart"/>
      <w:r>
        <w:rPr>
          <w:b/>
        </w:rPr>
        <w:t>Betaína</w:t>
      </w:r>
      <w:proofErr w:type="spellEnd"/>
      <w:r>
        <w:rPr>
          <w:b/>
        </w:rPr>
        <w:t xml:space="preserve"> anhidra.</w:t>
      </w:r>
    </w:p>
    <w:p w14:paraId="26B7B495" w14:textId="77777777" w:rsidR="00C2692B" w:rsidRDefault="00C2692B" w:rsidP="00C2692B">
      <w:pPr>
        <w:pStyle w:val="Prrafodelista"/>
        <w:rPr>
          <w:b/>
        </w:rPr>
      </w:pPr>
    </w:p>
    <w:p w14:paraId="70978321" w14:textId="77777777" w:rsidR="00C2692B" w:rsidRPr="0092328E" w:rsidRDefault="00C2692B" w:rsidP="00C2692B">
      <w:pPr>
        <w:pStyle w:val="Prrafodelista"/>
        <w:rPr>
          <w:bCs/>
        </w:rPr>
      </w:pPr>
      <w:r>
        <w:rPr>
          <w:bCs/>
        </w:rPr>
        <w:t>Las delegaciones de Paraguay y Uruguay aprobaron el pedido.</w:t>
      </w:r>
    </w:p>
    <w:p w14:paraId="7F8E825E" w14:textId="77777777" w:rsidR="00C2692B" w:rsidRDefault="00C2692B" w:rsidP="00C2692B">
      <w:pPr>
        <w:pStyle w:val="Prrafodelista"/>
        <w:rPr>
          <w:bCs/>
        </w:rPr>
      </w:pPr>
    </w:p>
    <w:p w14:paraId="192C5A3E" w14:textId="77777777" w:rsidR="00C2692B" w:rsidRDefault="00C2692B" w:rsidP="00C2692B">
      <w:pPr>
        <w:pStyle w:val="Prrafodelista"/>
        <w:rPr>
          <w:bCs/>
        </w:rPr>
      </w:pPr>
      <w:r>
        <w:rPr>
          <w:bCs/>
        </w:rPr>
        <w:t>La delegación de Argentina se encuentra en consultas internas.</w:t>
      </w:r>
    </w:p>
    <w:p w14:paraId="558ECD5F" w14:textId="77777777" w:rsidR="00C2692B" w:rsidRDefault="00C2692B" w:rsidP="00C2692B">
      <w:pPr>
        <w:pStyle w:val="Prrafodelista"/>
        <w:rPr>
          <w:bCs/>
        </w:rPr>
      </w:pPr>
    </w:p>
    <w:p w14:paraId="62698EF9" w14:textId="77777777" w:rsidR="00C2692B" w:rsidRPr="0092328E" w:rsidRDefault="00C2692B" w:rsidP="00C2692B">
      <w:pPr>
        <w:pStyle w:val="Prrafodelista"/>
        <w:rPr>
          <w:bCs/>
        </w:rPr>
      </w:pPr>
      <w:r>
        <w:rPr>
          <w:bCs/>
        </w:rPr>
        <w:t>El tema continúa en agenda.</w:t>
      </w:r>
    </w:p>
    <w:p w14:paraId="069EE205" w14:textId="77777777" w:rsidR="00C2692B" w:rsidRPr="0098538B" w:rsidRDefault="00C2692B" w:rsidP="00C2692B">
      <w:pPr>
        <w:pStyle w:val="Prrafodelista"/>
        <w:rPr>
          <w:b/>
        </w:rPr>
      </w:pPr>
    </w:p>
    <w:p w14:paraId="18517B16"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Pr>
          <w:b/>
        </w:rPr>
        <w:t>Pedido de Brasil de reducción arancelaria a 0% para 100 toneladas del producto “los demás” (NCM 3004.32.90), con vigencia de 365 días.</w:t>
      </w:r>
    </w:p>
    <w:p w14:paraId="08EBC759" w14:textId="77777777" w:rsidR="00C2692B" w:rsidRDefault="00C2692B" w:rsidP="00C2692B">
      <w:pPr>
        <w:pStyle w:val="Prrafodelista"/>
        <w:tabs>
          <w:tab w:val="left" w:pos="851"/>
          <w:tab w:val="left" w:pos="1134"/>
          <w:tab w:val="left" w:pos="1276"/>
        </w:tabs>
        <w:ind w:left="709"/>
        <w:jc w:val="both"/>
        <w:rPr>
          <w:b/>
        </w:rPr>
      </w:pPr>
      <w:r>
        <w:rPr>
          <w:b/>
        </w:rPr>
        <w:t xml:space="preserve">Nota referencial: Conteniendo </w:t>
      </w:r>
      <w:proofErr w:type="spellStart"/>
      <w:r>
        <w:rPr>
          <w:b/>
        </w:rPr>
        <w:t>furoato</w:t>
      </w:r>
      <w:proofErr w:type="spellEnd"/>
      <w:r>
        <w:rPr>
          <w:b/>
        </w:rPr>
        <w:t xml:space="preserve"> de fluticasona.</w:t>
      </w:r>
    </w:p>
    <w:p w14:paraId="584B5854" w14:textId="77777777" w:rsidR="00C2692B" w:rsidRDefault="00C2692B" w:rsidP="00C2692B">
      <w:pPr>
        <w:pStyle w:val="Prrafodelista"/>
        <w:tabs>
          <w:tab w:val="left" w:pos="851"/>
          <w:tab w:val="left" w:pos="1134"/>
          <w:tab w:val="left" w:pos="1276"/>
        </w:tabs>
        <w:ind w:left="709"/>
        <w:jc w:val="both"/>
        <w:rPr>
          <w:b/>
        </w:rPr>
      </w:pPr>
    </w:p>
    <w:p w14:paraId="5D8874CB" w14:textId="77777777" w:rsidR="00C2692B" w:rsidRPr="0092328E" w:rsidRDefault="00C2692B" w:rsidP="00C2692B">
      <w:pPr>
        <w:pStyle w:val="Prrafodelista"/>
        <w:rPr>
          <w:bCs/>
        </w:rPr>
      </w:pPr>
      <w:r>
        <w:rPr>
          <w:bCs/>
        </w:rPr>
        <w:t>Las delegaciones de Paraguay y Uruguay aprobaron el pedido.</w:t>
      </w:r>
    </w:p>
    <w:p w14:paraId="56F56743" w14:textId="77777777" w:rsidR="00C2692B" w:rsidRDefault="00C2692B" w:rsidP="00C2692B">
      <w:pPr>
        <w:pStyle w:val="Prrafodelista"/>
        <w:rPr>
          <w:bCs/>
        </w:rPr>
      </w:pPr>
    </w:p>
    <w:p w14:paraId="1F87552D" w14:textId="77777777" w:rsidR="00C2692B" w:rsidRDefault="00C2692B" w:rsidP="00C2692B">
      <w:pPr>
        <w:pStyle w:val="Prrafodelista"/>
        <w:rPr>
          <w:bCs/>
        </w:rPr>
      </w:pPr>
      <w:r>
        <w:rPr>
          <w:bCs/>
        </w:rPr>
        <w:t>La delegación de Argentina se encuentra en consultas internas.</w:t>
      </w:r>
    </w:p>
    <w:p w14:paraId="25DB5F0A" w14:textId="77777777" w:rsidR="00C2692B" w:rsidRDefault="00C2692B" w:rsidP="00C2692B">
      <w:pPr>
        <w:pStyle w:val="Prrafodelista"/>
        <w:rPr>
          <w:bCs/>
        </w:rPr>
      </w:pPr>
    </w:p>
    <w:p w14:paraId="6BD9C53E" w14:textId="77777777" w:rsidR="00C2692B" w:rsidRPr="0092328E" w:rsidRDefault="00C2692B" w:rsidP="00C2692B">
      <w:pPr>
        <w:pStyle w:val="Prrafodelista"/>
        <w:rPr>
          <w:bCs/>
        </w:rPr>
      </w:pPr>
      <w:r>
        <w:rPr>
          <w:bCs/>
        </w:rPr>
        <w:t>El tema continúa en agenda.</w:t>
      </w:r>
    </w:p>
    <w:p w14:paraId="1C70C7B9" w14:textId="1AEC86D0" w:rsidR="00C2692B" w:rsidRDefault="00C2692B" w:rsidP="00C2692B">
      <w:pPr>
        <w:pStyle w:val="Prrafodelista"/>
        <w:tabs>
          <w:tab w:val="left" w:pos="851"/>
          <w:tab w:val="left" w:pos="1134"/>
          <w:tab w:val="left" w:pos="1276"/>
        </w:tabs>
        <w:ind w:left="709"/>
        <w:jc w:val="both"/>
        <w:rPr>
          <w:b/>
        </w:rPr>
      </w:pPr>
    </w:p>
    <w:p w14:paraId="7EFC979A" w14:textId="3B50D812" w:rsidR="001B43BA" w:rsidRDefault="001B43BA" w:rsidP="00C2692B">
      <w:pPr>
        <w:pStyle w:val="Prrafodelista"/>
        <w:tabs>
          <w:tab w:val="left" w:pos="851"/>
          <w:tab w:val="left" w:pos="1134"/>
          <w:tab w:val="left" w:pos="1276"/>
        </w:tabs>
        <w:ind w:left="709"/>
        <w:jc w:val="both"/>
        <w:rPr>
          <w:b/>
        </w:rPr>
      </w:pPr>
    </w:p>
    <w:p w14:paraId="277DFE63" w14:textId="2794D942" w:rsidR="001B43BA" w:rsidRDefault="001B43BA" w:rsidP="00C2692B">
      <w:pPr>
        <w:pStyle w:val="Prrafodelista"/>
        <w:tabs>
          <w:tab w:val="left" w:pos="851"/>
          <w:tab w:val="left" w:pos="1134"/>
          <w:tab w:val="left" w:pos="1276"/>
        </w:tabs>
        <w:ind w:left="709"/>
        <w:jc w:val="both"/>
        <w:rPr>
          <w:b/>
        </w:rPr>
      </w:pPr>
    </w:p>
    <w:p w14:paraId="145F82C9" w14:textId="2F290946" w:rsidR="001B43BA" w:rsidRDefault="001B43BA" w:rsidP="00C2692B">
      <w:pPr>
        <w:pStyle w:val="Prrafodelista"/>
        <w:tabs>
          <w:tab w:val="left" w:pos="851"/>
          <w:tab w:val="left" w:pos="1134"/>
          <w:tab w:val="left" w:pos="1276"/>
        </w:tabs>
        <w:ind w:left="709"/>
        <w:jc w:val="both"/>
        <w:rPr>
          <w:b/>
        </w:rPr>
      </w:pPr>
    </w:p>
    <w:p w14:paraId="54559B5E" w14:textId="77777777" w:rsidR="001B43BA" w:rsidRPr="005579BA" w:rsidRDefault="001B43BA" w:rsidP="00C2692B">
      <w:pPr>
        <w:pStyle w:val="Prrafodelista"/>
        <w:tabs>
          <w:tab w:val="left" w:pos="851"/>
          <w:tab w:val="left" w:pos="1134"/>
          <w:tab w:val="left" w:pos="1276"/>
        </w:tabs>
        <w:ind w:left="709"/>
        <w:jc w:val="both"/>
        <w:rPr>
          <w:b/>
        </w:rPr>
      </w:pPr>
    </w:p>
    <w:p w14:paraId="2DAAC2C6"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Pr>
          <w:b/>
        </w:rPr>
        <w:t>Pedido de Brasil de reducción arancelaria a 0% para 230 toneladas del producto “Los demás” (NCM 3824.99.89), con vigencia de 365 días.</w:t>
      </w:r>
    </w:p>
    <w:p w14:paraId="0AFEF31C"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r w:rsidRPr="0098538B">
        <w:rPr>
          <w:b/>
        </w:rPr>
        <w:t xml:space="preserve">Preparaciones con </w:t>
      </w:r>
      <w:r>
        <w:rPr>
          <w:b/>
        </w:rPr>
        <w:t xml:space="preserve">propiedad de </w:t>
      </w:r>
      <w:r w:rsidRPr="0098538B">
        <w:rPr>
          <w:b/>
        </w:rPr>
        <w:t>protección contra rayos ultravioleta</w:t>
      </w:r>
      <w:r>
        <w:rPr>
          <w:b/>
        </w:rPr>
        <w:t>s</w:t>
      </w:r>
      <w:r w:rsidRPr="0098538B">
        <w:rPr>
          <w:b/>
        </w:rPr>
        <w:t>, utilizadas en la elaboración de productos cosméticos, a base de: metileno-bis-</w:t>
      </w:r>
      <w:proofErr w:type="spellStart"/>
      <w:r w:rsidRPr="0098538B">
        <w:rPr>
          <w:b/>
        </w:rPr>
        <w:t>benzotriazolil</w:t>
      </w:r>
      <w:proofErr w:type="spellEnd"/>
      <w:r w:rsidRPr="0098538B">
        <w:rPr>
          <w:b/>
        </w:rPr>
        <w:t xml:space="preserve"> </w:t>
      </w:r>
      <w:proofErr w:type="spellStart"/>
      <w:r w:rsidRPr="0098538B">
        <w:rPr>
          <w:b/>
        </w:rPr>
        <w:t>tetrametilbutilfenol</w:t>
      </w:r>
      <w:proofErr w:type="spellEnd"/>
      <w:r w:rsidRPr="0098538B">
        <w:rPr>
          <w:b/>
        </w:rPr>
        <w:t xml:space="preserve"> o bis-</w:t>
      </w:r>
      <w:proofErr w:type="spellStart"/>
      <w:r w:rsidRPr="0098538B">
        <w:rPr>
          <w:b/>
        </w:rPr>
        <w:t>etil</w:t>
      </w:r>
      <w:proofErr w:type="spellEnd"/>
      <w:r>
        <w:rPr>
          <w:b/>
        </w:rPr>
        <w:t>-</w:t>
      </w:r>
      <w:proofErr w:type="spellStart"/>
      <w:r w:rsidRPr="0098538B">
        <w:rPr>
          <w:b/>
        </w:rPr>
        <w:t>hexil</w:t>
      </w:r>
      <w:r>
        <w:rPr>
          <w:b/>
        </w:rPr>
        <w:t>oxifenol</w:t>
      </w:r>
      <w:proofErr w:type="spellEnd"/>
      <w:r>
        <w:rPr>
          <w:b/>
        </w:rPr>
        <w:t xml:space="preserve"> </w:t>
      </w:r>
      <w:proofErr w:type="spellStart"/>
      <w:r w:rsidRPr="0098538B">
        <w:rPr>
          <w:b/>
        </w:rPr>
        <w:t>metoxifenol</w:t>
      </w:r>
      <w:proofErr w:type="spellEnd"/>
      <w:r w:rsidRPr="0098538B">
        <w:rPr>
          <w:b/>
        </w:rPr>
        <w:t xml:space="preserve"> </w:t>
      </w:r>
      <w:proofErr w:type="spellStart"/>
      <w:r w:rsidRPr="0098538B">
        <w:rPr>
          <w:b/>
        </w:rPr>
        <w:t>triazina</w:t>
      </w:r>
      <w:proofErr w:type="spellEnd"/>
      <w:r w:rsidRPr="0098538B">
        <w:rPr>
          <w:b/>
        </w:rPr>
        <w:t xml:space="preserve"> o tris-</w:t>
      </w:r>
      <w:proofErr w:type="spellStart"/>
      <w:r w:rsidRPr="0098538B">
        <w:rPr>
          <w:b/>
        </w:rPr>
        <w:t>bifenil</w:t>
      </w:r>
      <w:proofErr w:type="spellEnd"/>
      <w:r w:rsidRPr="0098538B">
        <w:rPr>
          <w:b/>
        </w:rPr>
        <w:t xml:space="preserve"> </w:t>
      </w:r>
      <w:proofErr w:type="spellStart"/>
      <w:r w:rsidRPr="0098538B">
        <w:rPr>
          <w:b/>
        </w:rPr>
        <w:t>triazina</w:t>
      </w:r>
      <w:proofErr w:type="spellEnd"/>
      <w:r w:rsidRPr="0098538B">
        <w:rPr>
          <w:b/>
        </w:rPr>
        <w:t xml:space="preserve"> o </w:t>
      </w:r>
      <w:proofErr w:type="spellStart"/>
      <w:r w:rsidRPr="0098538B">
        <w:rPr>
          <w:b/>
        </w:rPr>
        <w:t>metoxicinamato</w:t>
      </w:r>
      <w:proofErr w:type="spellEnd"/>
      <w:r>
        <w:rPr>
          <w:b/>
        </w:rPr>
        <w:t xml:space="preserve"> de </w:t>
      </w:r>
      <w:proofErr w:type="spellStart"/>
      <w:r>
        <w:rPr>
          <w:b/>
        </w:rPr>
        <w:t>etilhexilo</w:t>
      </w:r>
      <w:proofErr w:type="spellEnd"/>
      <w:r>
        <w:rPr>
          <w:b/>
        </w:rPr>
        <w:t xml:space="preserve"> y </w:t>
      </w:r>
      <w:r w:rsidRPr="0098538B">
        <w:rPr>
          <w:b/>
        </w:rPr>
        <w:t xml:space="preserve">benzoato </w:t>
      </w:r>
      <w:r>
        <w:rPr>
          <w:b/>
        </w:rPr>
        <w:t>d</w:t>
      </w:r>
      <w:r w:rsidRPr="0098538B">
        <w:rPr>
          <w:b/>
        </w:rPr>
        <w:t xml:space="preserve">e </w:t>
      </w:r>
      <w:proofErr w:type="spellStart"/>
      <w:r>
        <w:rPr>
          <w:b/>
        </w:rPr>
        <w:t>dimetilamino</w:t>
      </w:r>
      <w:proofErr w:type="spellEnd"/>
      <w:r>
        <w:rPr>
          <w:b/>
        </w:rPr>
        <w:t xml:space="preserve"> </w:t>
      </w:r>
      <w:proofErr w:type="spellStart"/>
      <w:r w:rsidRPr="0098538B">
        <w:rPr>
          <w:b/>
        </w:rPr>
        <w:t>hidroxibenzoil</w:t>
      </w:r>
      <w:proofErr w:type="spellEnd"/>
      <w:r w:rsidRPr="0098538B">
        <w:rPr>
          <w:b/>
        </w:rPr>
        <w:t xml:space="preserve"> </w:t>
      </w:r>
      <w:proofErr w:type="spellStart"/>
      <w:r w:rsidRPr="0098538B">
        <w:rPr>
          <w:b/>
        </w:rPr>
        <w:t>hexil</w:t>
      </w:r>
      <w:r>
        <w:rPr>
          <w:b/>
        </w:rPr>
        <w:t>o</w:t>
      </w:r>
      <w:proofErr w:type="spellEnd"/>
      <w:r>
        <w:rPr>
          <w:b/>
        </w:rPr>
        <w:t>.</w:t>
      </w:r>
    </w:p>
    <w:p w14:paraId="71C13017" w14:textId="77777777" w:rsidR="00C2692B" w:rsidRDefault="00C2692B" w:rsidP="00C2692B">
      <w:pPr>
        <w:pStyle w:val="Prrafodelista"/>
        <w:tabs>
          <w:tab w:val="left" w:pos="851"/>
          <w:tab w:val="left" w:pos="1134"/>
          <w:tab w:val="left" w:pos="1276"/>
        </w:tabs>
        <w:ind w:left="709"/>
        <w:jc w:val="both"/>
        <w:rPr>
          <w:b/>
        </w:rPr>
      </w:pPr>
    </w:p>
    <w:p w14:paraId="1B5EE808" w14:textId="77777777" w:rsidR="00C2692B" w:rsidRPr="0092328E" w:rsidRDefault="00C2692B" w:rsidP="00C2692B">
      <w:pPr>
        <w:pStyle w:val="Prrafodelista"/>
        <w:rPr>
          <w:bCs/>
        </w:rPr>
      </w:pPr>
      <w:r>
        <w:rPr>
          <w:bCs/>
        </w:rPr>
        <w:t>Las delegaciones de Paraguay y Uruguay aprobaron el pedido.</w:t>
      </w:r>
    </w:p>
    <w:p w14:paraId="22F8302F" w14:textId="77777777" w:rsidR="00C2692B" w:rsidRDefault="00C2692B" w:rsidP="00C2692B">
      <w:pPr>
        <w:pStyle w:val="Prrafodelista"/>
        <w:rPr>
          <w:bCs/>
        </w:rPr>
      </w:pPr>
    </w:p>
    <w:p w14:paraId="265D342C" w14:textId="77777777" w:rsidR="00C2692B" w:rsidRDefault="00C2692B" w:rsidP="00C2692B">
      <w:pPr>
        <w:pStyle w:val="Prrafodelista"/>
        <w:rPr>
          <w:bCs/>
        </w:rPr>
      </w:pPr>
      <w:r>
        <w:rPr>
          <w:bCs/>
        </w:rPr>
        <w:t>La delegación de Argentina se encuentra en consultas internas.</w:t>
      </w:r>
    </w:p>
    <w:p w14:paraId="60A73F32" w14:textId="77777777" w:rsidR="00C2692B" w:rsidRDefault="00C2692B" w:rsidP="00C2692B">
      <w:pPr>
        <w:pStyle w:val="Prrafodelista"/>
        <w:rPr>
          <w:bCs/>
        </w:rPr>
      </w:pPr>
    </w:p>
    <w:p w14:paraId="0B303862" w14:textId="77777777" w:rsidR="00C2692B" w:rsidRPr="0092328E" w:rsidRDefault="00C2692B" w:rsidP="00C2692B">
      <w:pPr>
        <w:pStyle w:val="Prrafodelista"/>
        <w:rPr>
          <w:bCs/>
        </w:rPr>
      </w:pPr>
      <w:r>
        <w:rPr>
          <w:bCs/>
        </w:rPr>
        <w:t>El tema continúa en agenda.</w:t>
      </w:r>
    </w:p>
    <w:p w14:paraId="53EFCB90" w14:textId="77777777" w:rsidR="00C2692B" w:rsidRDefault="00C2692B" w:rsidP="00C2692B">
      <w:pPr>
        <w:pStyle w:val="Prrafodelista"/>
        <w:tabs>
          <w:tab w:val="left" w:pos="851"/>
          <w:tab w:val="left" w:pos="1134"/>
          <w:tab w:val="left" w:pos="1276"/>
        </w:tabs>
        <w:ind w:left="709"/>
        <w:jc w:val="both"/>
        <w:rPr>
          <w:b/>
        </w:rPr>
      </w:pPr>
    </w:p>
    <w:p w14:paraId="3161237D"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Pr>
          <w:b/>
        </w:rPr>
        <w:t>Pedido de Brasil</w:t>
      </w:r>
      <w:r w:rsidRPr="007809BD">
        <w:rPr>
          <w:b/>
        </w:rPr>
        <w:t xml:space="preserve"> </w:t>
      </w:r>
      <w:r>
        <w:rPr>
          <w:b/>
        </w:rPr>
        <w:t>de reducción arancelaria a 0% para 2.200 toneladas del producto “Crudos” (NCM 5402.47.10), con vigencia de 365 días.</w:t>
      </w:r>
    </w:p>
    <w:p w14:paraId="769B3385" w14:textId="77777777" w:rsidR="00C2692B" w:rsidRDefault="00C2692B" w:rsidP="00C2692B">
      <w:pPr>
        <w:pStyle w:val="Prrafodelista"/>
        <w:tabs>
          <w:tab w:val="left" w:pos="851"/>
          <w:tab w:val="left" w:pos="1134"/>
          <w:tab w:val="left" w:pos="1276"/>
        </w:tabs>
        <w:ind w:left="709"/>
        <w:jc w:val="both"/>
        <w:rPr>
          <w:b/>
        </w:rPr>
      </w:pPr>
      <w:r>
        <w:rPr>
          <w:b/>
        </w:rPr>
        <w:t xml:space="preserve">Nota referencial: Filamento elástico </w:t>
      </w:r>
      <w:proofErr w:type="spellStart"/>
      <w:r>
        <w:rPr>
          <w:b/>
        </w:rPr>
        <w:t>bicomponente</w:t>
      </w:r>
      <w:proofErr w:type="spellEnd"/>
      <w:r>
        <w:rPr>
          <w:b/>
        </w:rPr>
        <w:t xml:space="preserve"> de poliésteres, sin </w:t>
      </w:r>
      <w:proofErr w:type="spellStart"/>
      <w:r>
        <w:rPr>
          <w:b/>
        </w:rPr>
        <w:t>texturar</w:t>
      </w:r>
      <w:proofErr w:type="spellEnd"/>
      <w:r>
        <w:rPr>
          <w:b/>
        </w:rPr>
        <w:t>, denominado «</w:t>
      </w:r>
      <w:proofErr w:type="spellStart"/>
      <w:r>
        <w:rPr>
          <w:b/>
        </w:rPr>
        <w:t>Elastomultiéster</w:t>
      </w:r>
      <w:proofErr w:type="spellEnd"/>
      <w:r>
        <w:rPr>
          <w:b/>
        </w:rPr>
        <w:t>».</w:t>
      </w:r>
    </w:p>
    <w:p w14:paraId="3B146F9A" w14:textId="77777777" w:rsidR="00C2692B" w:rsidRDefault="00C2692B" w:rsidP="00C2692B">
      <w:pPr>
        <w:pStyle w:val="Prrafodelista"/>
        <w:tabs>
          <w:tab w:val="left" w:pos="851"/>
          <w:tab w:val="left" w:pos="1134"/>
          <w:tab w:val="left" w:pos="1276"/>
        </w:tabs>
        <w:ind w:left="709"/>
        <w:jc w:val="both"/>
        <w:rPr>
          <w:b/>
        </w:rPr>
      </w:pPr>
    </w:p>
    <w:p w14:paraId="1A0A2B35" w14:textId="77777777" w:rsidR="00C2692B" w:rsidRPr="0092328E" w:rsidRDefault="00C2692B" w:rsidP="00C2692B">
      <w:pPr>
        <w:pStyle w:val="Prrafodelista"/>
        <w:rPr>
          <w:bCs/>
        </w:rPr>
      </w:pPr>
      <w:r>
        <w:rPr>
          <w:bCs/>
        </w:rPr>
        <w:t>Las delegaciones de Paraguay y Uruguay aprobaron el pedido.</w:t>
      </w:r>
    </w:p>
    <w:p w14:paraId="132855F1" w14:textId="77777777" w:rsidR="00C2692B" w:rsidRDefault="00C2692B" w:rsidP="00C2692B">
      <w:pPr>
        <w:pStyle w:val="Prrafodelista"/>
        <w:rPr>
          <w:bCs/>
        </w:rPr>
      </w:pPr>
    </w:p>
    <w:p w14:paraId="0D75AF2F" w14:textId="77777777" w:rsidR="00C2692B" w:rsidRDefault="00C2692B" w:rsidP="00C2692B">
      <w:pPr>
        <w:pStyle w:val="Prrafodelista"/>
        <w:rPr>
          <w:bCs/>
        </w:rPr>
      </w:pPr>
      <w:r>
        <w:rPr>
          <w:bCs/>
        </w:rPr>
        <w:t>La delegación de Argentina se encuentra en consultas internas.</w:t>
      </w:r>
    </w:p>
    <w:p w14:paraId="76CE4D20" w14:textId="77777777" w:rsidR="00C2692B" w:rsidRDefault="00C2692B" w:rsidP="00C2692B">
      <w:pPr>
        <w:pStyle w:val="Prrafodelista"/>
        <w:rPr>
          <w:bCs/>
        </w:rPr>
      </w:pPr>
    </w:p>
    <w:p w14:paraId="6371C786" w14:textId="77777777" w:rsidR="00C2692B" w:rsidRPr="0092328E" w:rsidRDefault="00C2692B" w:rsidP="00C2692B">
      <w:pPr>
        <w:pStyle w:val="Prrafodelista"/>
        <w:rPr>
          <w:bCs/>
        </w:rPr>
      </w:pPr>
      <w:r>
        <w:rPr>
          <w:bCs/>
        </w:rPr>
        <w:t>El tema continúa en agenda.</w:t>
      </w:r>
    </w:p>
    <w:p w14:paraId="1F00461C" w14:textId="77777777" w:rsidR="00C2692B" w:rsidRDefault="00C2692B" w:rsidP="00C2692B">
      <w:pPr>
        <w:pStyle w:val="Prrafodelista"/>
        <w:tabs>
          <w:tab w:val="left" w:pos="851"/>
          <w:tab w:val="left" w:pos="1134"/>
          <w:tab w:val="left" w:pos="1276"/>
        </w:tabs>
        <w:ind w:left="709"/>
        <w:jc w:val="both"/>
        <w:rPr>
          <w:b/>
        </w:rPr>
      </w:pPr>
    </w:p>
    <w:p w14:paraId="688E5F42"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Pr>
          <w:b/>
        </w:rPr>
        <w:t>Pedido de Brasil</w:t>
      </w:r>
      <w:r w:rsidRPr="007809BD">
        <w:rPr>
          <w:b/>
        </w:rPr>
        <w:t xml:space="preserve"> </w:t>
      </w:r>
      <w:r>
        <w:rPr>
          <w:b/>
        </w:rPr>
        <w:t>de reducción arancelaria a 0% para 6.000 toneladas del producto “Revestidos de plástico” (NCM 7210.70.20), con vigencia de 365 días.</w:t>
      </w:r>
    </w:p>
    <w:p w14:paraId="38E964EF" w14:textId="77777777" w:rsidR="00C2692B" w:rsidRDefault="00C2692B" w:rsidP="00C2692B">
      <w:pPr>
        <w:pStyle w:val="Prrafodelista"/>
        <w:tabs>
          <w:tab w:val="left" w:pos="851"/>
          <w:tab w:val="left" w:pos="1134"/>
          <w:tab w:val="left" w:pos="1276"/>
        </w:tabs>
        <w:ind w:left="709"/>
        <w:jc w:val="both"/>
        <w:rPr>
          <w:b/>
        </w:rPr>
      </w:pPr>
      <w:r>
        <w:rPr>
          <w:b/>
        </w:rPr>
        <w:t>Nota referencial: Lámina</w:t>
      </w:r>
      <w:r w:rsidRPr="007809BD">
        <w:rPr>
          <w:b/>
        </w:rPr>
        <w:t xml:space="preserve"> de acero</w:t>
      </w:r>
      <w:r>
        <w:rPr>
          <w:b/>
        </w:rPr>
        <w:t>,</w:t>
      </w:r>
      <w:r w:rsidRPr="007809BD">
        <w:rPr>
          <w:b/>
        </w:rPr>
        <w:t xml:space="preserve"> re</w:t>
      </w:r>
      <w:r>
        <w:rPr>
          <w:b/>
        </w:rPr>
        <w:t>vestida</w:t>
      </w:r>
      <w:r w:rsidRPr="007809BD">
        <w:rPr>
          <w:b/>
        </w:rPr>
        <w:t xml:space="preserve"> de cromo o de cromo y óxidos de cromo y </w:t>
      </w:r>
      <w:r>
        <w:rPr>
          <w:b/>
        </w:rPr>
        <w:t>revestida</w:t>
      </w:r>
      <w:r w:rsidRPr="007809BD">
        <w:rPr>
          <w:b/>
        </w:rPr>
        <w:t xml:space="preserve"> de </w:t>
      </w:r>
      <w:proofErr w:type="gramStart"/>
      <w:r w:rsidRPr="007809BD">
        <w:rPr>
          <w:b/>
        </w:rPr>
        <w:t>poli(</w:t>
      </w:r>
      <w:proofErr w:type="gramEnd"/>
      <w:r w:rsidRPr="007809BD">
        <w:rPr>
          <w:b/>
        </w:rPr>
        <w:t xml:space="preserve">tereftalato de etileno) (PET), </w:t>
      </w:r>
      <w:r>
        <w:rPr>
          <w:b/>
        </w:rPr>
        <w:t>presentada en</w:t>
      </w:r>
      <w:r w:rsidRPr="007809BD">
        <w:rPr>
          <w:b/>
        </w:rPr>
        <w:t xml:space="preserve"> bobinas</w:t>
      </w:r>
      <w:r>
        <w:rPr>
          <w:b/>
        </w:rPr>
        <w:t>.</w:t>
      </w:r>
    </w:p>
    <w:p w14:paraId="6CD1E543" w14:textId="77777777" w:rsidR="00C2692B" w:rsidRDefault="00C2692B" w:rsidP="00C2692B">
      <w:pPr>
        <w:pStyle w:val="Prrafodelista"/>
        <w:tabs>
          <w:tab w:val="left" w:pos="851"/>
          <w:tab w:val="left" w:pos="1134"/>
          <w:tab w:val="left" w:pos="1276"/>
        </w:tabs>
        <w:ind w:left="709"/>
        <w:jc w:val="both"/>
        <w:rPr>
          <w:b/>
        </w:rPr>
      </w:pPr>
    </w:p>
    <w:p w14:paraId="4B551D45" w14:textId="77777777" w:rsidR="00C2692B" w:rsidRPr="0092328E" w:rsidRDefault="00C2692B" w:rsidP="00C2692B">
      <w:pPr>
        <w:pStyle w:val="Prrafodelista"/>
        <w:rPr>
          <w:bCs/>
        </w:rPr>
      </w:pPr>
      <w:r>
        <w:rPr>
          <w:bCs/>
        </w:rPr>
        <w:t>Las delegaciones de Paraguay y Uruguay aprobaron el pedido.</w:t>
      </w:r>
    </w:p>
    <w:p w14:paraId="1B50C97E" w14:textId="77777777" w:rsidR="00C2692B" w:rsidRDefault="00C2692B" w:rsidP="00C2692B">
      <w:pPr>
        <w:pStyle w:val="Prrafodelista"/>
        <w:rPr>
          <w:bCs/>
        </w:rPr>
      </w:pPr>
    </w:p>
    <w:p w14:paraId="054EB00F" w14:textId="77777777" w:rsidR="00C2692B" w:rsidRDefault="00C2692B" w:rsidP="00C2692B">
      <w:pPr>
        <w:pStyle w:val="Prrafodelista"/>
        <w:rPr>
          <w:bCs/>
        </w:rPr>
      </w:pPr>
      <w:r>
        <w:rPr>
          <w:bCs/>
        </w:rPr>
        <w:t>La delegación de Argentina se encuentra en consultas internas.</w:t>
      </w:r>
    </w:p>
    <w:p w14:paraId="36C4D54A" w14:textId="77777777" w:rsidR="00C2692B" w:rsidRDefault="00C2692B" w:rsidP="00C2692B">
      <w:pPr>
        <w:pStyle w:val="Prrafodelista"/>
        <w:rPr>
          <w:bCs/>
        </w:rPr>
      </w:pPr>
    </w:p>
    <w:p w14:paraId="3837474F" w14:textId="77777777" w:rsidR="00C2692B" w:rsidRPr="0092328E" w:rsidRDefault="00C2692B" w:rsidP="00C2692B">
      <w:pPr>
        <w:pStyle w:val="Prrafodelista"/>
        <w:rPr>
          <w:bCs/>
        </w:rPr>
      </w:pPr>
      <w:r>
        <w:rPr>
          <w:bCs/>
        </w:rPr>
        <w:t>El tema continúa en agenda.</w:t>
      </w:r>
    </w:p>
    <w:p w14:paraId="3BB769DB" w14:textId="77777777" w:rsidR="00C2692B" w:rsidRDefault="00C2692B" w:rsidP="00C2692B">
      <w:pPr>
        <w:pStyle w:val="Prrafodelista"/>
        <w:tabs>
          <w:tab w:val="left" w:pos="851"/>
          <w:tab w:val="left" w:pos="1134"/>
          <w:tab w:val="left" w:pos="1276"/>
        </w:tabs>
        <w:ind w:left="709"/>
        <w:jc w:val="both"/>
        <w:rPr>
          <w:b/>
        </w:rPr>
      </w:pPr>
    </w:p>
    <w:p w14:paraId="0664CD54"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Pr>
          <w:b/>
        </w:rPr>
        <w:t>Pedido de Argentina</w:t>
      </w:r>
      <w:r w:rsidRPr="007809BD">
        <w:rPr>
          <w:b/>
        </w:rPr>
        <w:t xml:space="preserve"> </w:t>
      </w:r>
      <w:r>
        <w:rPr>
          <w:b/>
        </w:rPr>
        <w:t xml:space="preserve">de reducción arancelaria a 2% para </w:t>
      </w:r>
      <w:r w:rsidRPr="00773516">
        <w:rPr>
          <w:b/>
        </w:rPr>
        <w:t>1.134 toneladas</w:t>
      </w:r>
      <w:r>
        <w:rPr>
          <w:b/>
        </w:rPr>
        <w:t xml:space="preserve"> del producto “Los demás” (NCM 1511.90.00) con vigencia de 365 días.</w:t>
      </w:r>
    </w:p>
    <w:p w14:paraId="6425D007" w14:textId="77777777" w:rsidR="00C2692B" w:rsidRDefault="00C2692B" w:rsidP="00C2692B">
      <w:pPr>
        <w:pStyle w:val="Prrafodelista"/>
        <w:tabs>
          <w:tab w:val="left" w:pos="851"/>
          <w:tab w:val="left" w:pos="1134"/>
          <w:tab w:val="left" w:pos="1276"/>
        </w:tabs>
        <w:ind w:left="709"/>
        <w:jc w:val="both"/>
        <w:rPr>
          <w:b/>
        </w:rPr>
      </w:pPr>
      <w:r>
        <w:rPr>
          <w:b/>
        </w:rPr>
        <w:t xml:space="preserve">Nota referencial: Aceite de palma, </w:t>
      </w:r>
      <w:r w:rsidRPr="00773516">
        <w:rPr>
          <w:b/>
        </w:rPr>
        <w:t xml:space="preserve">de grado alimenticio, con un contenido de ácido </w:t>
      </w:r>
      <w:proofErr w:type="spellStart"/>
      <w:r w:rsidRPr="00773516">
        <w:rPr>
          <w:b/>
        </w:rPr>
        <w:t>erúcico</w:t>
      </w:r>
      <w:proofErr w:type="spellEnd"/>
      <w:r w:rsidRPr="00773516">
        <w:rPr>
          <w:b/>
        </w:rPr>
        <w:t xml:space="preserve"> menor a 0,20 gramos cada 100 gramos de ácidos grasos</w:t>
      </w:r>
      <w:r>
        <w:rPr>
          <w:b/>
        </w:rPr>
        <w:t>.</w:t>
      </w:r>
    </w:p>
    <w:p w14:paraId="19AA8572" w14:textId="77777777" w:rsidR="00C2692B" w:rsidRDefault="00C2692B" w:rsidP="00C2692B">
      <w:pPr>
        <w:pStyle w:val="Prrafodelista"/>
        <w:tabs>
          <w:tab w:val="left" w:pos="851"/>
          <w:tab w:val="left" w:pos="1134"/>
          <w:tab w:val="left" w:pos="1276"/>
        </w:tabs>
        <w:ind w:left="709"/>
        <w:jc w:val="both"/>
        <w:rPr>
          <w:b/>
        </w:rPr>
      </w:pPr>
    </w:p>
    <w:p w14:paraId="3DCE2548" w14:textId="77777777" w:rsidR="00C2692B" w:rsidRPr="002A1CFB" w:rsidRDefault="00C2692B" w:rsidP="00C2692B">
      <w:pPr>
        <w:pStyle w:val="Prrafodelista"/>
        <w:tabs>
          <w:tab w:val="left" w:pos="851"/>
          <w:tab w:val="left" w:pos="1134"/>
          <w:tab w:val="left" w:pos="1276"/>
        </w:tabs>
        <w:ind w:left="709"/>
        <w:jc w:val="both"/>
        <w:rPr>
          <w:bCs/>
        </w:rPr>
      </w:pPr>
      <w:r>
        <w:rPr>
          <w:bCs/>
        </w:rPr>
        <w:t>La delegación de Paraguay aprobó el pedido.</w:t>
      </w:r>
    </w:p>
    <w:p w14:paraId="2878FDD8" w14:textId="77777777" w:rsidR="00C2692B" w:rsidRDefault="00C2692B" w:rsidP="00C2692B">
      <w:pPr>
        <w:pStyle w:val="Prrafodelista"/>
        <w:tabs>
          <w:tab w:val="left" w:pos="851"/>
          <w:tab w:val="left" w:pos="1134"/>
          <w:tab w:val="left" w:pos="1276"/>
        </w:tabs>
        <w:ind w:left="709"/>
        <w:jc w:val="both"/>
        <w:rPr>
          <w:b/>
        </w:rPr>
      </w:pPr>
    </w:p>
    <w:p w14:paraId="44AF1445" w14:textId="77777777" w:rsidR="00C2692B" w:rsidRDefault="00C2692B" w:rsidP="00C2692B">
      <w:pPr>
        <w:pStyle w:val="Prrafodelista"/>
        <w:tabs>
          <w:tab w:val="left" w:pos="851"/>
          <w:tab w:val="left" w:pos="1134"/>
          <w:tab w:val="left" w:pos="1276"/>
        </w:tabs>
        <w:ind w:left="709"/>
        <w:jc w:val="both"/>
        <w:rPr>
          <w:bCs/>
        </w:rPr>
      </w:pPr>
      <w:r>
        <w:rPr>
          <w:bCs/>
        </w:rPr>
        <w:t>Las delegaciones de Brasil y Uruguay se encuentran en consultas internas.</w:t>
      </w:r>
    </w:p>
    <w:p w14:paraId="0BA97BE1" w14:textId="77777777" w:rsidR="00C2692B" w:rsidRDefault="00C2692B" w:rsidP="00C2692B">
      <w:pPr>
        <w:pStyle w:val="Prrafodelista"/>
        <w:tabs>
          <w:tab w:val="left" w:pos="851"/>
          <w:tab w:val="left" w:pos="1134"/>
          <w:tab w:val="left" w:pos="1276"/>
        </w:tabs>
        <w:ind w:left="709"/>
        <w:jc w:val="both"/>
        <w:rPr>
          <w:bCs/>
        </w:rPr>
      </w:pPr>
    </w:p>
    <w:p w14:paraId="00020DEE" w14:textId="77777777" w:rsidR="00C2692B" w:rsidRPr="0092328E" w:rsidRDefault="00C2692B" w:rsidP="00C2692B">
      <w:pPr>
        <w:pStyle w:val="Prrafodelista"/>
        <w:rPr>
          <w:bCs/>
        </w:rPr>
      </w:pPr>
      <w:r>
        <w:rPr>
          <w:bCs/>
        </w:rPr>
        <w:t>El tema continúa en agenda.</w:t>
      </w:r>
    </w:p>
    <w:p w14:paraId="69DD16DC" w14:textId="77777777" w:rsidR="00C2692B" w:rsidRDefault="00C2692B" w:rsidP="00C2692B">
      <w:pPr>
        <w:pStyle w:val="Prrafodelista"/>
        <w:tabs>
          <w:tab w:val="left" w:pos="851"/>
          <w:tab w:val="left" w:pos="1134"/>
          <w:tab w:val="left" w:pos="1276"/>
        </w:tabs>
        <w:ind w:left="709"/>
        <w:jc w:val="both"/>
        <w:rPr>
          <w:b/>
        </w:rPr>
      </w:pPr>
    </w:p>
    <w:p w14:paraId="61C2E6FD" w14:textId="77777777" w:rsidR="00C2692B" w:rsidRPr="00773516" w:rsidRDefault="00C2692B" w:rsidP="00C2692B">
      <w:pPr>
        <w:pStyle w:val="Prrafodelista"/>
        <w:numPr>
          <w:ilvl w:val="2"/>
          <w:numId w:val="7"/>
        </w:numPr>
        <w:tabs>
          <w:tab w:val="left" w:pos="851"/>
          <w:tab w:val="left" w:pos="1134"/>
          <w:tab w:val="left" w:pos="1276"/>
        </w:tabs>
        <w:spacing w:after="160" w:line="259" w:lineRule="auto"/>
        <w:jc w:val="both"/>
        <w:rPr>
          <w:b/>
        </w:rPr>
      </w:pPr>
      <w:r w:rsidRPr="00773516">
        <w:rPr>
          <w:b/>
        </w:rPr>
        <w:t>Pedido de Brasil de reducción arancelaria a 0% para 30 toneladas del producto “Ampicilina o sus sales” (NCM 3004.10.11), con vigencia de 180 días.</w:t>
      </w:r>
    </w:p>
    <w:p w14:paraId="0D246349" w14:textId="77777777" w:rsidR="00C2692B" w:rsidRDefault="00C2692B" w:rsidP="00C2692B">
      <w:pPr>
        <w:pStyle w:val="Prrafodelista"/>
        <w:tabs>
          <w:tab w:val="left" w:pos="851"/>
          <w:tab w:val="left" w:pos="1134"/>
          <w:tab w:val="left" w:pos="1276"/>
        </w:tabs>
        <w:ind w:left="709"/>
        <w:jc w:val="both"/>
        <w:rPr>
          <w:b/>
        </w:rPr>
      </w:pPr>
      <w:r w:rsidRPr="00773516">
        <w:rPr>
          <w:b/>
        </w:rPr>
        <w:t>Nota referencial: Que contiene ampicilina.</w:t>
      </w:r>
    </w:p>
    <w:p w14:paraId="4801A629" w14:textId="77777777" w:rsidR="00C2692B" w:rsidRDefault="00C2692B" w:rsidP="00C2692B">
      <w:pPr>
        <w:pStyle w:val="Prrafodelista"/>
        <w:tabs>
          <w:tab w:val="left" w:pos="851"/>
          <w:tab w:val="left" w:pos="1134"/>
          <w:tab w:val="left" w:pos="1276"/>
        </w:tabs>
        <w:ind w:left="709"/>
        <w:jc w:val="both"/>
        <w:rPr>
          <w:b/>
        </w:rPr>
      </w:pPr>
    </w:p>
    <w:p w14:paraId="0250470B" w14:textId="77777777" w:rsidR="00C2692B" w:rsidRPr="00485C7B" w:rsidRDefault="00C2692B" w:rsidP="00C2692B">
      <w:pPr>
        <w:pStyle w:val="Prrafodelista"/>
        <w:tabs>
          <w:tab w:val="left" w:pos="851"/>
          <w:tab w:val="left" w:pos="1134"/>
          <w:tab w:val="left" w:pos="1276"/>
        </w:tabs>
        <w:ind w:left="709"/>
        <w:jc w:val="both"/>
        <w:rPr>
          <w:bCs/>
        </w:rPr>
      </w:pPr>
      <w:r>
        <w:rPr>
          <w:bCs/>
        </w:rPr>
        <w:t xml:space="preserve">La delegación de </w:t>
      </w:r>
      <w:r w:rsidRPr="00485C7B">
        <w:rPr>
          <w:bCs/>
        </w:rPr>
        <w:t>Brasil</w:t>
      </w:r>
      <w:r>
        <w:rPr>
          <w:bCs/>
        </w:rPr>
        <w:t>,</w:t>
      </w:r>
      <w:r w:rsidRPr="00485C7B">
        <w:rPr>
          <w:bCs/>
        </w:rPr>
        <w:t xml:space="preserve"> </w:t>
      </w:r>
      <w:r>
        <w:rPr>
          <w:bCs/>
        </w:rPr>
        <w:t>p</w:t>
      </w:r>
      <w:r w:rsidRPr="00485C7B">
        <w:rPr>
          <w:bCs/>
        </w:rPr>
        <w:t xml:space="preserve">or Nota DMSUL </w:t>
      </w:r>
      <w:proofErr w:type="spellStart"/>
      <w:r w:rsidRPr="00485C7B">
        <w:rPr>
          <w:bCs/>
        </w:rPr>
        <w:t>Nº</w:t>
      </w:r>
      <w:proofErr w:type="spellEnd"/>
      <w:r w:rsidRPr="00485C7B">
        <w:rPr>
          <w:bCs/>
        </w:rPr>
        <w:t xml:space="preserve"> 88/24 </w:t>
      </w:r>
      <w:r>
        <w:rPr>
          <w:bCs/>
        </w:rPr>
        <w:t xml:space="preserve">del </w:t>
      </w:r>
      <w:r w:rsidRPr="00485C7B">
        <w:rPr>
          <w:bCs/>
        </w:rPr>
        <w:t>15/07/2024</w:t>
      </w:r>
      <w:r>
        <w:rPr>
          <w:bCs/>
        </w:rPr>
        <w:t>,</w:t>
      </w:r>
      <w:r w:rsidRPr="00485C7B">
        <w:rPr>
          <w:bCs/>
        </w:rPr>
        <w:t xml:space="preserve"> solicitó la aprobación de la Directiva </w:t>
      </w:r>
      <w:r>
        <w:rPr>
          <w:bCs/>
        </w:rPr>
        <w:t xml:space="preserve">por el </w:t>
      </w:r>
      <w:r w:rsidRPr="00485C7B">
        <w:rPr>
          <w:bCs/>
        </w:rPr>
        <w:t>vencimiento del plazo previsto en el Art. 14 del Anexo de la Res</w:t>
      </w:r>
      <w:r>
        <w:rPr>
          <w:bCs/>
        </w:rPr>
        <w:t>olución</w:t>
      </w:r>
      <w:r w:rsidRPr="00485C7B">
        <w:rPr>
          <w:bCs/>
        </w:rPr>
        <w:t xml:space="preserve"> GMC </w:t>
      </w:r>
      <w:proofErr w:type="spellStart"/>
      <w:r w:rsidRPr="00485C7B">
        <w:rPr>
          <w:bCs/>
        </w:rPr>
        <w:t>Nº</w:t>
      </w:r>
      <w:proofErr w:type="spellEnd"/>
      <w:r w:rsidRPr="00485C7B">
        <w:rPr>
          <w:bCs/>
        </w:rPr>
        <w:t xml:space="preserve"> 49/19.</w:t>
      </w:r>
    </w:p>
    <w:p w14:paraId="5CC223CC" w14:textId="77777777" w:rsidR="00C2692B" w:rsidRDefault="00C2692B" w:rsidP="00C2692B">
      <w:pPr>
        <w:pStyle w:val="Prrafodelista"/>
        <w:tabs>
          <w:tab w:val="left" w:pos="851"/>
          <w:tab w:val="left" w:pos="1134"/>
          <w:tab w:val="left" w:pos="1276"/>
        </w:tabs>
        <w:ind w:left="709"/>
        <w:jc w:val="both"/>
        <w:rPr>
          <w:b/>
        </w:rPr>
      </w:pPr>
    </w:p>
    <w:p w14:paraId="1EE428CC" w14:textId="77777777" w:rsidR="00C2692B" w:rsidRDefault="00C2692B" w:rsidP="00C2692B">
      <w:pPr>
        <w:pStyle w:val="Prrafodelista"/>
        <w:tabs>
          <w:tab w:val="left" w:pos="851"/>
          <w:tab w:val="left" w:pos="1134"/>
          <w:tab w:val="left" w:pos="1276"/>
        </w:tabs>
        <w:ind w:left="709"/>
        <w:jc w:val="both"/>
        <w:rPr>
          <w:bCs/>
        </w:rPr>
      </w:pPr>
      <w:r w:rsidRPr="004E34B7">
        <w:rPr>
          <w:bCs/>
        </w:rPr>
        <w:lastRenderedPageBreak/>
        <w:t xml:space="preserve">La CCM aprobó la Directiva </w:t>
      </w:r>
      <w:proofErr w:type="spellStart"/>
      <w:r w:rsidRPr="004E34B7">
        <w:rPr>
          <w:bCs/>
        </w:rPr>
        <w:t>Nº</w:t>
      </w:r>
      <w:proofErr w:type="spellEnd"/>
      <w:r w:rsidRPr="004E34B7">
        <w:rPr>
          <w:bCs/>
        </w:rPr>
        <w:t xml:space="preserve"> </w:t>
      </w:r>
      <w:r>
        <w:rPr>
          <w:bCs/>
        </w:rPr>
        <w:t xml:space="preserve">70/24 por la mitad del cupo y del plazo. </w:t>
      </w:r>
    </w:p>
    <w:p w14:paraId="31FDE2DE" w14:textId="77777777" w:rsidR="00C2692B" w:rsidRDefault="00C2692B" w:rsidP="00C2692B">
      <w:pPr>
        <w:pStyle w:val="Prrafodelista"/>
        <w:tabs>
          <w:tab w:val="left" w:pos="851"/>
          <w:tab w:val="left" w:pos="1134"/>
          <w:tab w:val="left" w:pos="1276"/>
        </w:tabs>
        <w:ind w:left="709"/>
        <w:jc w:val="both"/>
        <w:rPr>
          <w:bCs/>
        </w:rPr>
      </w:pPr>
    </w:p>
    <w:p w14:paraId="73F5206F" w14:textId="77777777" w:rsidR="00C2692B" w:rsidRDefault="00C2692B" w:rsidP="00C2692B">
      <w:pPr>
        <w:pStyle w:val="Prrafodelista"/>
        <w:tabs>
          <w:tab w:val="left" w:pos="851"/>
          <w:tab w:val="left" w:pos="1134"/>
          <w:tab w:val="left" w:pos="1276"/>
        </w:tabs>
        <w:ind w:left="709"/>
        <w:jc w:val="both"/>
        <w:rPr>
          <w:bCs/>
        </w:rPr>
      </w:pPr>
      <w:r>
        <w:rPr>
          <w:bCs/>
        </w:rPr>
        <w:t>La delegación de Uruguay aprobó el pedido por el remanente. La delegación de Argentina se encuentra en consultas internas.</w:t>
      </w:r>
    </w:p>
    <w:p w14:paraId="1DEA2E99" w14:textId="77777777" w:rsidR="00C2692B" w:rsidRDefault="00C2692B" w:rsidP="00C2692B">
      <w:pPr>
        <w:pStyle w:val="Prrafodelista"/>
        <w:tabs>
          <w:tab w:val="left" w:pos="851"/>
          <w:tab w:val="left" w:pos="1134"/>
          <w:tab w:val="left" w:pos="1276"/>
        </w:tabs>
        <w:ind w:left="709"/>
        <w:jc w:val="both"/>
        <w:rPr>
          <w:bCs/>
        </w:rPr>
      </w:pPr>
    </w:p>
    <w:p w14:paraId="3C0A6931"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76724CD2" w14:textId="77777777" w:rsidR="00C2692B" w:rsidRDefault="00C2692B" w:rsidP="00C2692B">
      <w:pPr>
        <w:pStyle w:val="Prrafodelista"/>
        <w:tabs>
          <w:tab w:val="left" w:pos="851"/>
          <w:tab w:val="left" w:pos="1134"/>
          <w:tab w:val="left" w:pos="1276"/>
        </w:tabs>
        <w:ind w:left="709"/>
        <w:jc w:val="both"/>
        <w:rPr>
          <w:b/>
        </w:rPr>
      </w:pPr>
    </w:p>
    <w:p w14:paraId="19FA1432" w14:textId="77777777" w:rsidR="00C2692B" w:rsidRPr="00773516" w:rsidRDefault="00C2692B" w:rsidP="00C2692B">
      <w:pPr>
        <w:pStyle w:val="Prrafodelista"/>
        <w:numPr>
          <w:ilvl w:val="2"/>
          <w:numId w:val="7"/>
        </w:numPr>
        <w:tabs>
          <w:tab w:val="left" w:pos="851"/>
          <w:tab w:val="left" w:pos="1134"/>
          <w:tab w:val="left" w:pos="1276"/>
        </w:tabs>
        <w:spacing w:after="160" w:line="259" w:lineRule="auto"/>
        <w:jc w:val="both"/>
        <w:rPr>
          <w:b/>
        </w:rPr>
      </w:pPr>
      <w:r w:rsidRPr="00773516">
        <w:rPr>
          <w:b/>
        </w:rPr>
        <w:t>Pedido de Brasil de reducción arancelaria a 0% para 5 toneladas del producto “Heparina y sus sales” (NCM 3001.90.10), con vigencia de 365 días.</w:t>
      </w:r>
    </w:p>
    <w:p w14:paraId="29E5780A" w14:textId="77777777" w:rsidR="00C2692B" w:rsidRDefault="00C2692B" w:rsidP="00C2692B">
      <w:pPr>
        <w:pStyle w:val="Prrafodelista"/>
        <w:tabs>
          <w:tab w:val="left" w:pos="851"/>
          <w:tab w:val="left" w:pos="1134"/>
          <w:tab w:val="left" w:pos="1276"/>
        </w:tabs>
        <w:ind w:left="709"/>
        <w:jc w:val="both"/>
        <w:rPr>
          <w:b/>
        </w:rPr>
      </w:pPr>
      <w:r w:rsidRPr="00773516">
        <w:rPr>
          <w:b/>
        </w:rPr>
        <w:t>Nota referencial: Heparina Sódica.</w:t>
      </w:r>
    </w:p>
    <w:p w14:paraId="633AE21C" w14:textId="77777777" w:rsidR="00C2692B" w:rsidRDefault="00C2692B" w:rsidP="00C2692B">
      <w:pPr>
        <w:pStyle w:val="Prrafodelista"/>
        <w:tabs>
          <w:tab w:val="left" w:pos="851"/>
          <w:tab w:val="left" w:pos="1134"/>
          <w:tab w:val="left" w:pos="1276"/>
        </w:tabs>
        <w:ind w:left="709"/>
        <w:jc w:val="both"/>
        <w:rPr>
          <w:b/>
        </w:rPr>
      </w:pPr>
    </w:p>
    <w:p w14:paraId="65013B24" w14:textId="77777777" w:rsidR="00C2692B" w:rsidRPr="00485C7B" w:rsidRDefault="00C2692B" w:rsidP="00C2692B">
      <w:pPr>
        <w:pStyle w:val="Prrafodelista"/>
        <w:tabs>
          <w:tab w:val="left" w:pos="851"/>
          <w:tab w:val="left" w:pos="1134"/>
          <w:tab w:val="left" w:pos="1276"/>
        </w:tabs>
        <w:ind w:left="709"/>
        <w:jc w:val="both"/>
        <w:rPr>
          <w:bCs/>
        </w:rPr>
      </w:pPr>
      <w:r>
        <w:rPr>
          <w:bCs/>
        </w:rPr>
        <w:t xml:space="preserve">La delegación de </w:t>
      </w:r>
      <w:r w:rsidRPr="00485C7B">
        <w:rPr>
          <w:bCs/>
        </w:rPr>
        <w:t>Brasil</w:t>
      </w:r>
      <w:r>
        <w:rPr>
          <w:bCs/>
        </w:rPr>
        <w:t>,</w:t>
      </w:r>
      <w:r w:rsidRPr="00485C7B">
        <w:rPr>
          <w:bCs/>
        </w:rPr>
        <w:t xml:space="preserve"> </w:t>
      </w:r>
      <w:r>
        <w:rPr>
          <w:bCs/>
        </w:rPr>
        <w:t>p</w:t>
      </w:r>
      <w:r w:rsidRPr="00485C7B">
        <w:rPr>
          <w:bCs/>
        </w:rPr>
        <w:t xml:space="preserve">or Nota DMSUL </w:t>
      </w:r>
      <w:proofErr w:type="spellStart"/>
      <w:r w:rsidRPr="00485C7B">
        <w:rPr>
          <w:bCs/>
        </w:rPr>
        <w:t>Nº</w:t>
      </w:r>
      <w:proofErr w:type="spellEnd"/>
      <w:r w:rsidRPr="00485C7B">
        <w:rPr>
          <w:bCs/>
        </w:rPr>
        <w:t xml:space="preserve"> 88/24 </w:t>
      </w:r>
      <w:r>
        <w:rPr>
          <w:bCs/>
        </w:rPr>
        <w:t xml:space="preserve">del </w:t>
      </w:r>
      <w:r w:rsidRPr="00485C7B">
        <w:rPr>
          <w:bCs/>
        </w:rPr>
        <w:t>15/07/2024</w:t>
      </w:r>
      <w:r>
        <w:rPr>
          <w:bCs/>
        </w:rPr>
        <w:t>,</w:t>
      </w:r>
      <w:r w:rsidRPr="00485C7B">
        <w:rPr>
          <w:bCs/>
        </w:rPr>
        <w:t xml:space="preserve"> solicitó la aprobación de la Directiva </w:t>
      </w:r>
      <w:r>
        <w:rPr>
          <w:bCs/>
        </w:rPr>
        <w:t xml:space="preserve">por el </w:t>
      </w:r>
      <w:r w:rsidRPr="00485C7B">
        <w:rPr>
          <w:bCs/>
        </w:rPr>
        <w:t>vencimiento del plazo previsto en el Art. 14 del Anexo de la Res</w:t>
      </w:r>
      <w:r>
        <w:rPr>
          <w:bCs/>
        </w:rPr>
        <w:t>olución</w:t>
      </w:r>
      <w:r w:rsidRPr="00485C7B">
        <w:rPr>
          <w:bCs/>
        </w:rPr>
        <w:t xml:space="preserve"> GMC </w:t>
      </w:r>
      <w:proofErr w:type="spellStart"/>
      <w:r w:rsidRPr="00485C7B">
        <w:rPr>
          <w:bCs/>
        </w:rPr>
        <w:t>Nº</w:t>
      </w:r>
      <w:proofErr w:type="spellEnd"/>
      <w:r w:rsidRPr="00485C7B">
        <w:rPr>
          <w:bCs/>
        </w:rPr>
        <w:t xml:space="preserve"> 49/19.</w:t>
      </w:r>
    </w:p>
    <w:p w14:paraId="7B46AE4A" w14:textId="77777777" w:rsidR="00C2692B" w:rsidRDefault="00C2692B" w:rsidP="00C2692B">
      <w:pPr>
        <w:pStyle w:val="Prrafodelista"/>
        <w:tabs>
          <w:tab w:val="left" w:pos="851"/>
          <w:tab w:val="left" w:pos="1134"/>
          <w:tab w:val="left" w:pos="1276"/>
        </w:tabs>
        <w:ind w:left="709"/>
        <w:jc w:val="both"/>
        <w:rPr>
          <w:b/>
        </w:rPr>
      </w:pPr>
    </w:p>
    <w:p w14:paraId="61994165" w14:textId="77777777" w:rsidR="00C2692B" w:rsidRDefault="00C2692B" w:rsidP="00C2692B">
      <w:pPr>
        <w:pStyle w:val="Prrafodelista"/>
        <w:tabs>
          <w:tab w:val="left" w:pos="851"/>
          <w:tab w:val="left" w:pos="1134"/>
          <w:tab w:val="left" w:pos="1276"/>
        </w:tabs>
        <w:ind w:left="709"/>
        <w:jc w:val="both"/>
        <w:rPr>
          <w:bCs/>
        </w:rPr>
      </w:pPr>
      <w:r w:rsidRPr="004E34B7">
        <w:rPr>
          <w:bCs/>
        </w:rPr>
        <w:t xml:space="preserve">La CCM aprobó la Directiva </w:t>
      </w:r>
      <w:proofErr w:type="spellStart"/>
      <w:r w:rsidRPr="004E34B7">
        <w:rPr>
          <w:bCs/>
        </w:rPr>
        <w:t>Nº</w:t>
      </w:r>
      <w:proofErr w:type="spellEnd"/>
      <w:r w:rsidRPr="004E34B7">
        <w:rPr>
          <w:bCs/>
        </w:rPr>
        <w:t xml:space="preserve"> </w:t>
      </w:r>
      <w:r>
        <w:rPr>
          <w:bCs/>
        </w:rPr>
        <w:t xml:space="preserve">71/24 por la mitad del cupo y del plazo. </w:t>
      </w:r>
    </w:p>
    <w:p w14:paraId="4F6EAAEA" w14:textId="77777777" w:rsidR="00C2692B" w:rsidRDefault="00C2692B" w:rsidP="00C2692B">
      <w:pPr>
        <w:pStyle w:val="Prrafodelista"/>
        <w:tabs>
          <w:tab w:val="left" w:pos="851"/>
          <w:tab w:val="left" w:pos="1134"/>
          <w:tab w:val="left" w:pos="1276"/>
        </w:tabs>
        <w:ind w:left="709"/>
        <w:jc w:val="both"/>
        <w:rPr>
          <w:bCs/>
        </w:rPr>
      </w:pPr>
    </w:p>
    <w:p w14:paraId="639FAA13" w14:textId="77777777" w:rsidR="00C2692B" w:rsidRDefault="00C2692B" w:rsidP="00C2692B">
      <w:pPr>
        <w:pStyle w:val="Prrafodelista"/>
        <w:tabs>
          <w:tab w:val="left" w:pos="851"/>
          <w:tab w:val="left" w:pos="1134"/>
          <w:tab w:val="left" w:pos="1276"/>
        </w:tabs>
        <w:ind w:left="709"/>
        <w:jc w:val="both"/>
        <w:rPr>
          <w:bCs/>
        </w:rPr>
      </w:pPr>
      <w:r>
        <w:rPr>
          <w:bCs/>
        </w:rPr>
        <w:t>La delegación de Uruguay aprobó el pedido por el remanente. La delegación de Argentina se encuentra en consultas internas.</w:t>
      </w:r>
    </w:p>
    <w:p w14:paraId="7F4C7749" w14:textId="77777777" w:rsidR="00C2692B" w:rsidRDefault="00C2692B" w:rsidP="00C2692B">
      <w:pPr>
        <w:pStyle w:val="Prrafodelista"/>
        <w:tabs>
          <w:tab w:val="left" w:pos="851"/>
          <w:tab w:val="left" w:pos="1134"/>
          <w:tab w:val="left" w:pos="1276"/>
        </w:tabs>
        <w:ind w:left="709"/>
        <w:jc w:val="both"/>
        <w:rPr>
          <w:bCs/>
        </w:rPr>
      </w:pPr>
    </w:p>
    <w:p w14:paraId="33892A4D"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30288C56" w14:textId="77777777" w:rsidR="00C2692B" w:rsidRDefault="00C2692B" w:rsidP="00C2692B">
      <w:pPr>
        <w:pStyle w:val="Prrafodelista"/>
        <w:tabs>
          <w:tab w:val="left" w:pos="851"/>
          <w:tab w:val="left" w:pos="1134"/>
          <w:tab w:val="left" w:pos="1276"/>
        </w:tabs>
        <w:ind w:left="709"/>
        <w:jc w:val="both"/>
        <w:rPr>
          <w:b/>
        </w:rPr>
      </w:pPr>
    </w:p>
    <w:p w14:paraId="1E9C9A35" w14:textId="77777777" w:rsidR="00C2692B" w:rsidRPr="00773516" w:rsidRDefault="00C2692B" w:rsidP="00C2692B">
      <w:pPr>
        <w:pStyle w:val="Prrafodelista"/>
        <w:numPr>
          <w:ilvl w:val="2"/>
          <w:numId w:val="7"/>
        </w:numPr>
        <w:tabs>
          <w:tab w:val="left" w:pos="851"/>
          <w:tab w:val="left" w:pos="1134"/>
          <w:tab w:val="left" w:pos="1276"/>
        </w:tabs>
        <w:spacing w:after="160" w:line="259" w:lineRule="auto"/>
        <w:jc w:val="both"/>
        <w:rPr>
          <w:b/>
        </w:rPr>
      </w:pPr>
      <w:r>
        <w:rPr>
          <w:b/>
        </w:rPr>
        <w:t>P</w:t>
      </w:r>
      <w:r w:rsidRPr="00773516">
        <w:rPr>
          <w:b/>
        </w:rPr>
        <w:t>edido de Brasil de reducción arancelaria a 0% para 30 toneladas del produ</w:t>
      </w:r>
      <w:r>
        <w:rPr>
          <w:b/>
        </w:rPr>
        <w:t>c</w:t>
      </w:r>
      <w:r w:rsidRPr="00773516">
        <w:rPr>
          <w:b/>
        </w:rPr>
        <w:t>to “Los demás” (NCM 3004.20.79), con vigencia de 180 días.</w:t>
      </w:r>
    </w:p>
    <w:p w14:paraId="78D4AA5C" w14:textId="77777777" w:rsidR="00C2692B" w:rsidRDefault="00C2692B" w:rsidP="00C2692B">
      <w:pPr>
        <w:pStyle w:val="Prrafodelista"/>
        <w:tabs>
          <w:tab w:val="left" w:pos="851"/>
          <w:tab w:val="left" w:pos="1134"/>
          <w:tab w:val="left" w:pos="1276"/>
        </w:tabs>
        <w:ind w:left="709"/>
        <w:jc w:val="both"/>
        <w:rPr>
          <w:b/>
        </w:rPr>
      </w:pPr>
      <w:r w:rsidRPr="00773516">
        <w:rPr>
          <w:b/>
        </w:rPr>
        <w:t>Nota referencial: Que contiene polimixina B.</w:t>
      </w:r>
    </w:p>
    <w:p w14:paraId="119873BA" w14:textId="77777777" w:rsidR="00C2692B" w:rsidRDefault="00C2692B" w:rsidP="00C2692B">
      <w:pPr>
        <w:pStyle w:val="Prrafodelista"/>
        <w:ind w:left="284"/>
        <w:jc w:val="both"/>
        <w:rPr>
          <w:b/>
          <w:u w:val="single"/>
        </w:rPr>
      </w:pPr>
    </w:p>
    <w:p w14:paraId="209C540E" w14:textId="77777777" w:rsidR="00C2692B" w:rsidRPr="00485C7B" w:rsidRDefault="00C2692B" w:rsidP="00C2692B">
      <w:pPr>
        <w:pStyle w:val="Prrafodelista"/>
        <w:tabs>
          <w:tab w:val="left" w:pos="851"/>
          <w:tab w:val="left" w:pos="1134"/>
          <w:tab w:val="left" w:pos="1276"/>
        </w:tabs>
        <w:ind w:left="709"/>
        <w:jc w:val="both"/>
        <w:rPr>
          <w:bCs/>
        </w:rPr>
      </w:pPr>
      <w:r>
        <w:rPr>
          <w:bCs/>
        </w:rPr>
        <w:t xml:space="preserve">La delegación de </w:t>
      </w:r>
      <w:r w:rsidRPr="00485C7B">
        <w:rPr>
          <w:bCs/>
        </w:rPr>
        <w:t>Brasil</w:t>
      </w:r>
      <w:r>
        <w:rPr>
          <w:bCs/>
        </w:rPr>
        <w:t>,</w:t>
      </w:r>
      <w:r w:rsidRPr="00485C7B">
        <w:rPr>
          <w:bCs/>
        </w:rPr>
        <w:t xml:space="preserve"> </w:t>
      </w:r>
      <w:r>
        <w:rPr>
          <w:bCs/>
        </w:rPr>
        <w:t>p</w:t>
      </w:r>
      <w:r w:rsidRPr="00485C7B">
        <w:rPr>
          <w:bCs/>
        </w:rPr>
        <w:t xml:space="preserve">or Nota DMSUL </w:t>
      </w:r>
      <w:proofErr w:type="spellStart"/>
      <w:r w:rsidRPr="00485C7B">
        <w:rPr>
          <w:bCs/>
        </w:rPr>
        <w:t>Nº</w:t>
      </w:r>
      <w:proofErr w:type="spellEnd"/>
      <w:r w:rsidRPr="00485C7B">
        <w:rPr>
          <w:bCs/>
        </w:rPr>
        <w:t xml:space="preserve"> 88/24 </w:t>
      </w:r>
      <w:r>
        <w:rPr>
          <w:bCs/>
        </w:rPr>
        <w:t xml:space="preserve">del </w:t>
      </w:r>
      <w:r w:rsidRPr="00485C7B">
        <w:rPr>
          <w:bCs/>
        </w:rPr>
        <w:t>15/07/2024</w:t>
      </w:r>
      <w:r>
        <w:rPr>
          <w:bCs/>
        </w:rPr>
        <w:t>,</w:t>
      </w:r>
      <w:r w:rsidRPr="00485C7B">
        <w:rPr>
          <w:bCs/>
        </w:rPr>
        <w:t xml:space="preserve"> solicitó la aprobación de la Directiva </w:t>
      </w:r>
      <w:r>
        <w:rPr>
          <w:bCs/>
        </w:rPr>
        <w:t xml:space="preserve">por el </w:t>
      </w:r>
      <w:r w:rsidRPr="00485C7B">
        <w:rPr>
          <w:bCs/>
        </w:rPr>
        <w:t>vencimiento del plazo previsto en el Art. 14 del Anexo de la Res</w:t>
      </w:r>
      <w:r>
        <w:rPr>
          <w:bCs/>
        </w:rPr>
        <w:t>olución</w:t>
      </w:r>
      <w:r w:rsidRPr="00485C7B">
        <w:rPr>
          <w:bCs/>
        </w:rPr>
        <w:t xml:space="preserve"> GMC </w:t>
      </w:r>
      <w:proofErr w:type="spellStart"/>
      <w:r w:rsidRPr="00485C7B">
        <w:rPr>
          <w:bCs/>
        </w:rPr>
        <w:t>Nº</w:t>
      </w:r>
      <w:proofErr w:type="spellEnd"/>
      <w:r w:rsidRPr="00485C7B">
        <w:rPr>
          <w:bCs/>
        </w:rPr>
        <w:t xml:space="preserve"> 49/19.</w:t>
      </w:r>
    </w:p>
    <w:p w14:paraId="28515A61" w14:textId="77777777" w:rsidR="00C2692B" w:rsidRDefault="00C2692B" w:rsidP="00C2692B">
      <w:pPr>
        <w:pStyle w:val="Prrafodelista"/>
        <w:tabs>
          <w:tab w:val="left" w:pos="851"/>
          <w:tab w:val="left" w:pos="1134"/>
          <w:tab w:val="left" w:pos="1276"/>
        </w:tabs>
        <w:ind w:left="709"/>
        <w:jc w:val="both"/>
        <w:rPr>
          <w:b/>
        </w:rPr>
      </w:pPr>
    </w:p>
    <w:p w14:paraId="5405050B" w14:textId="77777777" w:rsidR="00C2692B" w:rsidRDefault="00C2692B" w:rsidP="00C2692B">
      <w:pPr>
        <w:pStyle w:val="Prrafodelista"/>
        <w:tabs>
          <w:tab w:val="left" w:pos="851"/>
          <w:tab w:val="left" w:pos="1134"/>
          <w:tab w:val="left" w:pos="1276"/>
        </w:tabs>
        <w:ind w:left="709"/>
        <w:jc w:val="both"/>
        <w:rPr>
          <w:bCs/>
        </w:rPr>
      </w:pPr>
      <w:r w:rsidRPr="004E34B7">
        <w:rPr>
          <w:bCs/>
        </w:rPr>
        <w:t xml:space="preserve">La CCM aprobó la Directiva </w:t>
      </w:r>
      <w:proofErr w:type="spellStart"/>
      <w:r w:rsidRPr="004E34B7">
        <w:rPr>
          <w:bCs/>
        </w:rPr>
        <w:t>Nº</w:t>
      </w:r>
      <w:proofErr w:type="spellEnd"/>
      <w:r w:rsidRPr="004E34B7">
        <w:rPr>
          <w:bCs/>
        </w:rPr>
        <w:t xml:space="preserve"> </w:t>
      </w:r>
      <w:r>
        <w:rPr>
          <w:bCs/>
        </w:rPr>
        <w:t xml:space="preserve">72/24 por la mitad del cupo y del plazo. </w:t>
      </w:r>
    </w:p>
    <w:p w14:paraId="5F9F4D9D" w14:textId="77777777" w:rsidR="00C2692B" w:rsidRDefault="00C2692B" w:rsidP="00C2692B">
      <w:pPr>
        <w:pStyle w:val="Prrafodelista"/>
        <w:tabs>
          <w:tab w:val="left" w:pos="851"/>
          <w:tab w:val="left" w:pos="1134"/>
          <w:tab w:val="left" w:pos="1276"/>
        </w:tabs>
        <w:ind w:left="709"/>
        <w:jc w:val="both"/>
        <w:rPr>
          <w:bCs/>
        </w:rPr>
      </w:pPr>
    </w:p>
    <w:p w14:paraId="7D7158F9" w14:textId="77777777" w:rsidR="00C2692B" w:rsidRDefault="00C2692B" w:rsidP="00C2692B">
      <w:pPr>
        <w:pStyle w:val="Prrafodelista"/>
        <w:tabs>
          <w:tab w:val="left" w:pos="851"/>
          <w:tab w:val="left" w:pos="1134"/>
          <w:tab w:val="left" w:pos="1276"/>
        </w:tabs>
        <w:ind w:left="709"/>
        <w:jc w:val="both"/>
        <w:rPr>
          <w:bCs/>
        </w:rPr>
      </w:pPr>
      <w:r>
        <w:rPr>
          <w:bCs/>
        </w:rPr>
        <w:t>La delegación de Uruguay aprobó el pedido por el remanente. La delegación de Argentina se encuentra en consultas internas.</w:t>
      </w:r>
    </w:p>
    <w:p w14:paraId="006F399A" w14:textId="77777777" w:rsidR="00C2692B" w:rsidRDefault="00C2692B" w:rsidP="00C2692B">
      <w:pPr>
        <w:pStyle w:val="Prrafodelista"/>
        <w:tabs>
          <w:tab w:val="left" w:pos="851"/>
          <w:tab w:val="left" w:pos="1134"/>
          <w:tab w:val="left" w:pos="1276"/>
        </w:tabs>
        <w:ind w:left="709"/>
        <w:jc w:val="both"/>
        <w:rPr>
          <w:bCs/>
        </w:rPr>
      </w:pPr>
    </w:p>
    <w:p w14:paraId="46018736"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43ACFA49" w14:textId="77777777" w:rsidR="00C2692B" w:rsidRDefault="00C2692B" w:rsidP="00C2692B">
      <w:pPr>
        <w:pStyle w:val="Prrafodelista"/>
        <w:ind w:left="284"/>
        <w:jc w:val="both"/>
        <w:rPr>
          <w:b/>
          <w:u w:val="single"/>
        </w:rPr>
      </w:pPr>
    </w:p>
    <w:p w14:paraId="5E0A9564" w14:textId="77777777" w:rsidR="00C2692B" w:rsidRDefault="00C2692B" w:rsidP="00C2692B">
      <w:pPr>
        <w:pStyle w:val="Prrafodelista"/>
        <w:ind w:left="284"/>
        <w:jc w:val="both"/>
        <w:rPr>
          <w:b/>
          <w:u w:val="single"/>
        </w:rPr>
      </w:pPr>
      <w:r>
        <w:rPr>
          <w:b/>
          <w:u w:val="single"/>
        </w:rPr>
        <w:t>Nuevos Pedidos</w:t>
      </w:r>
    </w:p>
    <w:p w14:paraId="5711F31F" w14:textId="77777777" w:rsidR="00C2692B" w:rsidRDefault="00C2692B" w:rsidP="00C2692B">
      <w:pPr>
        <w:pStyle w:val="Prrafodelista"/>
        <w:ind w:left="284"/>
        <w:jc w:val="both"/>
        <w:rPr>
          <w:b/>
          <w:u w:val="single"/>
        </w:rPr>
      </w:pPr>
    </w:p>
    <w:p w14:paraId="66A8C546"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773516">
        <w:rPr>
          <w:b/>
        </w:rPr>
        <w:t xml:space="preserve">Pedido de </w:t>
      </w:r>
      <w:r>
        <w:rPr>
          <w:b/>
        </w:rPr>
        <w:t>Uruguay</w:t>
      </w:r>
      <w:r w:rsidRPr="00773516">
        <w:rPr>
          <w:b/>
        </w:rPr>
        <w:t xml:space="preserve"> de reducción arancelaria a 0% para 50.000 unidades del produ</w:t>
      </w:r>
      <w:r>
        <w:rPr>
          <w:b/>
        </w:rPr>
        <w:t>c</w:t>
      </w:r>
      <w:r w:rsidRPr="00773516">
        <w:rPr>
          <w:b/>
        </w:rPr>
        <w:t>to “Los demás” (NCM 3004.90.69), con vigencia de 180 días.</w:t>
      </w:r>
    </w:p>
    <w:p w14:paraId="73A50689" w14:textId="77777777" w:rsidR="00C2692B" w:rsidRDefault="00C2692B" w:rsidP="00C2692B">
      <w:pPr>
        <w:pStyle w:val="Prrafodelista"/>
        <w:tabs>
          <w:tab w:val="left" w:pos="851"/>
          <w:tab w:val="left" w:pos="1134"/>
          <w:tab w:val="left" w:pos="1276"/>
        </w:tabs>
        <w:ind w:left="709"/>
        <w:jc w:val="both"/>
        <w:rPr>
          <w:b/>
        </w:rPr>
      </w:pPr>
      <w:r w:rsidRPr="00773516">
        <w:rPr>
          <w:b/>
        </w:rPr>
        <w:t>Nota referencial:</w:t>
      </w:r>
      <w:r w:rsidRPr="00773516">
        <w:t xml:space="preserve"> </w:t>
      </w:r>
      <w:r w:rsidRPr="00773516">
        <w:rPr>
          <w:b/>
        </w:rPr>
        <w:t>Medicamento de uso humano para el tratamiento de adultos infectados por el virus de la inmunodeficiencia humana de tipo 1 (VIH-1).</w:t>
      </w:r>
    </w:p>
    <w:p w14:paraId="1CF8BC7E" w14:textId="77777777" w:rsidR="00C2692B" w:rsidRDefault="00C2692B" w:rsidP="00C2692B">
      <w:pPr>
        <w:pStyle w:val="Prrafodelista"/>
        <w:tabs>
          <w:tab w:val="left" w:pos="851"/>
          <w:tab w:val="left" w:pos="1134"/>
          <w:tab w:val="left" w:pos="1276"/>
        </w:tabs>
        <w:ind w:left="709"/>
        <w:jc w:val="both"/>
        <w:rPr>
          <w:bCs/>
        </w:rPr>
      </w:pPr>
    </w:p>
    <w:p w14:paraId="0D63F808" w14:textId="77777777" w:rsidR="00C2692B" w:rsidRDefault="00C2692B" w:rsidP="00C2692B">
      <w:pPr>
        <w:pStyle w:val="Prrafodelista"/>
        <w:tabs>
          <w:tab w:val="left" w:pos="851"/>
          <w:tab w:val="left" w:pos="1134"/>
          <w:tab w:val="left" w:pos="1276"/>
        </w:tabs>
        <w:ind w:left="709"/>
        <w:jc w:val="both"/>
        <w:rPr>
          <w:bCs/>
        </w:rPr>
      </w:pPr>
      <w:r>
        <w:rPr>
          <w:bCs/>
        </w:rPr>
        <w:t>La delegación de Paraguay aprobó el pedido.</w:t>
      </w:r>
    </w:p>
    <w:p w14:paraId="4F2EFE9B" w14:textId="77777777" w:rsidR="00C2692B" w:rsidRDefault="00C2692B" w:rsidP="00C2692B">
      <w:pPr>
        <w:pStyle w:val="Prrafodelista"/>
        <w:tabs>
          <w:tab w:val="left" w:pos="851"/>
          <w:tab w:val="left" w:pos="1134"/>
          <w:tab w:val="left" w:pos="1276"/>
        </w:tabs>
        <w:ind w:left="709"/>
        <w:jc w:val="both"/>
        <w:rPr>
          <w:bCs/>
        </w:rPr>
      </w:pPr>
    </w:p>
    <w:p w14:paraId="58EA66E2" w14:textId="77777777" w:rsidR="00C2692B" w:rsidRDefault="00C2692B" w:rsidP="00C2692B">
      <w:pPr>
        <w:pStyle w:val="Prrafodelista"/>
        <w:tabs>
          <w:tab w:val="left" w:pos="851"/>
          <w:tab w:val="left" w:pos="1134"/>
          <w:tab w:val="left" w:pos="1276"/>
        </w:tabs>
        <w:ind w:left="709"/>
        <w:jc w:val="both"/>
        <w:rPr>
          <w:bCs/>
        </w:rPr>
      </w:pPr>
      <w:r>
        <w:rPr>
          <w:bCs/>
        </w:rPr>
        <w:lastRenderedPageBreak/>
        <w:t>Las delegaciones de Argentina y Brasil se encuentran en consultas internas.</w:t>
      </w:r>
    </w:p>
    <w:p w14:paraId="3379DF7E" w14:textId="77777777" w:rsidR="00C2692B" w:rsidRDefault="00C2692B" w:rsidP="00C2692B">
      <w:pPr>
        <w:pStyle w:val="Prrafodelista"/>
        <w:tabs>
          <w:tab w:val="left" w:pos="851"/>
          <w:tab w:val="left" w:pos="1134"/>
          <w:tab w:val="left" w:pos="1276"/>
        </w:tabs>
        <w:ind w:left="709"/>
        <w:jc w:val="both"/>
        <w:rPr>
          <w:bCs/>
        </w:rPr>
      </w:pPr>
    </w:p>
    <w:p w14:paraId="657FB41F"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6F2DF0CF" w14:textId="77777777" w:rsidR="00C2692B" w:rsidRPr="00773516" w:rsidRDefault="00C2692B" w:rsidP="00C2692B">
      <w:pPr>
        <w:pStyle w:val="Prrafodelista"/>
        <w:tabs>
          <w:tab w:val="left" w:pos="851"/>
          <w:tab w:val="left" w:pos="1134"/>
          <w:tab w:val="left" w:pos="1276"/>
        </w:tabs>
        <w:ind w:left="709"/>
        <w:jc w:val="both"/>
        <w:rPr>
          <w:b/>
        </w:rPr>
      </w:pPr>
    </w:p>
    <w:p w14:paraId="507C3673"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773516">
        <w:rPr>
          <w:b/>
        </w:rPr>
        <w:t xml:space="preserve">Pedido de </w:t>
      </w:r>
      <w:r>
        <w:rPr>
          <w:b/>
        </w:rPr>
        <w:t>Argentina</w:t>
      </w:r>
      <w:r w:rsidRPr="00773516">
        <w:rPr>
          <w:b/>
        </w:rPr>
        <w:t xml:space="preserve"> de reducción arancelaria a </w:t>
      </w:r>
      <w:r>
        <w:rPr>
          <w:b/>
        </w:rPr>
        <w:t>2</w:t>
      </w:r>
      <w:r w:rsidRPr="00773516">
        <w:rPr>
          <w:b/>
        </w:rPr>
        <w:t>% para 50.000 unidades del producto</w:t>
      </w:r>
      <w:r>
        <w:rPr>
          <w:b/>
        </w:rPr>
        <w:t xml:space="preserve"> “Las demás” (NCM </w:t>
      </w:r>
      <w:r w:rsidRPr="0034316D">
        <w:rPr>
          <w:b/>
        </w:rPr>
        <w:t>3304.99.90</w:t>
      </w:r>
      <w:r>
        <w:rPr>
          <w:b/>
        </w:rPr>
        <w:t>), con vigencia 365 días.</w:t>
      </w:r>
    </w:p>
    <w:p w14:paraId="4841C05B"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r w:rsidRPr="00767588">
        <w:rPr>
          <w:b/>
        </w:rPr>
        <w:t xml:space="preserve">preparación para el relleno de </w:t>
      </w:r>
      <w:proofErr w:type="spellStart"/>
      <w:r w:rsidRPr="00767588">
        <w:rPr>
          <w:b/>
        </w:rPr>
        <w:t>ostomas</w:t>
      </w:r>
      <w:proofErr w:type="spellEnd"/>
      <w:r w:rsidRPr="00767588">
        <w:rPr>
          <w:b/>
        </w:rPr>
        <w:t xml:space="preserve"> y pliegues de la piel periostomal, sin alcohol, acondicionada para la venta al por menor en envases de 25 g y 60 g.</w:t>
      </w:r>
    </w:p>
    <w:p w14:paraId="1D7D3016" w14:textId="77777777" w:rsidR="00C2692B" w:rsidRDefault="00C2692B" w:rsidP="00C2692B">
      <w:pPr>
        <w:pStyle w:val="Prrafodelista"/>
        <w:tabs>
          <w:tab w:val="left" w:pos="851"/>
          <w:tab w:val="left" w:pos="1134"/>
          <w:tab w:val="left" w:pos="1276"/>
        </w:tabs>
        <w:ind w:left="709"/>
        <w:jc w:val="both"/>
        <w:rPr>
          <w:b/>
        </w:rPr>
      </w:pPr>
    </w:p>
    <w:p w14:paraId="66AA8B57" w14:textId="77777777" w:rsidR="00C2692B" w:rsidRDefault="00C2692B" w:rsidP="00C2692B">
      <w:pPr>
        <w:pStyle w:val="Prrafodelista"/>
        <w:tabs>
          <w:tab w:val="left" w:pos="851"/>
          <w:tab w:val="left" w:pos="1134"/>
          <w:tab w:val="left" w:pos="1276"/>
        </w:tabs>
        <w:ind w:left="709"/>
        <w:jc w:val="both"/>
        <w:rPr>
          <w:bCs/>
        </w:rPr>
      </w:pPr>
      <w:r>
        <w:rPr>
          <w:bCs/>
        </w:rPr>
        <w:t>Las delegaciones de Brasil, Paraguay y Uruguay se encuentran en consultas internas.</w:t>
      </w:r>
    </w:p>
    <w:p w14:paraId="37B07028" w14:textId="77777777" w:rsidR="00C2692B" w:rsidRDefault="00C2692B" w:rsidP="00C2692B">
      <w:pPr>
        <w:pStyle w:val="Prrafodelista"/>
        <w:tabs>
          <w:tab w:val="left" w:pos="851"/>
          <w:tab w:val="left" w:pos="1134"/>
          <w:tab w:val="left" w:pos="1276"/>
        </w:tabs>
        <w:ind w:left="709"/>
        <w:jc w:val="both"/>
        <w:rPr>
          <w:bCs/>
        </w:rPr>
      </w:pPr>
    </w:p>
    <w:p w14:paraId="06CB896C"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4963B45F" w14:textId="77777777" w:rsidR="00C2692B" w:rsidRDefault="00C2692B" w:rsidP="00C2692B">
      <w:pPr>
        <w:pStyle w:val="Prrafodelista"/>
        <w:tabs>
          <w:tab w:val="left" w:pos="851"/>
          <w:tab w:val="left" w:pos="1134"/>
          <w:tab w:val="left" w:pos="1276"/>
        </w:tabs>
        <w:ind w:left="709"/>
        <w:jc w:val="both"/>
        <w:rPr>
          <w:b/>
        </w:rPr>
      </w:pPr>
    </w:p>
    <w:p w14:paraId="110B8CF0"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bookmarkStart w:id="2" w:name="_Hlk174542098"/>
      <w:r w:rsidRPr="00773516">
        <w:rPr>
          <w:b/>
        </w:rPr>
        <w:t xml:space="preserve">Pedido de </w:t>
      </w:r>
      <w:r>
        <w:rPr>
          <w:b/>
        </w:rPr>
        <w:t>Argentina</w:t>
      </w:r>
      <w:r w:rsidRPr="00773516">
        <w:rPr>
          <w:b/>
        </w:rPr>
        <w:t xml:space="preserve"> de reducción arancelaria a </w:t>
      </w:r>
      <w:r>
        <w:rPr>
          <w:b/>
        </w:rPr>
        <w:t>2</w:t>
      </w:r>
      <w:r w:rsidRPr="00773516">
        <w:rPr>
          <w:b/>
        </w:rPr>
        <w:t xml:space="preserve">% para </w:t>
      </w:r>
      <w:r>
        <w:rPr>
          <w:b/>
        </w:rPr>
        <w:t>15</w:t>
      </w:r>
      <w:r w:rsidRPr="00773516">
        <w:rPr>
          <w:b/>
        </w:rPr>
        <w:t>.000 unidades del producto</w:t>
      </w:r>
      <w:r>
        <w:rPr>
          <w:b/>
        </w:rPr>
        <w:t xml:space="preserve"> “Las demás” (NCM </w:t>
      </w:r>
      <w:r w:rsidRPr="00767588">
        <w:rPr>
          <w:b/>
        </w:rPr>
        <w:t>3304.99.90</w:t>
      </w:r>
      <w:r>
        <w:rPr>
          <w:b/>
        </w:rPr>
        <w:t>), con vigencia de 365 días.</w:t>
      </w:r>
    </w:p>
    <w:p w14:paraId="032A804C" w14:textId="77777777" w:rsidR="00C2692B" w:rsidRDefault="00C2692B" w:rsidP="00C2692B">
      <w:pPr>
        <w:pStyle w:val="Prrafodelista"/>
        <w:tabs>
          <w:tab w:val="left" w:pos="851"/>
          <w:tab w:val="left" w:pos="1134"/>
          <w:tab w:val="left" w:pos="1276"/>
        </w:tabs>
        <w:ind w:left="709"/>
        <w:jc w:val="both"/>
        <w:rPr>
          <w:b/>
        </w:rPr>
      </w:pPr>
      <w:r>
        <w:rPr>
          <w:b/>
        </w:rPr>
        <w:t>Nota referencial:</w:t>
      </w:r>
      <w:r w:rsidRPr="00767588">
        <w:t xml:space="preserve"> </w:t>
      </w:r>
      <w:r w:rsidRPr="00767588">
        <w:rPr>
          <w:b/>
        </w:rPr>
        <w:t>loción para la protección de la piel periostomal, con siliconas, acondicionada para la venta al por menor en envases de 50 ml</w:t>
      </w:r>
      <w:r>
        <w:rPr>
          <w:b/>
        </w:rPr>
        <w:t>.</w:t>
      </w:r>
    </w:p>
    <w:bookmarkEnd w:id="2"/>
    <w:p w14:paraId="1088A46D" w14:textId="77777777" w:rsidR="00C2692B" w:rsidRDefault="00C2692B" w:rsidP="00C2692B">
      <w:pPr>
        <w:pStyle w:val="Prrafodelista"/>
        <w:tabs>
          <w:tab w:val="left" w:pos="851"/>
          <w:tab w:val="left" w:pos="1134"/>
          <w:tab w:val="left" w:pos="1276"/>
        </w:tabs>
        <w:ind w:left="709"/>
        <w:jc w:val="both"/>
        <w:rPr>
          <w:b/>
        </w:rPr>
      </w:pPr>
    </w:p>
    <w:p w14:paraId="6518A1A5" w14:textId="77777777" w:rsidR="00C2692B" w:rsidRDefault="00C2692B" w:rsidP="00C2692B">
      <w:pPr>
        <w:pStyle w:val="Prrafodelista"/>
        <w:tabs>
          <w:tab w:val="left" w:pos="851"/>
          <w:tab w:val="left" w:pos="1134"/>
          <w:tab w:val="left" w:pos="1276"/>
        </w:tabs>
        <w:ind w:left="709"/>
        <w:jc w:val="both"/>
        <w:rPr>
          <w:bCs/>
        </w:rPr>
      </w:pPr>
      <w:r>
        <w:rPr>
          <w:bCs/>
        </w:rPr>
        <w:t>Las delegaciones de Brasil, Paraguay y Uruguay se encuentran en consultas internas.</w:t>
      </w:r>
    </w:p>
    <w:p w14:paraId="7CFE22AF" w14:textId="77777777" w:rsidR="00C2692B" w:rsidRDefault="00C2692B" w:rsidP="00C2692B">
      <w:pPr>
        <w:pStyle w:val="Prrafodelista"/>
        <w:tabs>
          <w:tab w:val="left" w:pos="851"/>
          <w:tab w:val="left" w:pos="1134"/>
          <w:tab w:val="left" w:pos="1276"/>
        </w:tabs>
        <w:ind w:left="709"/>
        <w:jc w:val="both"/>
        <w:rPr>
          <w:bCs/>
        </w:rPr>
      </w:pPr>
    </w:p>
    <w:p w14:paraId="3C859B6B"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6CA83DD9" w14:textId="7336564A" w:rsidR="00C2692B" w:rsidRDefault="00C2692B" w:rsidP="00C2692B">
      <w:pPr>
        <w:pStyle w:val="Prrafodelista"/>
        <w:tabs>
          <w:tab w:val="left" w:pos="851"/>
          <w:tab w:val="left" w:pos="1134"/>
          <w:tab w:val="left" w:pos="1276"/>
        </w:tabs>
        <w:ind w:left="709"/>
        <w:jc w:val="both"/>
        <w:rPr>
          <w:b/>
        </w:rPr>
      </w:pPr>
    </w:p>
    <w:p w14:paraId="0699395E" w14:textId="3F3A6E97" w:rsidR="001B43BA" w:rsidRDefault="001B43BA" w:rsidP="00C2692B">
      <w:pPr>
        <w:pStyle w:val="Prrafodelista"/>
        <w:tabs>
          <w:tab w:val="left" w:pos="851"/>
          <w:tab w:val="left" w:pos="1134"/>
          <w:tab w:val="left" w:pos="1276"/>
        </w:tabs>
        <w:ind w:left="709"/>
        <w:jc w:val="both"/>
        <w:rPr>
          <w:b/>
        </w:rPr>
      </w:pPr>
    </w:p>
    <w:p w14:paraId="3FB16D79" w14:textId="77777777" w:rsidR="001B43BA" w:rsidRDefault="001B43BA" w:rsidP="00C2692B">
      <w:pPr>
        <w:pStyle w:val="Prrafodelista"/>
        <w:tabs>
          <w:tab w:val="left" w:pos="851"/>
          <w:tab w:val="left" w:pos="1134"/>
          <w:tab w:val="left" w:pos="1276"/>
        </w:tabs>
        <w:ind w:left="709"/>
        <w:jc w:val="both"/>
        <w:rPr>
          <w:b/>
        </w:rPr>
      </w:pPr>
    </w:p>
    <w:p w14:paraId="0D598FD7"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773516">
        <w:rPr>
          <w:b/>
        </w:rPr>
        <w:t xml:space="preserve">Pedido de </w:t>
      </w:r>
      <w:r>
        <w:rPr>
          <w:b/>
        </w:rPr>
        <w:t>Argentina</w:t>
      </w:r>
      <w:r w:rsidRPr="00773516">
        <w:rPr>
          <w:b/>
        </w:rPr>
        <w:t xml:space="preserve"> de reducción arancelaria a </w:t>
      </w:r>
      <w:r>
        <w:rPr>
          <w:b/>
        </w:rPr>
        <w:t>2</w:t>
      </w:r>
      <w:r w:rsidRPr="00773516">
        <w:rPr>
          <w:b/>
        </w:rPr>
        <w:t xml:space="preserve">% para </w:t>
      </w:r>
      <w:r w:rsidRPr="00767588">
        <w:rPr>
          <w:b/>
        </w:rPr>
        <w:t>200.000 unidades</w:t>
      </w:r>
      <w:r w:rsidRPr="00773516">
        <w:rPr>
          <w:b/>
        </w:rPr>
        <w:t xml:space="preserve"> del producto</w:t>
      </w:r>
      <w:r>
        <w:rPr>
          <w:b/>
        </w:rPr>
        <w:t xml:space="preserve"> “Las demás” (NCM </w:t>
      </w:r>
      <w:r w:rsidRPr="00767588">
        <w:rPr>
          <w:b/>
        </w:rPr>
        <w:t>3304.99.90</w:t>
      </w:r>
      <w:r>
        <w:rPr>
          <w:b/>
        </w:rPr>
        <w:t>), con vigencia de 365 días.</w:t>
      </w:r>
    </w:p>
    <w:p w14:paraId="3FEFF50F" w14:textId="77777777" w:rsidR="00C2692B" w:rsidRDefault="00C2692B" w:rsidP="00C2692B">
      <w:pPr>
        <w:pStyle w:val="Prrafodelista"/>
        <w:tabs>
          <w:tab w:val="left" w:pos="851"/>
          <w:tab w:val="left" w:pos="1134"/>
          <w:tab w:val="left" w:pos="1276"/>
        </w:tabs>
        <w:ind w:left="709"/>
        <w:jc w:val="both"/>
        <w:rPr>
          <w:b/>
        </w:rPr>
      </w:pPr>
      <w:r>
        <w:rPr>
          <w:b/>
        </w:rPr>
        <w:t>Nota referencial:</w:t>
      </w:r>
      <w:r w:rsidRPr="00767588">
        <w:t xml:space="preserve"> </w:t>
      </w:r>
      <w:r w:rsidRPr="00767588">
        <w:rPr>
          <w:b/>
        </w:rPr>
        <w:t>loción para la protección de la piel periostomal, con siliconas, impregnada en tela sin tejer acondicionada en sobres individuales, presentada para la venta al por menor en envases de 30 unidades</w:t>
      </w:r>
      <w:r>
        <w:rPr>
          <w:b/>
        </w:rPr>
        <w:t>.</w:t>
      </w:r>
    </w:p>
    <w:p w14:paraId="73992500" w14:textId="77777777" w:rsidR="00C2692B" w:rsidRDefault="00C2692B" w:rsidP="00C2692B">
      <w:pPr>
        <w:pStyle w:val="Prrafodelista"/>
        <w:tabs>
          <w:tab w:val="left" w:pos="851"/>
          <w:tab w:val="left" w:pos="1134"/>
          <w:tab w:val="left" w:pos="1276"/>
        </w:tabs>
        <w:ind w:left="709"/>
        <w:jc w:val="both"/>
        <w:rPr>
          <w:b/>
        </w:rPr>
      </w:pPr>
    </w:p>
    <w:p w14:paraId="552D680F" w14:textId="77777777" w:rsidR="00C2692B" w:rsidRDefault="00C2692B" w:rsidP="00C2692B">
      <w:pPr>
        <w:pStyle w:val="Prrafodelista"/>
        <w:tabs>
          <w:tab w:val="left" w:pos="851"/>
          <w:tab w:val="left" w:pos="1134"/>
          <w:tab w:val="left" w:pos="1276"/>
        </w:tabs>
        <w:ind w:left="709"/>
        <w:jc w:val="both"/>
        <w:rPr>
          <w:bCs/>
        </w:rPr>
      </w:pPr>
      <w:r>
        <w:rPr>
          <w:bCs/>
        </w:rPr>
        <w:t>Las delegaciones de Brasil, Paraguay y Uruguay se encuentran en consultas internas.</w:t>
      </w:r>
    </w:p>
    <w:p w14:paraId="49FDF96A" w14:textId="77777777" w:rsidR="00C2692B" w:rsidRDefault="00C2692B" w:rsidP="00C2692B">
      <w:pPr>
        <w:pStyle w:val="Prrafodelista"/>
        <w:tabs>
          <w:tab w:val="left" w:pos="851"/>
          <w:tab w:val="left" w:pos="1134"/>
          <w:tab w:val="left" w:pos="1276"/>
        </w:tabs>
        <w:ind w:left="709"/>
        <w:jc w:val="both"/>
        <w:rPr>
          <w:bCs/>
        </w:rPr>
      </w:pPr>
    </w:p>
    <w:p w14:paraId="2F563BEA"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1A4542C6" w14:textId="77777777" w:rsidR="00C2692B" w:rsidRDefault="00C2692B" w:rsidP="00C2692B">
      <w:pPr>
        <w:pStyle w:val="Prrafodelista"/>
        <w:tabs>
          <w:tab w:val="left" w:pos="851"/>
          <w:tab w:val="left" w:pos="1134"/>
          <w:tab w:val="left" w:pos="1276"/>
        </w:tabs>
        <w:ind w:left="709"/>
        <w:jc w:val="both"/>
        <w:rPr>
          <w:b/>
        </w:rPr>
      </w:pPr>
    </w:p>
    <w:p w14:paraId="6E1F5355"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B820AD">
        <w:rPr>
          <w:b/>
        </w:rPr>
        <w:t xml:space="preserve">Pedido de Argentina de reducción arancelaria a 2% para 1.500 </w:t>
      </w:r>
      <w:r>
        <w:rPr>
          <w:b/>
        </w:rPr>
        <w:t>toneladas</w:t>
      </w:r>
      <w:r w:rsidRPr="00B820AD">
        <w:rPr>
          <w:b/>
        </w:rPr>
        <w:t xml:space="preserve"> del producto “Colorantes reactivos y preparaciones a base de estos colorantes” (NCM 3204.16.00), con vigencia </w:t>
      </w:r>
      <w:r>
        <w:rPr>
          <w:b/>
        </w:rPr>
        <w:t xml:space="preserve">de </w:t>
      </w:r>
      <w:r w:rsidRPr="00B820AD">
        <w:rPr>
          <w:b/>
        </w:rPr>
        <w:t>365 días.</w:t>
      </w:r>
    </w:p>
    <w:p w14:paraId="42CCE6EE" w14:textId="77777777" w:rsidR="00C2692B" w:rsidRDefault="00C2692B" w:rsidP="00C2692B">
      <w:pPr>
        <w:pStyle w:val="Prrafodelista"/>
        <w:tabs>
          <w:tab w:val="left" w:pos="851"/>
          <w:tab w:val="left" w:pos="1134"/>
          <w:tab w:val="left" w:pos="1276"/>
        </w:tabs>
        <w:ind w:left="709"/>
        <w:jc w:val="both"/>
        <w:rPr>
          <w:bCs/>
        </w:rPr>
      </w:pPr>
    </w:p>
    <w:p w14:paraId="49C40676" w14:textId="77777777" w:rsidR="00C2692B" w:rsidRDefault="00C2692B" w:rsidP="00C2692B">
      <w:pPr>
        <w:pStyle w:val="Prrafodelista"/>
        <w:tabs>
          <w:tab w:val="left" w:pos="851"/>
          <w:tab w:val="left" w:pos="1134"/>
          <w:tab w:val="left" w:pos="1276"/>
        </w:tabs>
        <w:ind w:left="709"/>
        <w:jc w:val="both"/>
        <w:rPr>
          <w:bCs/>
        </w:rPr>
      </w:pPr>
      <w:r>
        <w:rPr>
          <w:bCs/>
        </w:rPr>
        <w:t>Las delegaciones de Brasil, Paraguay y Uruguay se encuentran en consultas internas.</w:t>
      </w:r>
    </w:p>
    <w:p w14:paraId="0038BA15" w14:textId="77777777" w:rsidR="00C2692B" w:rsidRDefault="00C2692B" w:rsidP="00C2692B">
      <w:pPr>
        <w:pStyle w:val="Prrafodelista"/>
        <w:tabs>
          <w:tab w:val="left" w:pos="851"/>
          <w:tab w:val="left" w:pos="1134"/>
          <w:tab w:val="left" w:pos="1276"/>
        </w:tabs>
        <w:ind w:left="709"/>
        <w:jc w:val="both"/>
        <w:rPr>
          <w:bCs/>
        </w:rPr>
      </w:pPr>
    </w:p>
    <w:p w14:paraId="1B47699C"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1DAB3F12" w14:textId="77777777" w:rsidR="00C2692B" w:rsidRPr="00B820AD" w:rsidRDefault="00C2692B" w:rsidP="00C2692B">
      <w:pPr>
        <w:pStyle w:val="Prrafodelista"/>
        <w:tabs>
          <w:tab w:val="left" w:pos="851"/>
          <w:tab w:val="left" w:pos="1134"/>
          <w:tab w:val="left" w:pos="1276"/>
        </w:tabs>
        <w:ind w:left="709"/>
        <w:jc w:val="both"/>
        <w:rPr>
          <w:b/>
        </w:rPr>
      </w:pPr>
    </w:p>
    <w:p w14:paraId="4D9F5CA5"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B820AD">
        <w:rPr>
          <w:b/>
        </w:rPr>
        <w:t>Pedido de Argentina de reducción arancelaria a 2% para 1.200 toneladas del producto “--Colorantes dispersos y preparaciones a base de estos colorantes</w:t>
      </w:r>
      <w:r>
        <w:rPr>
          <w:b/>
        </w:rPr>
        <w:t xml:space="preserve">” (NCM </w:t>
      </w:r>
      <w:r w:rsidRPr="00B820AD">
        <w:rPr>
          <w:b/>
        </w:rPr>
        <w:t>3204.11.00</w:t>
      </w:r>
      <w:r>
        <w:rPr>
          <w:b/>
        </w:rPr>
        <w:t>), con vigencia de 365 días.</w:t>
      </w:r>
    </w:p>
    <w:p w14:paraId="75B20E3D" w14:textId="77777777" w:rsidR="00C2692B" w:rsidRDefault="00C2692B" w:rsidP="00C2692B">
      <w:pPr>
        <w:pStyle w:val="Prrafodelista"/>
        <w:rPr>
          <w:b/>
        </w:rPr>
      </w:pPr>
    </w:p>
    <w:p w14:paraId="4AD9345E" w14:textId="77777777" w:rsidR="00C2692B" w:rsidRDefault="00C2692B" w:rsidP="00C2692B">
      <w:pPr>
        <w:pStyle w:val="Prrafodelista"/>
        <w:tabs>
          <w:tab w:val="left" w:pos="851"/>
          <w:tab w:val="left" w:pos="1134"/>
          <w:tab w:val="left" w:pos="1276"/>
        </w:tabs>
        <w:ind w:left="709"/>
        <w:jc w:val="both"/>
        <w:rPr>
          <w:bCs/>
        </w:rPr>
      </w:pPr>
      <w:r>
        <w:rPr>
          <w:bCs/>
        </w:rPr>
        <w:t>Las delegaciones de Brasil, Paraguay y Uruguay se encuentran en consultas internas.</w:t>
      </w:r>
    </w:p>
    <w:p w14:paraId="09BADDE2" w14:textId="77777777" w:rsidR="00C2692B" w:rsidRDefault="00C2692B" w:rsidP="00C2692B">
      <w:pPr>
        <w:pStyle w:val="Prrafodelista"/>
        <w:tabs>
          <w:tab w:val="left" w:pos="851"/>
          <w:tab w:val="left" w:pos="1134"/>
          <w:tab w:val="left" w:pos="1276"/>
        </w:tabs>
        <w:ind w:left="709"/>
        <w:jc w:val="both"/>
        <w:rPr>
          <w:bCs/>
        </w:rPr>
      </w:pPr>
    </w:p>
    <w:p w14:paraId="60DED182"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5F186116" w14:textId="77777777" w:rsidR="00C2692B" w:rsidRPr="00B820AD" w:rsidRDefault="00C2692B" w:rsidP="00C2692B">
      <w:pPr>
        <w:pStyle w:val="Prrafodelista"/>
        <w:rPr>
          <w:b/>
        </w:rPr>
      </w:pPr>
    </w:p>
    <w:p w14:paraId="4551624F" w14:textId="77777777" w:rsidR="00C2692B" w:rsidRPr="007D716A" w:rsidRDefault="00C2692B" w:rsidP="00C2692B">
      <w:pPr>
        <w:pStyle w:val="Prrafodelista"/>
        <w:numPr>
          <w:ilvl w:val="2"/>
          <w:numId w:val="7"/>
        </w:numPr>
        <w:tabs>
          <w:tab w:val="left" w:pos="851"/>
          <w:tab w:val="left" w:pos="1134"/>
          <w:tab w:val="left" w:pos="1276"/>
        </w:tabs>
        <w:spacing w:after="160" w:line="259" w:lineRule="auto"/>
        <w:jc w:val="both"/>
        <w:rPr>
          <w:b/>
        </w:rPr>
      </w:pPr>
      <w:r w:rsidRPr="007D716A">
        <w:rPr>
          <w:b/>
        </w:rPr>
        <w:t>Pedido de Argentina de reducción arancelaria a 2% para 1.692 toneladas del producto “-N-(1,3-Dimetilbutil)-N'-</w:t>
      </w:r>
      <w:proofErr w:type="spellStart"/>
      <w:r w:rsidRPr="007D716A">
        <w:rPr>
          <w:b/>
        </w:rPr>
        <w:t>fenil</w:t>
      </w:r>
      <w:proofErr w:type="spellEnd"/>
      <w:r w:rsidRPr="007D716A">
        <w:rPr>
          <w:b/>
        </w:rPr>
        <w:t>-p–</w:t>
      </w:r>
      <w:proofErr w:type="spellStart"/>
      <w:r w:rsidRPr="007D716A">
        <w:rPr>
          <w:b/>
        </w:rPr>
        <w:t>fenilendiamina</w:t>
      </w:r>
      <w:proofErr w:type="spellEnd"/>
      <w:r w:rsidRPr="007D716A">
        <w:rPr>
          <w:b/>
        </w:rPr>
        <w:t xml:space="preserve">” (NCM 2921.51.33), con vigencia </w:t>
      </w:r>
      <w:r>
        <w:rPr>
          <w:b/>
        </w:rPr>
        <w:t xml:space="preserve">de </w:t>
      </w:r>
      <w:r w:rsidRPr="007D716A">
        <w:rPr>
          <w:b/>
        </w:rPr>
        <w:t>365 días.</w:t>
      </w:r>
    </w:p>
    <w:p w14:paraId="5E3537F4" w14:textId="77777777" w:rsidR="00C2692B" w:rsidRDefault="00C2692B" w:rsidP="00C2692B">
      <w:pPr>
        <w:pStyle w:val="Prrafodelista"/>
        <w:rPr>
          <w:b/>
        </w:rPr>
      </w:pPr>
    </w:p>
    <w:p w14:paraId="3AB081E1" w14:textId="77777777" w:rsidR="00C2692B" w:rsidRDefault="00C2692B" w:rsidP="00C2692B">
      <w:pPr>
        <w:pStyle w:val="Prrafodelista"/>
        <w:tabs>
          <w:tab w:val="left" w:pos="851"/>
          <w:tab w:val="left" w:pos="1134"/>
          <w:tab w:val="left" w:pos="1276"/>
        </w:tabs>
        <w:ind w:left="709"/>
        <w:jc w:val="both"/>
        <w:rPr>
          <w:bCs/>
        </w:rPr>
      </w:pPr>
      <w:r>
        <w:rPr>
          <w:bCs/>
        </w:rPr>
        <w:t>La delegación de Brasil aprobó el pedido.</w:t>
      </w:r>
    </w:p>
    <w:p w14:paraId="20736058" w14:textId="77777777" w:rsidR="00C2692B" w:rsidRDefault="00C2692B" w:rsidP="00C2692B">
      <w:pPr>
        <w:pStyle w:val="Prrafodelista"/>
        <w:tabs>
          <w:tab w:val="left" w:pos="851"/>
          <w:tab w:val="left" w:pos="1134"/>
          <w:tab w:val="left" w:pos="1276"/>
        </w:tabs>
        <w:ind w:left="709"/>
        <w:jc w:val="both"/>
        <w:rPr>
          <w:bCs/>
        </w:rPr>
      </w:pPr>
    </w:p>
    <w:p w14:paraId="0543CE03" w14:textId="77777777" w:rsidR="00C2692B" w:rsidRDefault="00C2692B" w:rsidP="00C2692B">
      <w:pPr>
        <w:pStyle w:val="Prrafodelista"/>
        <w:tabs>
          <w:tab w:val="left" w:pos="851"/>
          <w:tab w:val="left" w:pos="1134"/>
          <w:tab w:val="left" w:pos="1276"/>
        </w:tabs>
        <w:ind w:left="709"/>
        <w:jc w:val="both"/>
        <w:rPr>
          <w:bCs/>
        </w:rPr>
      </w:pPr>
      <w:r>
        <w:rPr>
          <w:bCs/>
        </w:rPr>
        <w:t>Las delegaciones de Paraguay y Uruguay se encuentran en consultas internas.</w:t>
      </w:r>
    </w:p>
    <w:p w14:paraId="15430BDB" w14:textId="77777777" w:rsidR="00C2692B" w:rsidRDefault="00C2692B" w:rsidP="00C2692B">
      <w:pPr>
        <w:pStyle w:val="Prrafodelista"/>
        <w:tabs>
          <w:tab w:val="left" w:pos="851"/>
          <w:tab w:val="left" w:pos="1134"/>
          <w:tab w:val="left" w:pos="1276"/>
        </w:tabs>
        <w:ind w:left="709"/>
        <w:jc w:val="both"/>
        <w:rPr>
          <w:bCs/>
        </w:rPr>
      </w:pPr>
    </w:p>
    <w:p w14:paraId="482A7DF7"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212F496B" w14:textId="14C193E6" w:rsidR="00C2692B" w:rsidRDefault="00C2692B" w:rsidP="00C2692B">
      <w:pPr>
        <w:pStyle w:val="Prrafodelista"/>
        <w:rPr>
          <w:b/>
        </w:rPr>
      </w:pPr>
    </w:p>
    <w:p w14:paraId="6153A955" w14:textId="6194065B" w:rsidR="001B43BA" w:rsidRDefault="001B43BA" w:rsidP="00C2692B">
      <w:pPr>
        <w:pStyle w:val="Prrafodelista"/>
        <w:rPr>
          <w:b/>
        </w:rPr>
      </w:pPr>
    </w:p>
    <w:p w14:paraId="06C4C128" w14:textId="4532C4D1" w:rsidR="001B43BA" w:rsidRDefault="001B43BA" w:rsidP="00C2692B">
      <w:pPr>
        <w:pStyle w:val="Prrafodelista"/>
        <w:rPr>
          <w:b/>
        </w:rPr>
      </w:pPr>
    </w:p>
    <w:p w14:paraId="47B562FD" w14:textId="77777777" w:rsidR="001B43BA" w:rsidRPr="00B820AD" w:rsidRDefault="001B43BA" w:rsidP="00C2692B">
      <w:pPr>
        <w:pStyle w:val="Prrafodelista"/>
        <w:rPr>
          <w:b/>
        </w:rPr>
      </w:pPr>
    </w:p>
    <w:p w14:paraId="2E205BCC"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B820AD">
        <w:rPr>
          <w:b/>
        </w:rPr>
        <w:t>Pedido de Argentina de reducción arancelaria a 2% para 201.640 kilogramos del producto</w:t>
      </w:r>
      <w:r>
        <w:rPr>
          <w:b/>
        </w:rPr>
        <w:t xml:space="preserve"> “Las demás” (NCM </w:t>
      </w:r>
      <w:r w:rsidRPr="00B820AD">
        <w:rPr>
          <w:b/>
        </w:rPr>
        <w:t>3302.90.99</w:t>
      </w:r>
      <w:r>
        <w:rPr>
          <w:b/>
        </w:rPr>
        <w:t>), con vigencia de 365 días.</w:t>
      </w:r>
    </w:p>
    <w:p w14:paraId="2A6E775A" w14:textId="77777777" w:rsidR="00C2692B" w:rsidRDefault="00C2692B" w:rsidP="00C2692B">
      <w:pPr>
        <w:pStyle w:val="Prrafodelista"/>
        <w:rPr>
          <w:b/>
        </w:rPr>
      </w:pPr>
      <w:r>
        <w:rPr>
          <w:b/>
        </w:rPr>
        <w:t xml:space="preserve">Nota referencial: </w:t>
      </w:r>
      <w:r w:rsidRPr="00F82384">
        <w:rPr>
          <w:b/>
        </w:rPr>
        <w:t>base de mentol, del tipo</w:t>
      </w:r>
      <w:r>
        <w:rPr>
          <w:b/>
        </w:rPr>
        <w:t xml:space="preserve"> </w:t>
      </w:r>
      <w:r w:rsidRPr="00F82384">
        <w:rPr>
          <w:b/>
        </w:rPr>
        <w:t>de las utilizadas en filtros de cigarrillos, presentadas en cápsulas.</w:t>
      </w:r>
    </w:p>
    <w:p w14:paraId="6AE59428" w14:textId="77777777" w:rsidR="00C2692B" w:rsidRDefault="00C2692B" w:rsidP="00C2692B">
      <w:pPr>
        <w:pStyle w:val="Prrafodelista"/>
        <w:rPr>
          <w:b/>
        </w:rPr>
      </w:pPr>
    </w:p>
    <w:p w14:paraId="0471A1EB" w14:textId="77777777" w:rsidR="00C2692B" w:rsidRDefault="00C2692B" w:rsidP="00C2692B">
      <w:pPr>
        <w:pStyle w:val="Prrafodelista"/>
        <w:tabs>
          <w:tab w:val="left" w:pos="851"/>
          <w:tab w:val="left" w:pos="1134"/>
          <w:tab w:val="left" w:pos="1276"/>
        </w:tabs>
        <w:ind w:left="709"/>
        <w:jc w:val="both"/>
        <w:rPr>
          <w:bCs/>
        </w:rPr>
      </w:pPr>
      <w:r>
        <w:rPr>
          <w:bCs/>
        </w:rPr>
        <w:t>Las delegaciones de Brasil, Paraguay y Uruguay se encuentran en consultas internas.</w:t>
      </w:r>
    </w:p>
    <w:p w14:paraId="165D70B1" w14:textId="77777777" w:rsidR="00C2692B" w:rsidRDefault="00C2692B" w:rsidP="00C2692B">
      <w:pPr>
        <w:pStyle w:val="Prrafodelista"/>
        <w:tabs>
          <w:tab w:val="left" w:pos="851"/>
          <w:tab w:val="left" w:pos="1134"/>
          <w:tab w:val="left" w:pos="1276"/>
        </w:tabs>
        <w:ind w:left="709"/>
        <w:jc w:val="both"/>
        <w:rPr>
          <w:bCs/>
        </w:rPr>
      </w:pPr>
    </w:p>
    <w:p w14:paraId="19B8F23F" w14:textId="77777777" w:rsidR="00C2692B" w:rsidRPr="00004828" w:rsidRDefault="00C2692B" w:rsidP="00C2692B">
      <w:pPr>
        <w:pStyle w:val="Prrafodelista"/>
        <w:tabs>
          <w:tab w:val="left" w:pos="851"/>
          <w:tab w:val="left" w:pos="1134"/>
          <w:tab w:val="left" w:pos="1276"/>
        </w:tabs>
        <w:ind w:left="709"/>
        <w:jc w:val="both"/>
        <w:rPr>
          <w:bCs/>
        </w:rPr>
      </w:pPr>
      <w:r>
        <w:rPr>
          <w:bCs/>
        </w:rPr>
        <w:t>El tema continúa en agenda.</w:t>
      </w:r>
    </w:p>
    <w:p w14:paraId="67321A59" w14:textId="77777777" w:rsidR="00C2692B" w:rsidRPr="00F82384" w:rsidRDefault="00C2692B" w:rsidP="00C2692B">
      <w:pPr>
        <w:pStyle w:val="Prrafodelista"/>
        <w:rPr>
          <w:b/>
        </w:rPr>
      </w:pPr>
    </w:p>
    <w:p w14:paraId="0829C2C5"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bookmarkStart w:id="3" w:name="_Hlk174607666"/>
      <w:r w:rsidRPr="00B820AD">
        <w:rPr>
          <w:b/>
        </w:rPr>
        <w:t xml:space="preserve">Pedido de </w:t>
      </w:r>
      <w:r>
        <w:rPr>
          <w:b/>
        </w:rPr>
        <w:t xml:space="preserve">Brasil </w:t>
      </w:r>
      <w:r w:rsidRPr="00B820AD">
        <w:rPr>
          <w:b/>
        </w:rPr>
        <w:t xml:space="preserve">de reducción arancelaria a </w:t>
      </w:r>
      <w:r>
        <w:rPr>
          <w:b/>
        </w:rPr>
        <w:t>0</w:t>
      </w:r>
      <w:r w:rsidRPr="00B820AD">
        <w:rPr>
          <w:b/>
        </w:rPr>
        <w:t xml:space="preserve">% para </w:t>
      </w:r>
      <w:r w:rsidRPr="00DE758B">
        <w:rPr>
          <w:b/>
        </w:rPr>
        <w:t xml:space="preserve">500 toneladas </w:t>
      </w:r>
      <w:r w:rsidRPr="00B820AD">
        <w:rPr>
          <w:b/>
        </w:rPr>
        <w:t>del producto</w:t>
      </w:r>
      <w:r>
        <w:rPr>
          <w:b/>
        </w:rPr>
        <w:t xml:space="preserve"> “Las demás” (NCM 2309.90.90), con vigencia de 365 días.</w:t>
      </w:r>
    </w:p>
    <w:p w14:paraId="4521AB66"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bookmarkEnd w:id="3"/>
      <w:r>
        <w:rPr>
          <w:b/>
        </w:rPr>
        <w:t>preparación</w:t>
      </w:r>
      <w:r w:rsidRPr="00DE758B">
        <w:rPr>
          <w:b/>
        </w:rPr>
        <w:t xml:space="preserve"> con un contenido de </w:t>
      </w:r>
      <w:proofErr w:type="spellStart"/>
      <w:r w:rsidRPr="00DE758B">
        <w:rPr>
          <w:b/>
        </w:rPr>
        <w:t>monensina</w:t>
      </w:r>
      <w:proofErr w:type="spellEnd"/>
      <w:r w:rsidRPr="00DE758B">
        <w:rPr>
          <w:b/>
        </w:rPr>
        <w:t xml:space="preserve"> sódica del 40% en peso, presentado en forma de </w:t>
      </w:r>
      <w:r>
        <w:rPr>
          <w:b/>
        </w:rPr>
        <w:t>granos</w:t>
      </w:r>
      <w:r w:rsidRPr="00DE758B">
        <w:rPr>
          <w:b/>
        </w:rPr>
        <w:t xml:space="preserve"> o polvo.</w:t>
      </w:r>
    </w:p>
    <w:p w14:paraId="37B94BDC" w14:textId="77777777" w:rsidR="00C2692B" w:rsidRDefault="00C2692B" w:rsidP="00C2692B">
      <w:pPr>
        <w:pStyle w:val="Prrafodelista"/>
        <w:tabs>
          <w:tab w:val="left" w:pos="851"/>
          <w:tab w:val="left" w:pos="1134"/>
          <w:tab w:val="left" w:pos="1276"/>
        </w:tabs>
        <w:ind w:left="709"/>
        <w:jc w:val="both"/>
        <w:rPr>
          <w:b/>
        </w:rPr>
      </w:pPr>
    </w:p>
    <w:p w14:paraId="5AA00EA9"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La delegación de </w:t>
      </w:r>
      <w:r w:rsidRPr="004E34B7">
        <w:rPr>
          <w:bCs/>
        </w:rPr>
        <w:t>Argentina</w:t>
      </w:r>
      <w:r>
        <w:rPr>
          <w:bCs/>
        </w:rPr>
        <w:t>,</w:t>
      </w:r>
      <w:r w:rsidRPr="004E34B7">
        <w:rPr>
          <w:bCs/>
        </w:rPr>
        <w:t xml:space="preserve"> </w:t>
      </w:r>
      <w:r>
        <w:rPr>
          <w:bCs/>
        </w:rPr>
        <w:t>p</w:t>
      </w:r>
      <w:r w:rsidRPr="004E34B7">
        <w:rPr>
          <w:bCs/>
        </w:rPr>
        <w:t xml:space="preserve">or Nota DIMEC-s </w:t>
      </w:r>
      <w:proofErr w:type="spellStart"/>
      <w:r w:rsidRPr="004E34B7">
        <w:rPr>
          <w:bCs/>
        </w:rPr>
        <w:t>Nº</w:t>
      </w:r>
      <w:proofErr w:type="spellEnd"/>
      <w:r w:rsidRPr="004E34B7">
        <w:rPr>
          <w:bCs/>
        </w:rPr>
        <w:t xml:space="preserve"> 136/24 </w:t>
      </w:r>
      <w:r>
        <w:rPr>
          <w:bCs/>
        </w:rPr>
        <w:t xml:space="preserve">del </w:t>
      </w:r>
      <w:r w:rsidRPr="004E34B7">
        <w:rPr>
          <w:bCs/>
        </w:rPr>
        <w:t>21/08/2024, manifestó que en el formulario básico se ha omitido la presentación del punto 5) "información complementaria relativa al bien final"</w:t>
      </w:r>
      <w:r>
        <w:rPr>
          <w:bCs/>
        </w:rPr>
        <w:t xml:space="preserve"> y solicitó a la delegación de</w:t>
      </w:r>
      <w:r w:rsidRPr="004E34B7">
        <w:rPr>
          <w:bCs/>
        </w:rPr>
        <w:t xml:space="preserve"> Brasil </w:t>
      </w:r>
      <w:r>
        <w:rPr>
          <w:bCs/>
        </w:rPr>
        <w:t>presentar</w:t>
      </w:r>
      <w:r w:rsidRPr="004E34B7">
        <w:rPr>
          <w:bCs/>
        </w:rPr>
        <w:t xml:space="preserve"> nuevo formulario.</w:t>
      </w:r>
    </w:p>
    <w:p w14:paraId="495F5E22" w14:textId="77777777" w:rsidR="00C2692B" w:rsidRPr="004E34B7" w:rsidRDefault="00C2692B" w:rsidP="00C2692B">
      <w:pPr>
        <w:pStyle w:val="Prrafodelista"/>
        <w:tabs>
          <w:tab w:val="left" w:pos="851"/>
          <w:tab w:val="left" w:pos="1134"/>
          <w:tab w:val="left" w:pos="1276"/>
        </w:tabs>
        <w:ind w:left="709"/>
        <w:jc w:val="both"/>
        <w:rPr>
          <w:bCs/>
        </w:rPr>
      </w:pPr>
    </w:p>
    <w:p w14:paraId="6AAB180A" w14:textId="77777777" w:rsidR="00C2692B" w:rsidRPr="004E34B7" w:rsidRDefault="00C2692B" w:rsidP="00C2692B">
      <w:pPr>
        <w:pStyle w:val="Prrafodelista"/>
        <w:tabs>
          <w:tab w:val="left" w:pos="851"/>
          <w:tab w:val="left" w:pos="1134"/>
          <w:tab w:val="left" w:pos="1276"/>
        </w:tabs>
        <w:ind w:left="709"/>
        <w:jc w:val="both"/>
        <w:rPr>
          <w:bCs/>
        </w:rPr>
      </w:pPr>
      <w:r w:rsidRPr="004E34B7">
        <w:rPr>
          <w:bCs/>
        </w:rPr>
        <w:t>La delegación d</w:t>
      </w:r>
      <w:r>
        <w:rPr>
          <w:bCs/>
        </w:rPr>
        <w:t xml:space="preserve">e </w:t>
      </w:r>
      <w:r w:rsidRPr="004E34B7">
        <w:rPr>
          <w:bCs/>
        </w:rPr>
        <w:t>Brasil</w:t>
      </w:r>
      <w:r>
        <w:rPr>
          <w:bCs/>
        </w:rPr>
        <w:t>,</w:t>
      </w:r>
      <w:r w:rsidRPr="004E34B7">
        <w:rPr>
          <w:bCs/>
        </w:rPr>
        <w:t xml:space="preserve"> </w:t>
      </w:r>
      <w:r>
        <w:rPr>
          <w:bCs/>
        </w:rPr>
        <w:t>p</w:t>
      </w:r>
      <w:r w:rsidRPr="004E34B7">
        <w:rPr>
          <w:bCs/>
        </w:rPr>
        <w:t xml:space="preserve">or Nota DMSUL </w:t>
      </w:r>
      <w:proofErr w:type="spellStart"/>
      <w:r w:rsidRPr="004E34B7">
        <w:rPr>
          <w:bCs/>
        </w:rPr>
        <w:t>Nº</w:t>
      </w:r>
      <w:proofErr w:type="spellEnd"/>
      <w:r w:rsidRPr="004E34B7">
        <w:rPr>
          <w:bCs/>
        </w:rPr>
        <w:t xml:space="preserve"> 106/24 </w:t>
      </w:r>
      <w:r>
        <w:rPr>
          <w:bCs/>
        </w:rPr>
        <w:t xml:space="preserve">del </w:t>
      </w:r>
      <w:r w:rsidRPr="004E34B7">
        <w:rPr>
          <w:bCs/>
        </w:rPr>
        <w:t>23/08/2024</w:t>
      </w:r>
      <w:r>
        <w:rPr>
          <w:bCs/>
        </w:rPr>
        <w:t>,</w:t>
      </w:r>
      <w:r w:rsidRPr="004E34B7">
        <w:rPr>
          <w:bCs/>
        </w:rPr>
        <w:t xml:space="preserve"> envió formulario rectificado.</w:t>
      </w:r>
    </w:p>
    <w:p w14:paraId="40C621BB" w14:textId="77777777" w:rsidR="00C2692B" w:rsidRDefault="00C2692B" w:rsidP="00C2692B">
      <w:pPr>
        <w:pStyle w:val="Prrafodelista"/>
        <w:tabs>
          <w:tab w:val="left" w:pos="851"/>
          <w:tab w:val="left" w:pos="1134"/>
          <w:tab w:val="left" w:pos="1276"/>
        </w:tabs>
        <w:ind w:left="709"/>
        <w:jc w:val="both"/>
        <w:rPr>
          <w:b/>
        </w:rPr>
      </w:pPr>
    </w:p>
    <w:p w14:paraId="0C08E492" w14:textId="77777777" w:rsidR="00C2692B" w:rsidRDefault="00C2692B" w:rsidP="00C2692B">
      <w:pPr>
        <w:pStyle w:val="Prrafodelista"/>
        <w:tabs>
          <w:tab w:val="left" w:pos="851"/>
          <w:tab w:val="left" w:pos="1134"/>
          <w:tab w:val="left" w:pos="1276"/>
        </w:tabs>
        <w:ind w:left="709"/>
        <w:jc w:val="both"/>
        <w:rPr>
          <w:bCs/>
        </w:rPr>
      </w:pPr>
      <w:r>
        <w:rPr>
          <w:bCs/>
        </w:rPr>
        <w:lastRenderedPageBreak/>
        <w:t>Las delegaciones de Argentina, Paraguay y Uruguay se encuentran en consultas internas.</w:t>
      </w:r>
    </w:p>
    <w:p w14:paraId="4C355C27" w14:textId="77777777" w:rsidR="00C2692B" w:rsidRDefault="00C2692B" w:rsidP="00C2692B">
      <w:pPr>
        <w:pStyle w:val="Prrafodelista"/>
        <w:tabs>
          <w:tab w:val="left" w:pos="851"/>
          <w:tab w:val="left" w:pos="1134"/>
          <w:tab w:val="left" w:pos="1276"/>
        </w:tabs>
        <w:ind w:left="709"/>
        <w:jc w:val="both"/>
        <w:rPr>
          <w:bCs/>
        </w:rPr>
      </w:pPr>
    </w:p>
    <w:p w14:paraId="361D16F7"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1506D08F" w14:textId="77777777" w:rsidR="00C2692B" w:rsidRPr="004E34B7" w:rsidRDefault="00C2692B" w:rsidP="00C2692B">
      <w:pPr>
        <w:pStyle w:val="Prrafodelista"/>
        <w:tabs>
          <w:tab w:val="left" w:pos="851"/>
          <w:tab w:val="left" w:pos="1134"/>
          <w:tab w:val="left" w:pos="1276"/>
        </w:tabs>
        <w:ind w:left="709"/>
        <w:jc w:val="both"/>
        <w:rPr>
          <w:b/>
        </w:rPr>
      </w:pPr>
    </w:p>
    <w:p w14:paraId="417BB4B9" w14:textId="77777777" w:rsidR="00C2692B" w:rsidRPr="00DE758B" w:rsidRDefault="00C2692B" w:rsidP="00C2692B">
      <w:pPr>
        <w:pStyle w:val="Prrafodelista"/>
        <w:numPr>
          <w:ilvl w:val="2"/>
          <w:numId w:val="7"/>
        </w:numPr>
        <w:tabs>
          <w:tab w:val="left" w:pos="851"/>
          <w:tab w:val="left" w:pos="1134"/>
          <w:tab w:val="left" w:pos="1276"/>
        </w:tabs>
        <w:spacing w:after="160" w:line="259" w:lineRule="auto"/>
        <w:jc w:val="both"/>
        <w:rPr>
          <w:b/>
        </w:rPr>
      </w:pPr>
      <w:r w:rsidRPr="00DE758B">
        <w:rPr>
          <w:b/>
        </w:rPr>
        <w:t xml:space="preserve">Pedido de Brasil de reducción arancelaria a 0% para </w:t>
      </w:r>
      <w:r>
        <w:rPr>
          <w:b/>
        </w:rPr>
        <w:t>1</w:t>
      </w:r>
      <w:r w:rsidRPr="00DE758B">
        <w:rPr>
          <w:b/>
        </w:rPr>
        <w:t xml:space="preserve">00 toneladas del producto “Las demás” (NCM 2309.90.90), con vigencia </w:t>
      </w:r>
      <w:r>
        <w:rPr>
          <w:b/>
        </w:rPr>
        <w:t xml:space="preserve">de </w:t>
      </w:r>
      <w:r w:rsidRPr="00DE758B">
        <w:rPr>
          <w:b/>
        </w:rPr>
        <w:t>365 días.</w:t>
      </w:r>
    </w:p>
    <w:p w14:paraId="41D0EE94" w14:textId="77777777" w:rsidR="00C2692B" w:rsidRDefault="00C2692B" w:rsidP="00C2692B">
      <w:pPr>
        <w:pStyle w:val="Prrafodelista"/>
        <w:tabs>
          <w:tab w:val="left" w:pos="851"/>
          <w:tab w:val="left" w:pos="1134"/>
          <w:tab w:val="left" w:pos="1276"/>
        </w:tabs>
        <w:ind w:left="709"/>
        <w:jc w:val="both"/>
        <w:rPr>
          <w:b/>
        </w:rPr>
      </w:pPr>
      <w:r w:rsidRPr="00DE758B">
        <w:rPr>
          <w:b/>
        </w:rPr>
        <w:t>Nota referencial:</w:t>
      </w:r>
      <w:r>
        <w:rPr>
          <w:b/>
        </w:rPr>
        <w:t xml:space="preserve"> preparación </w:t>
      </w:r>
      <w:r w:rsidRPr="00DE758B">
        <w:rPr>
          <w:b/>
        </w:rPr>
        <w:t xml:space="preserve">con un contenido de </w:t>
      </w:r>
      <w:proofErr w:type="spellStart"/>
      <w:r w:rsidRPr="00DE758B">
        <w:rPr>
          <w:b/>
        </w:rPr>
        <w:t>salinomicina</w:t>
      </w:r>
      <w:proofErr w:type="spellEnd"/>
      <w:r w:rsidRPr="00DE758B">
        <w:rPr>
          <w:b/>
        </w:rPr>
        <w:t xml:space="preserve"> del 24% en peso, presentado en forma de polvo</w:t>
      </w:r>
      <w:r>
        <w:rPr>
          <w:b/>
        </w:rPr>
        <w:t>.</w:t>
      </w:r>
    </w:p>
    <w:p w14:paraId="075D87A6" w14:textId="77777777" w:rsidR="00C2692B" w:rsidRDefault="00C2692B" w:rsidP="00C2692B">
      <w:pPr>
        <w:pStyle w:val="Prrafodelista"/>
        <w:tabs>
          <w:tab w:val="left" w:pos="851"/>
          <w:tab w:val="left" w:pos="1134"/>
          <w:tab w:val="left" w:pos="1276"/>
        </w:tabs>
        <w:ind w:left="709"/>
        <w:jc w:val="both"/>
        <w:rPr>
          <w:b/>
        </w:rPr>
      </w:pPr>
    </w:p>
    <w:p w14:paraId="2A29A3A7"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La delegación de </w:t>
      </w:r>
      <w:r w:rsidRPr="004E34B7">
        <w:rPr>
          <w:bCs/>
        </w:rPr>
        <w:t>Argentina</w:t>
      </w:r>
      <w:r>
        <w:rPr>
          <w:bCs/>
        </w:rPr>
        <w:t>,</w:t>
      </w:r>
      <w:r w:rsidRPr="004E34B7">
        <w:rPr>
          <w:bCs/>
        </w:rPr>
        <w:t xml:space="preserve"> </w:t>
      </w:r>
      <w:r>
        <w:rPr>
          <w:bCs/>
        </w:rPr>
        <w:t>p</w:t>
      </w:r>
      <w:r w:rsidRPr="004E34B7">
        <w:rPr>
          <w:bCs/>
        </w:rPr>
        <w:t xml:space="preserve">or Nota DIMEC-s </w:t>
      </w:r>
      <w:proofErr w:type="spellStart"/>
      <w:r w:rsidRPr="004E34B7">
        <w:rPr>
          <w:bCs/>
        </w:rPr>
        <w:t>Nº</w:t>
      </w:r>
      <w:proofErr w:type="spellEnd"/>
      <w:r w:rsidRPr="004E34B7">
        <w:rPr>
          <w:bCs/>
        </w:rPr>
        <w:t xml:space="preserve"> 136/24 </w:t>
      </w:r>
      <w:r>
        <w:rPr>
          <w:bCs/>
        </w:rPr>
        <w:t xml:space="preserve">del </w:t>
      </w:r>
      <w:r w:rsidRPr="004E34B7">
        <w:rPr>
          <w:bCs/>
        </w:rPr>
        <w:t>21/08/2024, manifestó que en el formulario básico se ha omitido la presentación del punto 5) "información complementaria relativa al bien final"</w:t>
      </w:r>
      <w:r>
        <w:rPr>
          <w:bCs/>
        </w:rPr>
        <w:t xml:space="preserve"> y solicitó a la delegación de</w:t>
      </w:r>
      <w:r w:rsidRPr="004E34B7">
        <w:rPr>
          <w:bCs/>
        </w:rPr>
        <w:t xml:space="preserve"> Brasil </w:t>
      </w:r>
      <w:r>
        <w:rPr>
          <w:bCs/>
        </w:rPr>
        <w:t>presentar</w:t>
      </w:r>
      <w:r w:rsidRPr="004E34B7">
        <w:rPr>
          <w:bCs/>
        </w:rPr>
        <w:t xml:space="preserve"> nuevo formulario.</w:t>
      </w:r>
    </w:p>
    <w:p w14:paraId="1A7807ED" w14:textId="77777777" w:rsidR="00C2692B" w:rsidRPr="004E34B7" w:rsidRDefault="00C2692B" w:rsidP="00C2692B">
      <w:pPr>
        <w:pStyle w:val="Prrafodelista"/>
        <w:tabs>
          <w:tab w:val="left" w:pos="851"/>
          <w:tab w:val="left" w:pos="1134"/>
          <w:tab w:val="left" w:pos="1276"/>
        </w:tabs>
        <w:ind w:left="709"/>
        <w:jc w:val="both"/>
        <w:rPr>
          <w:bCs/>
        </w:rPr>
      </w:pPr>
    </w:p>
    <w:p w14:paraId="09D4C2CD" w14:textId="77777777" w:rsidR="00C2692B" w:rsidRDefault="00C2692B" w:rsidP="00C2692B">
      <w:pPr>
        <w:pStyle w:val="Prrafodelista"/>
        <w:tabs>
          <w:tab w:val="left" w:pos="851"/>
          <w:tab w:val="left" w:pos="1134"/>
          <w:tab w:val="left" w:pos="1276"/>
        </w:tabs>
        <w:ind w:left="709"/>
        <w:jc w:val="both"/>
        <w:rPr>
          <w:bCs/>
        </w:rPr>
      </w:pPr>
      <w:r w:rsidRPr="004E34B7">
        <w:rPr>
          <w:bCs/>
        </w:rPr>
        <w:t>La delegación d</w:t>
      </w:r>
      <w:r>
        <w:rPr>
          <w:bCs/>
        </w:rPr>
        <w:t xml:space="preserve">e </w:t>
      </w:r>
      <w:r w:rsidRPr="004E34B7">
        <w:rPr>
          <w:bCs/>
        </w:rPr>
        <w:t>Brasil</w:t>
      </w:r>
      <w:r>
        <w:rPr>
          <w:bCs/>
        </w:rPr>
        <w:t>,</w:t>
      </w:r>
      <w:r w:rsidRPr="004E34B7">
        <w:rPr>
          <w:bCs/>
        </w:rPr>
        <w:t xml:space="preserve"> </w:t>
      </w:r>
      <w:r>
        <w:rPr>
          <w:bCs/>
        </w:rPr>
        <w:t>p</w:t>
      </w:r>
      <w:r w:rsidRPr="004E34B7">
        <w:rPr>
          <w:bCs/>
        </w:rPr>
        <w:t xml:space="preserve">or Nota DMSUL </w:t>
      </w:r>
      <w:proofErr w:type="spellStart"/>
      <w:r w:rsidRPr="004E34B7">
        <w:rPr>
          <w:bCs/>
        </w:rPr>
        <w:t>Nº</w:t>
      </w:r>
      <w:proofErr w:type="spellEnd"/>
      <w:r w:rsidRPr="004E34B7">
        <w:rPr>
          <w:bCs/>
        </w:rPr>
        <w:t xml:space="preserve"> 106/24 </w:t>
      </w:r>
      <w:r>
        <w:rPr>
          <w:bCs/>
        </w:rPr>
        <w:t xml:space="preserve">del </w:t>
      </w:r>
      <w:r w:rsidRPr="004E34B7">
        <w:rPr>
          <w:bCs/>
        </w:rPr>
        <w:t>23/08/2024</w:t>
      </w:r>
      <w:r>
        <w:rPr>
          <w:bCs/>
        </w:rPr>
        <w:t>,</w:t>
      </w:r>
      <w:r w:rsidRPr="004E34B7">
        <w:rPr>
          <w:bCs/>
        </w:rPr>
        <w:t xml:space="preserve"> envió formulario rectificado.</w:t>
      </w:r>
    </w:p>
    <w:p w14:paraId="4241F2B0" w14:textId="77777777" w:rsidR="00C2692B" w:rsidRDefault="00C2692B" w:rsidP="00C2692B">
      <w:pPr>
        <w:pStyle w:val="Prrafodelista"/>
        <w:tabs>
          <w:tab w:val="left" w:pos="851"/>
          <w:tab w:val="left" w:pos="1134"/>
          <w:tab w:val="left" w:pos="1276"/>
        </w:tabs>
        <w:ind w:left="709"/>
        <w:jc w:val="both"/>
        <w:rPr>
          <w:bCs/>
        </w:rPr>
      </w:pPr>
    </w:p>
    <w:p w14:paraId="770816F6"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0C65D115" w14:textId="77777777" w:rsidR="00C2692B" w:rsidRDefault="00C2692B" w:rsidP="00C2692B">
      <w:pPr>
        <w:pStyle w:val="Prrafodelista"/>
        <w:tabs>
          <w:tab w:val="left" w:pos="851"/>
          <w:tab w:val="left" w:pos="1134"/>
          <w:tab w:val="left" w:pos="1276"/>
        </w:tabs>
        <w:ind w:left="709"/>
        <w:jc w:val="both"/>
        <w:rPr>
          <w:bCs/>
        </w:rPr>
      </w:pPr>
    </w:p>
    <w:p w14:paraId="3912D3E4"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2257B3B0" w14:textId="77777777" w:rsidR="00C2692B" w:rsidRDefault="00C2692B" w:rsidP="00C2692B">
      <w:pPr>
        <w:pStyle w:val="Prrafodelista"/>
        <w:tabs>
          <w:tab w:val="left" w:pos="851"/>
          <w:tab w:val="left" w:pos="1134"/>
          <w:tab w:val="left" w:pos="1276"/>
        </w:tabs>
        <w:ind w:left="709"/>
        <w:jc w:val="both"/>
        <w:rPr>
          <w:b/>
        </w:rPr>
      </w:pPr>
    </w:p>
    <w:p w14:paraId="199522F5"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FF1087">
        <w:rPr>
          <w:b/>
        </w:rPr>
        <w:t xml:space="preserve">Pedido de Brasil de reducción arancelaria a 0% para </w:t>
      </w:r>
      <w:r>
        <w:rPr>
          <w:b/>
        </w:rPr>
        <w:t>1.500</w:t>
      </w:r>
      <w:r w:rsidRPr="00FF1087">
        <w:rPr>
          <w:b/>
        </w:rPr>
        <w:t xml:space="preserve"> toneladas del producto</w:t>
      </w:r>
      <w:r>
        <w:rPr>
          <w:b/>
        </w:rPr>
        <w:t xml:space="preserve"> “</w:t>
      </w:r>
      <w:r w:rsidRPr="00FF1087">
        <w:rPr>
          <w:b/>
        </w:rPr>
        <w:t>- Carbón activado</w:t>
      </w:r>
      <w:r>
        <w:rPr>
          <w:b/>
        </w:rPr>
        <w:t xml:space="preserve">” (NCM </w:t>
      </w:r>
      <w:r w:rsidRPr="00FF1087">
        <w:rPr>
          <w:b/>
        </w:rPr>
        <w:t>3802.10.00</w:t>
      </w:r>
      <w:r>
        <w:rPr>
          <w:b/>
        </w:rPr>
        <w:t>), con vigencia de 365 días.</w:t>
      </w:r>
    </w:p>
    <w:p w14:paraId="096AD771"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r w:rsidRPr="00FF1087">
        <w:rPr>
          <w:b/>
        </w:rPr>
        <w:t>Carbones activados, en forma de gránulos, del tipo de los utilizados como medios filtrantes en depósitos para la concentración de vapores de combustible en vehículos automóviles</w:t>
      </w:r>
      <w:r>
        <w:rPr>
          <w:b/>
        </w:rPr>
        <w:t>.</w:t>
      </w:r>
    </w:p>
    <w:p w14:paraId="62D7B3A2" w14:textId="77777777" w:rsidR="00C2692B" w:rsidRDefault="00C2692B" w:rsidP="00C2692B">
      <w:pPr>
        <w:pStyle w:val="Prrafodelista"/>
        <w:tabs>
          <w:tab w:val="left" w:pos="851"/>
          <w:tab w:val="left" w:pos="1134"/>
          <w:tab w:val="left" w:pos="1276"/>
        </w:tabs>
        <w:ind w:left="709"/>
        <w:jc w:val="both"/>
        <w:rPr>
          <w:b/>
        </w:rPr>
      </w:pPr>
    </w:p>
    <w:p w14:paraId="081346CA"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668F6D4D" w14:textId="77777777" w:rsidR="00C2692B" w:rsidRDefault="00C2692B" w:rsidP="00C2692B">
      <w:pPr>
        <w:pStyle w:val="Prrafodelista"/>
        <w:tabs>
          <w:tab w:val="left" w:pos="851"/>
          <w:tab w:val="left" w:pos="1134"/>
          <w:tab w:val="left" w:pos="1276"/>
        </w:tabs>
        <w:ind w:left="709"/>
        <w:jc w:val="both"/>
        <w:rPr>
          <w:bCs/>
        </w:rPr>
      </w:pPr>
    </w:p>
    <w:p w14:paraId="27610C79"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51284E34" w14:textId="77777777" w:rsidR="00C2692B" w:rsidRDefault="00C2692B" w:rsidP="00C2692B">
      <w:pPr>
        <w:pStyle w:val="Prrafodelista"/>
        <w:tabs>
          <w:tab w:val="left" w:pos="851"/>
          <w:tab w:val="left" w:pos="1134"/>
          <w:tab w:val="left" w:pos="1276"/>
        </w:tabs>
        <w:ind w:left="709"/>
        <w:jc w:val="both"/>
        <w:rPr>
          <w:b/>
        </w:rPr>
      </w:pPr>
    </w:p>
    <w:p w14:paraId="124D0F57" w14:textId="77777777" w:rsidR="00C2692B" w:rsidRPr="00281EFA" w:rsidRDefault="00C2692B" w:rsidP="00C2692B">
      <w:pPr>
        <w:pStyle w:val="Prrafodelista"/>
        <w:numPr>
          <w:ilvl w:val="2"/>
          <w:numId w:val="7"/>
        </w:numPr>
        <w:tabs>
          <w:tab w:val="left" w:pos="851"/>
          <w:tab w:val="left" w:pos="1134"/>
          <w:tab w:val="left" w:pos="1276"/>
        </w:tabs>
        <w:spacing w:after="160" w:line="259" w:lineRule="auto"/>
        <w:jc w:val="both"/>
        <w:rPr>
          <w:b/>
        </w:rPr>
      </w:pPr>
      <w:r w:rsidRPr="00281EFA">
        <w:rPr>
          <w:b/>
        </w:rPr>
        <w:t xml:space="preserve">Pedido de Brasil de reducción arancelaria a 0% para 2.000 toneladas del producto “Los demás” (NCM </w:t>
      </w:r>
      <w:r w:rsidRPr="009B510C">
        <w:rPr>
          <w:b/>
        </w:rPr>
        <w:t>3907.29.99</w:t>
      </w:r>
      <w:r w:rsidRPr="00281EFA">
        <w:rPr>
          <w:b/>
        </w:rPr>
        <w:t xml:space="preserve">), con vigencia </w:t>
      </w:r>
      <w:r>
        <w:rPr>
          <w:b/>
        </w:rPr>
        <w:t xml:space="preserve">de </w:t>
      </w:r>
      <w:r w:rsidRPr="00281EFA">
        <w:rPr>
          <w:b/>
        </w:rPr>
        <w:t xml:space="preserve">365 días. </w:t>
      </w:r>
    </w:p>
    <w:p w14:paraId="3152260B"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r w:rsidRPr="00281EFA">
        <w:rPr>
          <w:b/>
        </w:rPr>
        <w:t>Éter poli(</w:t>
      </w:r>
      <w:proofErr w:type="spellStart"/>
      <w:r w:rsidRPr="00281EFA">
        <w:rPr>
          <w:b/>
        </w:rPr>
        <w:t>oxietileno</w:t>
      </w:r>
      <w:proofErr w:type="spellEnd"/>
      <w:r w:rsidRPr="00281EFA">
        <w:rPr>
          <w:b/>
        </w:rPr>
        <w:t>)</w:t>
      </w:r>
      <w:proofErr w:type="spellStart"/>
      <w:r w:rsidRPr="00281EFA">
        <w:rPr>
          <w:b/>
        </w:rPr>
        <w:t>metalílico</w:t>
      </w:r>
      <w:proofErr w:type="spellEnd"/>
      <w:r w:rsidRPr="00281EFA">
        <w:rPr>
          <w:b/>
        </w:rPr>
        <w:t xml:space="preserve"> (HPEG), </w:t>
      </w:r>
      <w:r>
        <w:rPr>
          <w:b/>
        </w:rPr>
        <w:t>utilizado</w:t>
      </w:r>
      <w:r w:rsidRPr="00281EFA">
        <w:rPr>
          <w:b/>
        </w:rPr>
        <w:t xml:space="preserve"> en la producción de aditivos superplastificantes para la fabricación de hormigón.</w:t>
      </w:r>
    </w:p>
    <w:p w14:paraId="378A38A2" w14:textId="77777777" w:rsidR="00C2692B" w:rsidRDefault="00C2692B" w:rsidP="00C2692B">
      <w:pPr>
        <w:pStyle w:val="Prrafodelista"/>
        <w:tabs>
          <w:tab w:val="left" w:pos="851"/>
          <w:tab w:val="left" w:pos="1134"/>
          <w:tab w:val="left" w:pos="1276"/>
        </w:tabs>
        <w:ind w:left="709"/>
        <w:jc w:val="both"/>
        <w:rPr>
          <w:b/>
        </w:rPr>
      </w:pPr>
    </w:p>
    <w:p w14:paraId="4CAB6103" w14:textId="77777777" w:rsidR="00C2692B" w:rsidRDefault="00C2692B" w:rsidP="00C2692B">
      <w:pPr>
        <w:pStyle w:val="Prrafodelista"/>
        <w:tabs>
          <w:tab w:val="left" w:pos="851"/>
          <w:tab w:val="left" w:pos="1134"/>
          <w:tab w:val="left" w:pos="1276"/>
        </w:tabs>
        <w:ind w:left="709"/>
        <w:jc w:val="both"/>
        <w:rPr>
          <w:bCs/>
        </w:rPr>
      </w:pPr>
      <w:r>
        <w:rPr>
          <w:bCs/>
        </w:rPr>
        <w:t xml:space="preserve">La delegación de Brasil, por Nota </w:t>
      </w:r>
      <w:r w:rsidRPr="00BD1AAA">
        <w:rPr>
          <w:bCs/>
        </w:rPr>
        <w:t xml:space="preserve">DMSUL </w:t>
      </w:r>
      <w:proofErr w:type="spellStart"/>
      <w:r w:rsidRPr="00BD1AAA">
        <w:rPr>
          <w:bCs/>
        </w:rPr>
        <w:t>Nº</w:t>
      </w:r>
      <w:proofErr w:type="spellEnd"/>
      <w:r w:rsidRPr="00BD1AAA">
        <w:rPr>
          <w:bCs/>
        </w:rPr>
        <w:t xml:space="preserve"> 101/24 </w:t>
      </w:r>
      <w:r>
        <w:rPr>
          <w:bCs/>
        </w:rPr>
        <w:t xml:space="preserve">del </w:t>
      </w:r>
      <w:r w:rsidRPr="00BD1AAA">
        <w:rPr>
          <w:bCs/>
        </w:rPr>
        <w:t>15/08/2024</w:t>
      </w:r>
      <w:r>
        <w:rPr>
          <w:bCs/>
        </w:rPr>
        <w:t xml:space="preserve">, rectificó la NCM </w:t>
      </w:r>
      <w:r w:rsidRPr="00754785">
        <w:rPr>
          <w:bCs/>
        </w:rPr>
        <w:t>3907.29.90</w:t>
      </w:r>
      <w:r>
        <w:rPr>
          <w:bCs/>
        </w:rPr>
        <w:t xml:space="preserve"> por </w:t>
      </w:r>
      <w:r w:rsidRPr="00754785">
        <w:rPr>
          <w:bCs/>
        </w:rPr>
        <w:t>NCM 3907.29.99</w:t>
      </w:r>
      <w:r>
        <w:rPr>
          <w:bCs/>
        </w:rPr>
        <w:t>.</w:t>
      </w:r>
    </w:p>
    <w:p w14:paraId="65B598D6" w14:textId="77777777" w:rsidR="00C2692B" w:rsidRDefault="00C2692B" w:rsidP="00C2692B">
      <w:pPr>
        <w:pStyle w:val="Prrafodelista"/>
        <w:tabs>
          <w:tab w:val="left" w:pos="851"/>
          <w:tab w:val="left" w:pos="1134"/>
          <w:tab w:val="left" w:pos="1276"/>
        </w:tabs>
        <w:ind w:left="709"/>
        <w:jc w:val="both"/>
        <w:rPr>
          <w:bCs/>
        </w:rPr>
      </w:pPr>
    </w:p>
    <w:p w14:paraId="02B54767"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La delegación de </w:t>
      </w:r>
      <w:r w:rsidRPr="004E34B7">
        <w:rPr>
          <w:bCs/>
        </w:rPr>
        <w:t>Argentina</w:t>
      </w:r>
      <w:r>
        <w:rPr>
          <w:bCs/>
        </w:rPr>
        <w:t>,</w:t>
      </w:r>
      <w:r w:rsidRPr="004E34B7">
        <w:rPr>
          <w:bCs/>
        </w:rPr>
        <w:t xml:space="preserve"> </w:t>
      </w:r>
      <w:r>
        <w:rPr>
          <w:bCs/>
        </w:rPr>
        <w:t>p</w:t>
      </w:r>
      <w:r w:rsidRPr="004E34B7">
        <w:rPr>
          <w:bCs/>
        </w:rPr>
        <w:t xml:space="preserve">or Nota DIMEC-s </w:t>
      </w:r>
      <w:proofErr w:type="spellStart"/>
      <w:r w:rsidRPr="004E34B7">
        <w:rPr>
          <w:bCs/>
        </w:rPr>
        <w:t>Nº</w:t>
      </w:r>
      <w:proofErr w:type="spellEnd"/>
      <w:r w:rsidRPr="004E34B7">
        <w:rPr>
          <w:bCs/>
        </w:rPr>
        <w:t xml:space="preserve"> 136/24 </w:t>
      </w:r>
      <w:r>
        <w:rPr>
          <w:bCs/>
        </w:rPr>
        <w:t xml:space="preserve">del </w:t>
      </w:r>
      <w:r w:rsidRPr="004E34B7">
        <w:rPr>
          <w:bCs/>
        </w:rPr>
        <w:t>21/08/2024, manifestó que en el formulario básico se ha omitido la presentación del punto 5) "información complementaria relativa al bien final"</w:t>
      </w:r>
      <w:r>
        <w:rPr>
          <w:bCs/>
        </w:rPr>
        <w:t xml:space="preserve"> y solicitó a la delegación de</w:t>
      </w:r>
      <w:r w:rsidRPr="004E34B7">
        <w:rPr>
          <w:bCs/>
        </w:rPr>
        <w:t xml:space="preserve"> Brasil </w:t>
      </w:r>
      <w:r>
        <w:rPr>
          <w:bCs/>
        </w:rPr>
        <w:t>presentar</w:t>
      </w:r>
      <w:r w:rsidRPr="004E34B7">
        <w:rPr>
          <w:bCs/>
        </w:rPr>
        <w:t xml:space="preserve"> nuevo formulario.</w:t>
      </w:r>
    </w:p>
    <w:p w14:paraId="7F80DEFB" w14:textId="77777777" w:rsidR="00C2692B" w:rsidRPr="004E34B7" w:rsidRDefault="00C2692B" w:rsidP="00C2692B">
      <w:pPr>
        <w:pStyle w:val="Prrafodelista"/>
        <w:tabs>
          <w:tab w:val="left" w:pos="851"/>
          <w:tab w:val="left" w:pos="1134"/>
          <w:tab w:val="left" w:pos="1276"/>
        </w:tabs>
        <w:ind w:left="709"/>
        <w:jc w:val="both"/>
        <w:rPr>
          <w:bCs/>
        </w:rPr>
      </w:pPr>
    </w:p>
    <w:p w14:paraId="0DF7359B" w14:textId="77777777" w:rsidR="00C2692B" w:rsidRPr="004E34B7" w:rsidRDefault="00C2692B" w:rsidP="00C2692B">
      <w:pPr>
        <w:pStyle w:val="Prrafodelista"/>
        <w:tabs>
          <w:tab w:val="left" w:pos="851"/>
          <w:tab w:val="left" w:pos="1134"/>
          <w:tab w:val="left" w:pos="1276"/>
        </w:tabs>
        <w:ind w:left="709"/>
        <w:jc w:val="both"/>
        <w:rPr>
          <w:bCs/>
        </w:rPr>
      </w:pPr>
      <w:r w:rsidRPr="004E34B7">
        <w:rPr>
          <w:bCs/>
        </w:rPr>
        <w:t>La delegación d</w:t>
      </w:r>
      <w:r>
        <w:rPr>
          <w:bCs/>
        </w:rPr>
        <w:t xml:space="preserve">e </w:t>
      </w:r>
      <w:r w:rsidRPr="004E34B7">
        <w:rPr>
          <w:bCs/>
        </w:rPr>
        <w:t>Brasil</w:t>
      </w:r>
      <w:r>
        <w:rPr>
          <w:bCs/>
        </w:rPr>
        <w:t>,</w:t>
      </w:r>
      <w:r w:rsidRPr="004E34B7">
        <w:rPr>
          <w:bCs/>
        </w:rPr>
        <w:t xml:space="preserve"> </w:t>
      </w:r>
      <w:r>
        <w:rPr>
          <w:bCs/>
        </w:rPr>
        <w:t>p</w:t>
      </w:r>
      <w:r w:rsidRPr="004E34B7">
        <w:rPr>
          <w:bCs/>
        </w:rPr>
        <w:t xml:space="preserve">or Nota DMSUL </w:t>
      </w:r>
      <w:proofErr w:type="spellStart"/>
      <w:r w:rsidRPr="004E34B7">
        <w:rPr>
          <w:bCs/>
        </w:rPr>
        <w:t>Nº</w:t>
      </w:r>
      <w:proofErr w:type="spellEnd"/>
      <w:r w:rsidRPr="004E34B7">
        <w:rPr>
          <w:bCs/>
        </w:rPr>
        <w:t xml:space="preserve"> 106/24 </w:t>
      </w:r>
      <w:r>
        <w:rPr>
          <w:bCs/>
        </w:rPr>
        <w:t xml:space="preserve">del </w:t>
      </w:r>
      <w:r w:rsidRPr="004E34B7">
        <w:rPr>
          <w:bCs/>
        </w:rPr>
        <w:t>23/08/2024</w:t>
      </w:r>
      <w:r>
        <w:rPr>
          <w:bCs/>
        </w:rPr>
        <w:t>,</w:t>
      </w:r>
      <w:r w:rsidRPr="004E34B7">
        <w:rPr>
          <w:bCs/>
        </w:rPr>
        <w:t xml:space="preserve"> envió formulario rectificado.</w:t>
      </w:r>
    </w:p>
    <w:p w14:paraId="5FD02D6F" w14:textId="77777777" w:rsidR="00C2692B" w:rsidRDefault="00C2692B" w:rsidP="00C2692B">
      <w:pPr>
        <w:pStyle w:val="Prrafodelista"/>
        <w:tabs>
          <w:tab w:val="left" w:pos="851"/>
          <w:tab w:val="left" w:pos="1134"/>
          <w:tab w:val="left" w:pos="1276"/>
        </w:tabs>
        <w:ind w:left="709"/>
        <w:jc w:val="both"/>
        <w:rPr>
          <w:b/>
        </w:rPr>
      </w:pPr>
    </w:p>
    <w:p w14:paraId="506BE905"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56D73BA8" w14:textId="77777777" w:rsidR="00C2692B" w:rsidRDefault="00C2692B" w:rsidP="00C2692B">
      <w:pPr>
        <w:pStyle w:val="Prrafodelista"/>
        <w:tabs>
          <w:tab w:val="left" w:pos="851"/>
          <w:tab w:val="left" w:pos="1134"/>
          <w:tab w:val="left" w:pos="1276"/>
        </w:tabs>
        <w:ind w:left="709"/>
        <w:jc w:val="both"/>
        <w:rPr>
          <w:bCs/>
        </w:rPr>
      </w:pPr>
    </w:p>
    <w:p w14:paraId="1A1889E1"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3A6E3B27" w14:textId="77777777" w:rsidR="00C2692B" w:rsidRPr="00A52DA9" w:rsidRDefault="00C2692B" w:rsidP="00C2692B">
      <w:pPr>
        <w:pStyle w:val="Prrafodelista"/>
        <w:tabs>
          <w:tab w:val="left" w:pos="851"/>
          <w:tab w:val="left" w:pos="1134"/>
          <w:tab w:val="left" w:pos="1276"/>
        </w:tabs>
        <w:ind w:left="709"/>
        <w:jc w:val="both"/>
        <w:rPr>
          <w:b/>
        </w:rPr>
      </w:pPr>
    </w:p>
    <w:p w14:paraId="31E02CC6"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FF1087">
        <w:rPr>
          <w:b/>
        </w:rPr>
        <w:t xml:space="preserve">Pedido de Brasil de reducción arancelaria a 0% para </w:t>
      </w:r>
      <w:r w:rsidRPr="00281EFA">
        <w:rPr>
          <w:b/>
        </w:rPr>
        <w:t xml:space="preserve">1.000.000 </w:t>
      </w:r>
      <w:r>
        <w:rPr>
          <w:b/>
        </w:rPr>
        <w:t xml:space="preserve">de </w:t>
      </w:r>
      <w:r w:rsidRPr="00281EFA">
        <w:rPr>
          <w:b/>
        </w:rPr>
        <w:t>unidades</w:t>
      </w:r>
      <w:r w:rsidRPr="00FF1087">
        <w:rPr>
          <w:b/>
        </w:rPr>
        <w:t xml:space="preserve"> del producto</w:t>
      </w:r>
      <w:r>
        <w:rPr>
          <w:b/>
        </w:rPr>
        <w:t xml:space="preserve"> “Las demás” (NCM </w:t>
      </w:r>
      <w:r w:rsidRPr="00281EFA">
        <w:rPr>
          <w:b/>
        </w:rPr>
        <w:t>3926.90.90</w:t>
      </w:r>
      <w:r>
        <w:rPr>
          <w:b/>
        </w:rPr>
        <w:t>), con vigencia de 365 días.</w:t>
      </w:r>
    </w:p>
    <w:p w14:paraId="00226719" w14:textId="77777777" w:rsidR="00C2692B" w:rsidRDefault="00C2692B" w:rsidP="00C2692B">
      <w:pPr>
        <w:pStyle w:val="Prrafodelista"/>
        <w:tabs>
          <w:tab w:val="left" w:pos="851"/>
          <w:tab w:val="left" w:pos="1134"/>
          <w:tab w:val="left" w:pos="1276"/>
        </w:tabs>
        <w:ind w:left="709"/>
        <w:jc w:val="both"/>
        <w:rPr>
          <w:b/>
        </w:rPr>
      </w:pPr>
      <w:r>
        <w:rPr>
          <w:b/>
        </w:rPr>
        <w:t>Nota referencial:</w:t>
      </w:r>
      <w:r w:rsidRPr="00EF6E0A">
        <w:t xml:space="preserve"> </w:t>
      </w:r>
      <w:r w:rsidRPr="00EF6E0A">
        <w:rPr>
          <w:b/>
        </w:rPr>
        <w:t xml:space="preserve">Disco cilíndrico utilizado como materia prima en la fabricación de lentes de contacto rígidas permeables a los gases (RGP), con un diámetro de 12 a 25 mm y un espesor de 4 a 12 mm, incoloros o coloreados, constituido por acrilato de </w:t>
      </w:r>
      <w:proofErr w:type="spellStart"/>
      <w:r w:rsidRPr="00EF6E0A">
        <w:rPr>
          <w:b/>
        </w:rPr>
        <w:t>fluorosilicona</w:t>
      </w:r>
      <w:proofErr w:type="spellEnd"/>
      <w:r w:rsidRPr="00EF6E0A">
        <w:rPr>
          <w:b/>
        </w:rPr>
        <w:t xml:space="preserve"> (copolímero)</w:t>
      </w:r>
      <w:r>
        <w:rPr>
          <w:b/>
        </w:rPr>
        <w:t>.</w:t>
      </w:r>
    </w:p>
    <w:p w14:paraId="42D9E247" w14:textId="77777777" w:rsidR="00C2692B" w:rsidRDefault="00C2692B" w:rsidP="00C2692B">
      <w:pPr>
        <w:pStyle w:val="Prrafodelista"/>
        <w:tabs>
          <w:tab w:val="left" w:pos="851"/>
          <w:tab w:val="left" w:pos="1134"/>
          <w:tab w:val="left" w:pos="1276"/>
        </w:tabs>
        <w:ind w:left="709"/>
        <w:jc w:val="both"/>
        <w:rPr>
          <w:b/>
        </w:rPr>
      </w:pPr>
    </w:p>
    <w:p w14:paraId="3BCAA07A"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La delegación de </w:t>
      </w:r>
      <w:r w:rsidRPr="004E34B7">
        <w:rPr>
          <w:bCs/>
        </w:rPr>
        <w:t>Argentina</w:t>
      </w:r>
      <w:r>
        <w:rPr>
          <w:bCs/>
        </w:rPr>
        <w:t>,</w:t>
      </w:r>
      <w:r w:rsidRPr="004E34B7">
        <w:rPr>
          <w:bCs/>
        </w:rPr>
        <w:t xml:space="preserve"> </w:t>
      </w:r>
      <w:r>
        <w:rPr>
          <w:bCs/>
        </w:rPr>
        <w:t>p</w:t>
      </w:r>
      <w:r w:rsidRPr="004E34B7">
        <w:rPr>
          <w:bCs/>
        </w:rPr>
        <w:t xml:space="preserve">or Nota DIMEC-s </w:t>
      </w:r>
      <w:proofErr w:type="spellStart"/>
      <w:r w:rsidRPr="004E34B7">
        <w:rPr>
          <w:bCs/>
        </w:rPr>
        <w:t>Nº</w:t>
      </w:r>
      <w:proofErr w:type="spellEnd"/>
      <w:r w:rsidRPr="004E34B7">
        <w:rPr>
          <w:bCs/>
        </w:rPr>
        <w:t xml:space="preserve"> 136/24 </w:t>
      </w:r>
      <w:r>
        <w:rPr>
          <w:bCs/>
        </w:rPr>
        <w:t xml:space="preserve">del </w:t>
      </w:r>
      <w:r w:rsidRPr="004E34B7">
        <w:rPr>
          <w:bCs/>
        </w:rPr>
        <w:t>21/08/2024, manifestó que en el formulario básico se ha omitido la presentación del punto 5) "información complementaria relativa al bien final"</w:t>
      </w:r>
      <w:r>
        <w:rPr>
          <w:bCs/>
        </w:rPr>
        <w:t xml:space="preserve"> y solicitó a la delegación de</w:t>
      </w:r>
      <w:r w:rsidRPr="004E34B7">
        <w:rPr>
          <w:bCs/>
        </w:rPr>
        <w:t xml:space="preserve"> Brasil </w:t>
      </w:r>
      <w:r>
        <w:rPr>
          <w:bCs/>
        </w:rPr>
        <w:t>presentar</w:t>
      </w:r>
      <w:r w:rsidRPr="004E34B7">
        <w:rPr>
          <w:bCs/>
        </w:rPr>
        <w:t xml:space="preserve"> nuevo formulario.</w:t>
      </w:r>
    </w:p>
    <w:p w14:paraId="677B32A6" w14:textId="77777777" w:rsidR="00C2692B" w:rsidRPr="004E34B7" w:rsidRDefault="00C2692B" w:rsidP="00C2692B">
      <w:pPr>
        <w:pStyle w:val="Prrafodelista"/>
        <w:tabs>
          <w:tab w:val="left" w:pos="851"/>
          <w:tab w:val="left" w:pos="1134"/>
          <w:tab w:val="left" w:pos="1276"/>
        </w:tabs>
        <w:ind w:left="709"/>
        <w:jc w:val="both"/>
        <w:rPr>
          <w:bCs/>
        </w:rPr>
      </w:pPr>
    </w:p>
    <w:p w14:paraId="7C52EB55" w14:textId="77777777" w:rsidR="00C2692B" w:rsidRPr="004E34B7" w:rsidRDefault="00C2692B" w:rsidP="00C2692B">
      <w:pPr>
        <w:pStyle w:val="Prrafodelista"/>
        <w:tabs>
          <w:tab w:val="left" w:pos="851"/>
          <w:tab w:val="left" w:pos="1134"/>
          <w:tab w:val="left" w:pos="1276"/>
        </w:tabs>
        <w:ind w:left="709"/>
        <w:jc w:val="both"/>
        <w:rPr>
          <w:bCs/>
        </w:rPr>
      </w:pPr>
      <w:r w:rsidRPr="004E34B7">
        <w:rPr>
          <w:bCs/>
        </w:rPr>
        <w:t>La delegación d</w:t>
      </w:r>
      <w:r>
        <w:rPr>
          <w:bCs/>
        </w:rPr>
        <w:t xml:space="preserve">e </w:t>
      </w:r>
      <w:r w:rsidRPr="004E34B7">
        <w:rPr>
          <w:bCs/>
        </w:rPr>
        <w:t>Brasil</w:t>
      </w:r>
      <w:r>
        <w:rPr>
          <w:bCs/>
        </w:rPr>
        <w:t>,</w:t>
      </w:r>
      <w:r w:rsidRPr="004E34B7">
        <w:rPr>
          <w:bCs/>
        </w:rPr>
        <w:t xml:space="preserve"> </w:t>
      </w:r>
      <w:r>
        <w:rPr>
          <w:bCs/>
        </w:rPr>
        <w:t>p</w:t>
      </w:r>
      <w:r w:rsidRPr="004E34B7">
        <w:rPr>
          <w:bCs/>
        </w:rPr>
        <w:t xml:space="preserve">or Nota DMSUL </w:t>
      </w:r>
      <w:proofErr w:type="spellStart"/>
      <w:r w:rsidRPr="004E34B7">
        <w:rPr>
          <w:bCs/>
        </w:rPr>
        <w:t>Nº</w:t>
      </w:r>
      <w:proofErr w:type="spellEnd"/>
      <w:r w:rsidRPr="004E34B7">
        <w:rPr>
          <w:bCs/>
        </w:rPr>
        <w:t xml:space="preserve"> 106/24 </w:t>
      </w:r>
      <w:r>
        <w:rPr>
          <w:bCs/>
        </w:rPr>
        <w:t xml:space="preserve">del </w:t>
      </w:r>
      <w:r w:rsidRPr="004E34B7">
        <w:rPr>
          <w:bCs/>
        </w:rPr>
        <w:t>23/08/2024</w:t>
      </w:r>
      <w:r>
        <w:rPr>
          <w:bCs/>
        </w:rPr>
        <w:t>,</w:t>
      </w:r>
      <w:r w:rsidRPr="004E34B7">
        <w:rPr>
          <w:bCs/>
        </w:rPr>
        <w:t xml:space="preserve"> envió formulario rectificado.</w:t>
      </w:r>
    </w:p>
    <w:p w14:paraId="141B24B3" w14:textId="77777777" w:rsidR="00C2692B" w:rsidRDefault="00C2692B" w:rsidP="00C2692B">
      <w:pPr>
        <w:pStyle w:val="Prrafodelista"/>
        <w:tabs>
          <w:tab w:val="left" w:pos="851"/>
          <w:tab w:val="left" w:pos="1134"/>
          <w:tab w:val="left" w:pos="1276"/>
        </w:tabs>
        <w:ind w:left="709"/>
        <w:jc w:val="both"/>
        <w:rPr>
          <w:b/>
        </w:rPr>
      </w:pPr>
    </w:p>
    <w:p w14:paraId="705BB493"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092B6B89" w14:textId="77777777" w:rsidR="00C2692B" w:rsidRDefault="00C2692B" w:rsidP="00C2692B">
      <w:pPr>
        <w:pStyle w:val="Prrafodelista"/>
        <w:tabs>
          <w:tab w:val="left" w:pos="851"/>
          <w:tab w:val="left" w:pos="1134"/>
          <w:tab w:val="left" w:pos="1276"/>
        </w:tabs>
        <w:ind w:left="709"/>
        <w:jc w:val="both"/>
        <w:rPr>
          <w:bCs/>
        </w:rPr>
      </w:pPr>
    </w:p>
    <w:p w14:paraId="61C90B42"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78C1CE6C" w14:textId="77777777" w:rsidR="00C2692B" w:rsidRDefault="00C2692B" w:rsidP="00C2692B">
      <w:pPr>
        <w:pStyle w:val="Prrafodelista"/>
        <w:tabs>
          <w:tab w:val="left" w:pos="851"/>
          <w:tab w:val="left" w:pos="1134"/>
          <w:tab w:val="left" w:pos="1276"/>
        </w:tabs>
        <w:ind w:left="709"/>
        <w:jc w:val="both"/>
        <w:rPr>
          <w:b/>
        </w:rPr>
      </w:pPr>
    </w:p>
    <w:p w14:paraId="3E18F135"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bookmarkStart w:id="4" w:name="_Hlk174611721"/>
      <w:r w:rsidRPr="00FF1087">
        <w:rPr>
          <w:b/>
        </w:rPr>
        <w:t xml:space="preserve">Pedido de Brasil de reducción arancelaria a 0% para </w:t>
      </w:r>
      <w:r>
        <w:rPr>
          <w:b/>
        </w:rPr>
        <w:t>9.000</w:t>
      </w:r>
      <w:r w:rsidRPr="00EF6E0A">
        <w:rPr>
          <w:b/>
        </w:rPr>
        <w:t xml:space="preserve"> toneladas</w:t>
      </w:r>
      <w:r w:rsidRPr="00FF1087">
        <w:rPr>
          <w:b/>
        </w:rPr>
        <w:t xml:space="preserve"> del producto</w:t>
      </w:r>
      <w:r>
        <w:rPr>
          <w:b/>
        </w:rPr>
        <w:t xml:space="preserve"> “Los demás” (NCM </w:t>
      </w:r>
      <w:r w:rsidRPr="00EF6E0A">
        <w:rPr>
          <w:b/>
        </w:rPr>
        <w:t>5402.20.90</w:t>
      </w:r>
      <w:r>
        <w:rPr>
          <w:b/>
        </w:rPr>
        <w:t>), con vigencia de 365 días</w:t>
      </w:r>
      <w:bookmarkEnd w:id="4"/>
      <w:r>
        <w:rPr>
          <w:b/>
        </w:rPr>
        <w:t>.</w:t>
      </w:r>
    </w:p>
    <w:p w14:paraId="5DEA4E5A" w14:textId="3B3F20B2" w:rsidR="00C2692B" w:rsidRDefault="00C2692B" w:rsidP="00C2692B">
      <w:pPr>
        <w:pStyle w:val="Prrafodelista"/>
        <w:tabs>
          <w:tab w:val="left" w:pos="851"/>
          <w:tab w:val="left" w:pos="1134"/>
          <w:tab w:val="left" w:pos="1276"/>
        </w:tabs>
        <w:ind w:left="709"/>
        <w:jc w:val="both"/>
        <w:rPr>
          <w:b/>
        </w:rPr>
      </w:pPr>
      <w:r>
        <w:rPr>
          <w:b/>
        </w:rPr>
        <w:t>Nota referencial: Hilos multifilamento</w:t>
      </w:r>
      <w:r w:rsidRPr="00A158B3">
        <w:rPr>
          <w:b/>
        </w:rPr>
        <w:t xml:space="preserve"> de poliéster de alta tenacidad, con resistencia </w:t>
      </w:r>
      <w:r w:rsidR="003421D9">
        <w:rPr>
          <w:b/>
        </w:rPr>
        <w:t>superior</w:t>
      </w:r>
      <w:r>
        <w:rPr>
          <w:b/>
        </w:rPr>
        <w:t xml:space="preserve"> o igual</w:t>
      </w:r>
      <w:r w:rsidRPr="00A158B3">
        <w:rPr>
          <w:b/>
        </w:rPr>
        <w:t xml:space="preserve"> a 1.000 </w:t>
      </w:r>
      <w:proofErr w:type="gramStart"/>
      <w:r w:rsidRPr="00A158B3">
        <w:rPr>
          <w:b/>
        </w:rPr>
        <w:t>decitex</w:t>
      </w:r>
      <w:proofErr w:type="gramEnd"/>
      <w:r w:rsidRPr="00A158B3">
        <w:rPr>
          <w:b/>
        </w:rPr>
        <w:t xml:space="preserve"> </w:t>
      </w:r>
      <w:r w:rsidR="003421D9">
        <w:rPr>
          <w:b/>
        </w:rPr>
        <w:t>pero</w:t>
      </w:r>
      <w:r w:rsidRPr="00A158B3">
        <w:rPr>
          <w:b/>
        </w:rPr>
        <w:t xml:space="preserve"> </w:t>
      </w:r>
      <w:r w:rsidR="003421D9">
        <w:rPr>
          <w:b/>
        </w:rPr>
        <w:t>inferior</w:t>
      </w:r>
      <w:r>
        <w:rPr>
          <w:b/>
        </w:rPr>
        <w:t xml:space="preserve"> </w:t>
      </w:r>
      <w:r w:rsidRPr="00A158B3">
        <w:rPr>
          <w:b/>
        </w:rPr>
        <w:t xml:space="preserve">o igual a 1.200 decitex, </w:t>
      </w:r>
      <w:r>
        <w:rPr>
          <w:b/>
        </w:rPr>
        <w:t xml:space="preserve">con </w:t>
      </w:r>
      <w:r w:rsidRPr="00A158B3">
        <w:rPr>
          <w:b/>
        </w:rPr>
        <w:t xml:space="preserve">contracción </w:t>
      </w:r>
      <w:r w:rsidR="003421D9">
        <w:rPr>
          <w:b/>
        </w:rPr>
        <w:t>inferior</w:t>
      </w:r>
      <w:r w:rsidRPr="00A158B3">
        <w:rPr>
          <w:b/>
        </w:rPr>
        <w:t xml:space="preserve"> o igual al 3,7% (a 190°C) y presentadas en bobinas de peso </w:t>
      </w:r>
      <w:r w:rsidR="003421D9">
        <w:rPr>
          <w:b/>
        </w:rPr>
        <w:t>superior</w:t>
      </w:r>
      <w:r>
        <w:rPr>
          <w:b/>
        </w:rPr>
        <w:t xml:space="preserve"> o igual</w:t>
      </w:r>
      <w:r w:rsidRPr="00A158B3">
        <w:rPr>
          <w:b/>
        </w:rPr>
        <w:t xml:space="preserve"> a 9 kg </w:t>
      </w:r>
      <w:r w:rsidR="003421D9">
        <w:rPr>
          <w:b/>
        </w:rPr>
        <w:t>pero inferior</w:t>
      </w:r>
      <w:r w:rsidRPr="00A158B3">
        <w:rPr>
          <w:b/>
        </w:rPr>
        <w:t xml:space="preserve"> o igual a 12 kg</w:t>
      </w:r>
      <w:r>
        <w:rPr>
          <w:b/>
        </w:rPr>
        <w:t>.</w:t>
      </w:r>
    </w:p>
    <w:p w14:paraId="00CCB335" w14:textId="77777777" w:rsidR="00C2692B" w:rsidRDefault="00C2692B" w:rsidP="00C2692B">
      <w:pPr>
        <w:pStyle w:val="Prrafodelista"/>
        <w:tabs>
          <w:tab w:val="left" w:pos="851"/>
          <w:tab w:val="left" w:pos="1134"/>
          <w:tab w:val="left" w:pos="1276"/>
        </w:tabs>
        <w:ind w:left="709"/>
        <w:jc w:val="both"/>
        <w:rPr>
          <w:b/>
        </w:rPr>
      </w:pPr>
    </w:p>
    <w:p w14:paraId="4803A9EE"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4F9AF9B6" w14:textId="77777777" w:rsidR="00C2692B" w:rsidRDefault="00C2692B" w:rsidP="00C2692B">
      <w:pPr>
        <w:pStyle w:val="Prrafodelista"/>
        <w:tabs>
          <w:tab w:val="left" w:pos="851"/>
          <w:tab w:val="left" w:pos="1134"/>
          <w:tab w:val="left" w:pos="1276"/>
        </w:tabs>
        <w:ind w:left="709"/>
        <w:jc w:val="both"/>
        <w:rPr>
          <w:bCs/>
        </w:rPr>
      </w:pPr>
    </w:p>
    <w:p w14:paraId="076A8FCA"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1E1AF59A" w14:textId="77777777" w:rsidR="00C2692B" w:rsidRDefault="00C2692B" w:rsidP="00C2692B">
      <w:pPr>
        <w:pStyle w:val="Prrafodelista"/>
        <w:tabs>
          <w:tab w:val="left" w:pos="851"/>
          <w:tab w:val="left" w:pos="1134"/>
          <w:tab w:val="left" w:pos="1276"/>
        </w:tabs>
        <w:ind w:left="709"/>
        <w:jc w:val="both"/>
        <w:rPr>
          <w:b/>
        </w:rPr>
      </w:pPr>
    </w:p>
    <w:p w14:paraId="0B4CD7C9"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A158B3">
        <w:rPr>
          <w:b/>
        </w:rPr>
        <w:t>Pedido de Brasil de reducción arancelaria a 0% para 180.000.000 de unidades del producto “L</w:t>
      </w:r>
      <w:r>
        <w:rPr>
          <w:b/>
        </w:rPr>
        <w:t>a</w:t>
      </w:r>
      <w:r w:rsidRPr="00A158B3">
        <w:rPr>
          <w:b/>
        </w:rPr>
        <w:t xml:space="preserve">s demás” (NCM 7616.99.00), con vigencia </w:t>
      </w:r>
      <w:r>
        <w:rPr>
          <w:b/>
        </w:rPr>
        <w:t xml:space="preserve">de </w:t>
      </w:r>
      <w:r w:rsidRPr="00A158B3">
        <w:rPr>
          <w:b/>
        </w:rPr>
        <w:t>365 días</w:t>
      </w:r>
      <w:r>
        <w:rPr>
          <w:b/>
        </w:rPr>
        <w:t>.</w:t>
      </w:r>
    </w:p>
    <w:p w14:paraId="1DFEEE66" w14:textId="77777777" w:rsidR="00C2692B" w:rsidRDefault="00C2692B" w:rsidP="00C2692B">
      <w:pPr>
        <w:pStyle w:val="Prrafodelista"/>
        <w:tabs>
          <w:tab w:val="left" w:pos="851"/>
          <w:tab w:val="left" w:pos="1134"/>
          <w:tab w:val="left" w:pos="1276"/>
        </w:tabs>
        <w:ind w:left="709"/>
        <w:jc w:val="both"/>
        <w:rPr>
          <w:b/>
        </w:rPr>
      </w:pPr>
      <w:r>
        <w:rPr>
          <w:b/>
        </w:rPr>
        <w:lastRenderedPageBreak/>
        <w:t xml:space="preserve">Nota referencial: </w:t>
      </w:r>
      <w:r w:rsidRPr="00406C9C">
        <w:rPr>
          <w:b/>
        </w:rPr>
        <w:t>Cápsulas de aluminio, para envasar café y otras sustancias, utilizadas en dispositivos para la preparación instantánea de bebidas en dosis individuales.</w:t>
      </w:r>
    </w:p>
    <w:p w14:paraId="580C7141" w14:textId="77777777" w:rsidR="00C2692B" w:rsidRDefault="00C2692B" w:rsidP="00C2692B">
      <w:pPr>
        <w:pStyle w:val="Prrafodelista"/>
        <w:tabs>
          <w:tab w:val="left" w:pos="851"/>
          <w:tab w:val="left" w:pos="1134"/>
          <w:tab w:val="left" w:pos="1276"/>
        </w:tabs>
        <w:ind w:left="709"/>
        <w:jc w:val="both"/>
        <w:rPr>
          <w:b/>
        </w:rPr>
      </w:pPr>
    </w:p>
    <w:p w14:paraId="7061BF46"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La delegación de </w:t>
      </w:r>
      <w:r w:rsidRPr="004E34B7">
        <w:rPr>
          <w:bCs/>
        </w:rPr>
        <w:t>Argentina</w:t>
      </w:r>
      <w:r>
        <w:rPr>
          <w:bCs/>
        </w:rPr>
        <w:t>,</w:t>
      </w:r>
      <w:r w:rsidRPr="004E34B7">
        <w:rPr>
          <w:bCs/>
        </w:rPr>
        <w:t xml:space="preserve"> </w:t>
      </w:r>
      <w:r>
        <w:rPr>
          <w:bCs/>
        </w:rPr>
        <w:t>p</w:t>
      </w:r>
      <w:r w:rsidRPr="004E34B7">
        <w:rPr>
          <w:bCs/>
        </w:rPr>
        <w:t xml:space="preserve">or Nota DIMEC-s </w:t>
      </w:r>
      <w:proofErr w:type="spellStart"/>
      <w:r w:rsidRPr="004E34B7">
        <w:rPr>
          <w:bCs/>
        </w:rPr>
        <w:t>Nº</w:t>
      </w:r>
      <w:proofErr w:type="spellEnd"/>
      <w:r w:rsidRPr="004E34B7">
        <w:rPr>
          <w:bCs/>
        </w:rPr>
        <w:t xml:space="preserve"> 136/24 </w:t>
      </w:r>
      <w:r>
        <w:rPr>
          <w:bCs/>
        </w:rPr>
        <w:t xml:space="preserve">del </w:t>
      </w:r>
      <w:r w:rsidRPr="004E34B7">
        <w:rPr>
          <w:bCs/>
        </w:rPr>
        <w:t>21/08/2024, manifestó que en el formulario básico se ha omitido la presentación del punto 5) "información complementaria relativa al bien final"</w:t>
      </w:r>
      <w:r>
        <w:rPr>
          <w:bCs/>
        </w:rPr>
        <w:t xml:space="preserve"> y solicitó a la delegación de</w:t>
      </w:r>
      <w:r w:rsidRPr="004E34B7">
        <w:rPr>
          <w:bCs/>
        </w:rPr>
        <w:t xml:space="preserve"> Brasil </w:t>
      </w:r>
      <w:r>
        <w:rPr>
          <w:bCs/>
        </w:rPr>
        <w:t>presentar</w:t>
      </w:r>
      <w:r w:rsidRPr="004E34B7">
        <w:rPr>
          <w:bCs/>
        </w:rPr>
        <w:t xml:space="preserve"> nuevo formulario.</w:t>
      </w:r>
    </w:p>
    <w:p w14:paraId="70F3D983" w14:textId="77777777" w:rsidR="00C2692B" w:rsidRPr="004E34B7" w:rsidRDefault="00C2692B" w:rsidP="00C2692B">
      <w:pPr>
        <w:pStyle w:val="Prrafodelista"/>
        <w:tabs>
          <w:tab w:val="left" w:pos="851"/>
          <w:tab w:val="left" w:pos="1134"/>
          <w:tab w:val="left" w:pos="1276"/>
        </w:tabs>
        <w:ind w:left="709"/>
        <w:jc w:val="both"/>
        <w:rPr>
          <w:bCs/>
        </w:rPr>
      </w:pPr>
    </w:p>
    <w:p w14:paraId="55EC64CF" w14:textId="77777777" w:rsidR="00C2692B" w:rsidRPr="004E34B7" w:rsidRDefault="00C2692B" w:rsidP="00C2692B">
      <w:pPr>
        <w:pStyle w:val="Prrafodelista"/>
        <w:tabs>
          <w:tab w:val="left" w:pos="851"/>
          <w:tab w:val="left" w:pos="1134"/>
          <w:tab w:val="left" w:pos="1276"/>
        </w:tabs>
        <w:ind w:left="709"/>
        <w:jc w:val="both"/>
        <w:rPr>
          <w:bCs/>
        </w:rPr>
      </w:pPr>
      <w:r w:rsidRPr="004E34B7">
        <w:rPr>
          <w:bCs/>
        </w:rPr>
        <w:t>La delegación d</w:t>
      </w:r>
      <w:r>
        <w:rPr>
          <w:bCs/>
        </w:rPr>
        <w:t xml:space="preserve">e </w:t>
      </w:r>
      <w:r w:rsidRPr="004E34B7">
        <w:rPr>
          <w:bCs/>
        </w:rPr>
        <w:t>Brasil</w:t>
      </w:r>
      <w:r>
        <w:rPr>
          <w:bCs/>
        </w:rPr>
        <w:t>,</w:t>
      </w:r>
      <w:r w:rsidRPr="004E34B7">
        <w:rPr>
          <w:bCs/>
        </w:rPr>
        <w:t xml:space="preserve"> </w:t>
      </w:r>
      <w:r>
        <w:rPr>
          <w:bCs/>
        </w:rPr>
        <w:t>p</w:t>
      </w:r>
      <w:r w:rsidRPr="004E34B7">
        <w:rPr>
          <w:bCs/>
        </w:rPr>
        <w:t xml:space="preserve">or Nota DMSUL </w:t>
      </w:r>
      <w:proofErr w:type="spellStart"/>
      <w:r w:rsidRPr="004E34B7">
        <w:rPr>
          <w:bCs/>
        </w:rPr>
        <w:t>Nº</w:t>
      </w:r>
      <w:proofErr w:type="spellEnd"/>
      <w:r w:rsidRPr="004E34B7">
        <w:rPr>
          <w:bCs/>
        </w:rPr>
        <w:t xml:space="preserve"> 106/24 </w:t>
      </w:r>
      <w:r>
        <w:rPr>
          <w:bCs/>
        </w:rPr>
        <w:t xml:space="preserve">del </w:t>
      </w:r>
      <w:r w:rsidRPr="004E34B7">
        <w:rPr>
          <w:bCs/>
        </w:rPr>
        <w:t>23/08/2024</w:t>
      </w:r>
      <w:r>
        <w:rPr>
          <w:bCs/>
        </w:rPr>
        <w:t>,</w:t>
      </w:r>
      <w:r w:rsidRPr="004E34B7">
        <w:rPr>
          <w:bCs/>
        </w:rPr>
        <w:t xml:space="preserve"> envió formulario rectificado.</w:t>
      </w:r>
    </w:p>
    <w:p w14:paraId="68E43A87" w14:textId="77777777" w:rsidR="00C2692B" w:rsidRDefault="00C2692B" w:rsidP="00C2692B">
      <w:pPr>
        <w:pStyle w:val="Prrafodelista"/>
        <w:tabs>
          <w:tab w:val="left" w:pos="851"/>
          <w:tab w:val="left" w:pos="1134"/>
          <w:tab w:val="left" w:pos="1276"/>
        </w:tabs>
        <w:ind w:left="709"/>
        <w:jc w:val="both"/>
        <w:rPr>
          <w:b/>
        </w:rPr>
      </w:pPr>
    </w:p>
    <w:p w14:paraId="16A64B60"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04A65ECC" w14:textId="77777777" w:rsidR="00C2692B" w:rsidRDefault="00C2692B" w:rsidP="00C2692B">
      <w:pPr>
        <w:pStyle w:val="Prrafodelista"/>
        <w:tabs>
          <w:tab w:val="left" w:pos="851"/>
          <w:tab w:val="left" w:pos="1134"/>
          <w:tab w:val="left" w:pos="1276"/>
        </w:tabs>
        <w:ind w:left="709"/>
        <w:jc w:val="both"/>
        <w:rPr>
          <w:bCs/>
        </w:rPr>
      </w:pPr>
    </w:p>
    <w:p w14:paraId="7D8F5F12"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003F20C4" w14:textId="14A34E51" w:rsidR="00C2692B" w:rsidRDefault="00C2692B" w:rsidP="00C2692B">
      <w:pPr>
        <w:pStyle w:val="Prrafodelista"/>
        <w:tabs>
          <w:tab w:val="left" w:pos="851"/>
          <w:tab w:val="left" w:pos="1134"/>
          <w:tab w:val="left" w:pos="1276"/>
        </w:tabs>
        <w:ind w:left="709"/>
        <w:jc w:val="both"/>
        <w:rPr>
          <w:b/>
        </w:rPr>
      </w:pPr>
    </w:p>
    <w:p w14:paraId="07DBB911" w14:textId="77777777" w:rsidR="001B43BA" w:rsidRDefault="001B43BA" w:rsidP="00C2692B">
      <w:pPr>
        <w:pStyle w:val="Prrafodelista"/>
        <w:tabs>
          <w:tab w:val="left" w:pos="851"/>
          <w:tab w:val="left" w:pos="1134"/>
          <w:tab w:val="left" w:pos="1276"/>
        </w:tabs>
        <w:ind w:left="709"/>
        <w:jc w:val="both"/>
        <w:rPr>
          <w:b/>
        </w:rPr>
      </w:pPr>
    </w:p>
    <w:p w14:paraId="10D8AFFC"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406C9C">
        <w:rPr>
          <w:b/>
        </w:rPr>
        <w:t>Pedido de Brasil de reducción arancelaria a 0% para 510 unidades</w:t>
      </w:r>
      <w:r>
        <w:rPr>
          <w:b/>
        </w:rPr>
        <w:t xml:space="preserve"> </w:t>
      </w:r>
      <w:r w:rsidRPr="00406C9C">
        <w:rPr>
          <w:b/>
        </w:rPr>
        <w:t>del producto “L</w:t>
      </w:r>
      <w:r>
        <w:rPr>
          <w:b/>
        </w:rPr>
        <w:t>o</w:t>
      </w:r>
      <w:r w:rsidRPr="00406C9C">
        <w:rPr>
          <w:b/>
        </w:rPr>
        <w:t xml:space="preserve">s demás” (NCM 8535.90.90), con vigencia </w:t>
      </w:r>
      <w:r>
        <w:rPr>
          <w:b/>
        </w:rPr>
        <w:t xml:space="preserve">de </w:t>
      </w:r>
      <w:r w:rsidRPr="00406C9C">
        <w:rPr>
          <w:b/>
        </w:rPr>
        <w:t>365 días.</w:t>
      </w:r>
    </w:p>
    <w:p w14:paraId="63E4138A" w14:textId="7E6B2734" w:rsidR="00C2692B" w:rsidRDefault="00C2692B" w:rsidP="00C2692B">
      <w:pPr>
        <w:pStyle w:val="Prrafodelista"/>
        <w:tabs>
          <w:tab w:val="left" w:pos="1276"/>
        </w:tabs>
        <w:ind w:left="709"/>
        <w:jc w:val="both"/>
        <w:rPr>
          <w:b/>
        </w:rPr>
      </w:pPr>
      <w:r>
        <w:rPr>
          <w:b/>
        </w:rPr>
        <w:t>Nota referencial: Conectores</w:t>
      </w:r>
      <w:r w:rsidRPr="0001440E">
        <w:rPr>
          <w:b/>
        </w:rPr>
        <w:t xml:space="preserve"> premoldeados de cables conductores de energía eléctrica </w:t>
      </w:r>
      <w:r>
        <w:rPr>
          <w:b/>
        </w:rPr>
        <w:t>combinados</w:t>
      </w:r>
      <w:r w:rsidRPr="0001440E">
        <w:rPr>
          <w:b/>
        </w:rPr>
        <w:t xml:space="preserve"> para líneas de transmisión de tensión entre 345 kV y 420 kV, compuestos por una carcasa metálica que rodea una caja rígida de polietileno reticulado (XLPE) que se rellena con resina aplicada en frío para proteger contra la humedad</w:t>
      </w:r>
      <w:r>
        <w:rPr>
          <w:b/>
        </w:rPr>
        <w:t>.</w:t>
      </w:r>
    </w:p>
    <w:p w14:paraId="3FCE77CC" w14:textId="77777777" w:rsidR="00C2692B" w:rsidRDefault="00C2692B" w:rsidP="00C2692B">
      <w:pPr>
        <w:pStyle w:val="Prrafodelista"/>
        <w:tabs>
          <w:tab w:val="left" w:pos="851"/>
          <w:tab w:val="left" w:pos="1134"/>
          <w:tab w:val="left" w:pos="1276"/>
        </w:tabs>
        <w:ind w:left="709"/>
        <w:jc w:val="both"/>
        <w:rPr>
          <w:b/>
        </w:rPr>
      </w:pPr>
    </w:p>
    <w:p w14:paraId="6ED690EB"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La delegación de </w:t>
      </w:r>
      <w:r w:rsidRPr="004E34B7">
        <w:rPr>
          <w:bCs/>
        </w:rPr>
        <w:t>Argentina</w:t>
      </w:r>
      <w:r>
        <w:rPr>
          <w:bCs/>
        </w:rPr>
        <w:t>,</w:t>
      </w:r>
      <w:r w:rsidRPr="004E34B7">
        <w:rPr>
          <w:bCs/>
        </w:rPr>
        <w:t xml:space="preserve"> </w:t>
      </w:r>
      <w:r>
        <w:rPr>
          <w:bCs/>
        </w:rPr>
        <w:t>p</w:t>
      </w:r>
      <w:r w:rsidRPr="004E34B7">
        <w:rPr>
          <w:bCs/>
        </w:rPr>
        <w:t xml:space="preserve">or Nota DIMEC-s </w:t>
      </w:r>
      <w:proofErr w:type="spellStart"/>
      <w:r w:rsidRPr="004E34B7">
        <w:rPr>
          <w:bCs/>
        </w:rPr>
        <w:t>Nº</w:t>
      </w:r>
      <w:proofErr w:type="spellEnd"/>
      <w:r w:rsidRPr="004E34B7">
        <w:rPr>
          <w:bCs/>
        </w:rPr>
        <w:t xml:space="preserve"> 136/24 </w:t>
      </w:r>
      <w:r>
        <w:rPr>
          <w:bCs/>
        </w:rPr>
        <w:t xml:space="preserve">del </w:t>
      </w:r>
      <w:r w:rsidRPr="004E34B7">
        <w:rPr>
          <w:bCs/>
        </w:rPr>
        <w:t>21/08/2024, manifestó que en el formulario básico se ha omitido la presentación del punto 5) "información complementaria relativa al bien final"</w:t>
      </w:r>
      <w:r>
        <w:rPr>
          <w:bCs/>
        </w:rPr>
        <w:t xml:space="preserve"> y solicitó a la delegación de</w:t>
      </w:r>
      <w:r w:rsidRPr="004E34B7">
        <w:rPr>
          <w:bCs/>
        </w:rPr>
        <w:t xml:space="preserve"> Brasil </w:t>
      </w:r>
      <w:r>
        <w:rPr>
          <w:bCs/>
        </w:rPr>
        <w:t>presentar</w:t>
      </w:r>
      <w:r w:rsidRPr="004E34B7">
        <w:rPr>
          <w:bCs/>
        </w:rPr>
        <w:t xml:space="preserve"> nuevo formulario.</w:t>
      </w:r>
    </w:p>
    <w:p w14:paraId="38826FF9" w14:textId="77777777" w:rsidR="00C2692B" w:rsidRPr="004E34B7" w:rsidRDefault="00C2692B" w:rsidP="00C2692B">
      <w:pPr>
        <w:pStyle w:val="Prrafodelista"/>
        <w:tabs>
          <w:tab w:val="left" w:pos="851"/>
          <w:tab w:val="left" w:pos="1134"/>
          <w:tab w:val="left" w:pos="1276"/>
        </w:tabs>
        <w:ind w:left="709"/>
        <w:jc w:val="both"/>
        <w:rPr>
          <w:bCs/>
        </w:rPr>
      </w:pPr>
    </w:p>
    <w:p w14:paraId="7F0E6CCF" w14:textId="77777777" w:rsidR="00C2692B" w:rsidRPr="004E34B7" w:rsidRDefault="00C2692B" w:rsidP="00C2692B">
      <w:pPr>
        <w:pStyle w:val="Prrafodelista"/>
        <w:tabs>
          <w:tab w:val="left" w:pos="851"/>
          <w:tab w:val="left" w:pos="1134"/>
          <w:tab w:val="left" w:pos="1276"/>
        </w:tabs>
        <w:ind w:left="709"/>
        <w:jc w:val="both"/>
        <w:rPr>
          <w:bCs/>
        </w:rPr>
      </w:pPr>
      <w:r w:rsidRPr="004E34B7">
        <w:rPr>
          <w:bCs/>
        </w:rPr>
        <w:t>La delegación d</w:t>
      </w:r>
      <w:r>
        <w:rPr>
          <w:bCs/>
        </w:rPr>
        <w:t xml:space="preserve">e </w:t>
      </w:r>
      <w:r w:rsidRPr="004E34B7">
        <w:rPr>
          <w:bCs/>
        </w:rPr>
        <w:t>Brasil</w:t>
      </w:r>
      <w:r>
        <w:rPr>
          <w:bCs/>
        </w:rPr>
        <w:t>,</w:t>
      </w:r>
      <w:r w:rsidRPr="004E34B7">
        <w:rPr>
          <w:bCs/>
        </w:rPr>
        <w:t xml:space="preserve"> </w:t>
      </w:r>
      <w:r>
        <w:rPr>
          <w:bCs/>
        </w:rPr>
        <w:t>p</w:t>
      </w:r>
      <w:r w:rsidRPr="004E34B7">
        <w:rPr>
          <w:bCs/>
        </w:rPr>
        <w:t xml:space="preserve">or Nota DMSUL </w:t>
      </w:r>
      <w:proofErr w:type="spellStart"/>
      <w:r w:rsidRPr="004E34B7">
        <w:rPr>
          <w:bCs/>
        </w:rPr>
        <w:t>Nº</w:t>
      </w:r>
      <w:proofErr w:type="spellEnd"/>
      <w:r w:rsidRPr="004E34B7">
        <w:rPr>
          <w:bCs/>
        </w:rPr>
        <w:t xml:space="preserve"> 106/24 </w:t>
      </w:r>
      <w:r>
        <w:rPr>
          <w:bCs/>
        </w:rPr>
        <w:t xml:space="preserve">del </w:t>
      </w:r>
      <w:r w:rsidRPr="004E34B7">
        <w:rPr>
          <w:bCs/>
        </w:rPr>
        <w:t>23/08/2024</w:t>
      </w:r>
      <w:r>
        <w:rPr>
          <w:bCs/>
        </w:rPr>
        <w:t>,</w:t>
      </w:r>
      <w:r w:rsidRPr="004E34B7">
        <w:rPr>
          <w:bCs/>
        </w:rPr>
        <w:t xml:space="preserve"> envió formulario rectificado.</w:t>
      </w:r>
    </w:p>
    <w:p w14:paraId="67713ABB" w14:textId="77777777" w:rsidR="00C2692B" w:rsidRDefault="00C2692B" w:rsidP="00C2692B">
      <w:pPr>
        <w:pStyle w:val="Prrafodelista"/>
        <w:tabs>
          <w:tab w:val="left" w:pos="851"/>
          <w:tab w:val="left" w:pos="1134"/>
          <w:tab w:val="left" w:pos="1276"/>
        </w:tabs>
        <w:ind w:left="709"/>
        <w:jc w:val="both"/>
        <w:rPr>
          <w:b/>
        </w:rPr>
      </w:pPr>
    </w:p>
    <w:p w14:paraId="7DE709BF"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236DE138" w14:textId="77777777" w:rsidR="00C2692B" w:rsidRDefault="00C2692B" w:rsidP="00C2692B">
      <w:pPr>
        <w:pStyle w:val="Prrafodelista"/>
        <w:tabs>
          <w:tab w:val="left" w:pos="851"/>
          <w:tab w:val="left" w:pos="1134"/>
          <w:tab w:val="left" w:pos="1276"/>
        </w:tabs>
        <w:ind w:left="709"/>
        <w:jc w:val="both"/>
        <w:rPr>
          <w:bCs/>
        </w:rPr>
      </w:pPr>
    </w:p>
    <w:p w14:paraId="4965EC7F"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662EA518" w14:textId="77777777" w:rsidR="00C2692B" w:rsidRPr="00406C9C" w:rsidRDefault="00C2692B" w:rsidP="00C2692B">
      <w:pPr>
        <w:pStyle w:val="Prrafodelista"/>
        <w:tabs>
          <w:tab w:val="left" w:pos="851"/>
          <w:tab w:val="left" w:pos="1134"/>
          <w:tab w:val="left" w:pos="1276"/>
        </w:tabs>
        <w:ind w:left="709"/>
        <w:jc w:val="both"/>
        <w:rPr>
          <w:b/>
        </w:rPr>
      </w:pPr>
    </w:p>
    <w:p w14:paraId="26806535"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01440E">
        <w:rPr>
          <w:b/>
        </w:rPr>
        <w:t xml:space="preserve">Pedido de Brasil de reducción arancelaria a 0% para 1.800 toneladas del producto “Las demás” (NCM 2106.90.90), con vigencia </w:t>
      </w:r>
      <w:r>
        <w:rPr>
          <w:b/>
        </w:rPr>
        <w:t xml:space="preserve">de </w:t>
      </w:r>
      <w:r w:rsidRPr="0001440E">
        <w:rPr>
          <w:b/>
        </w:rPr>
        <w:t>365 días</w:t>
      </w:r>
      <w:r>
        <w:rPr>
          <w:b/>
        </w:rPr>
        <w:t>.</w:t>
      </w:r>
    </w:p>
    <w:p w14:paraId="26B773C7"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r w:rsidRPr="0001440E">
        <w:rPr>
          <w:b/>
        </w:rPr>
        <w:t>Preparaciones alimenticias, presentadas en forma de polvo para mezclar en agua, destinadas a satisfacer las necesidades terapéuticas dietéticas específicas de los lactantes y niños pequeños con alergias alimentarias, a base de jarabe de glucosa, aminoácidos libres, triglicéridos de cadena libre, aceites vegetales, que contienen minerales. y vitaminas</w:t>
      </w:r>
      <w:r>
        <w:rPr>
          <w:b/>
        </w:rPr>
        <w:t>.</w:t>
      </w:r>
    </w:p>
    <w:p w14:paraId="66E164BE" w14:textId="77777777" w:rsidR="00C2692B" w:rsidRDefault="00C2692B" w:rsidP="00C2692B">
      <w:pPr>
        <w:pStyle w:val="Prrafodelista"/>
        <w:tabs>
          <w:tab w:val="left" w:pos="851"/>
          <w:tab w:val="left" w:pos="1134"/>
          <w:tab w:val="left" w:pos="1276"/>
        </w:tabs>
        <w:ind w:left="709"/>
        <w:jc w:val="both"/>
        <w:rPr>
          <w:b/>
        </w:rPr>
      </w:pPr>
    </w:p>
    <w:p w14:paraId="6FE2C9DA" w14:textId="77777777" w:rsidR="00C2692B" w:rsidRDefault="00C2692B" w:rsidP="00C2692B">
      <w:pPr>
        <w:pStyle w:val="Prrafodelista"/>
        <w:tabs>
          <w:tab w:val="left" w:pos="851"/>
          <w:tab w:val="left" w:pos="1134"/>
          <w:tab w:val="left" w:pos="1276"/>
        </w:tabs>
        <w:ind w:left="709"/>
        <w:jc w:val="both"/>
        <w:rPr>
          <w:bCs/>
        </w:rPr>
      </w:pPr>
      <w:r>
        <w:rPr>
          <w:bCs/>
        </w:rPr>
        <w:lastRenderedPageBreak/>
        <w:t>Las delegaciones de Argentina, Paraguay y Uruguay se encuentran en consultas internas.</w:t>
      </w:r>
    </w:p>
    <w:p w14:paraId="6A66A18F" w14:textId="77777777" w:rsidR="00C2692B" w:rsidRDefault="00C2692B" w:rsidP="00C2692B">
      <w:pPr>
        <w:pStyle w:val="Prrafodelista"/>
        <w:tabs>
          <w:tab w:val="left" w:pos="851"/>
          <w:tab w:val="left" w:pos="1134"/>
          <w:tab w:val="left" w:pos="1276"/>
        </w:tabs>
        <w:ind w:left="709"/>
        <w:jc w:val="both"/>
        <w:rPr>
          <w:bCs/>
        </w:rPr>
      </w:pPr>
    </w:p>
    <w:p w14:paraId="7E50E468"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0057547C" w14:textId="77777777" w:rsidR="00C2692B" w:rsidRDefault="00C2692B" w:rsidP="00C2692B">
      <w:pPr>
        <w:pStyle w:val="Prrafodelista"/>
        <w:tabs>
          <w:tab w:val="left" w:pos="851"/>
          <w:tab w:val="left" w:pos="1134"/>
          <w:tab w:val="left" w:pos="1276"/>
        </w:tabs>
        <w:ind w:left="709"/>
        <w:jc w:val="both"/>
        <w:rPr>
          <w:b/>
        </w:rPr>
      </w:pPr>
    </w:p>
    <w:p w14:paraId="3150BF56" w14:textId="77777777" w:rsidR="00C2692B" w:rsidRPr="0001440E" w:rsidRDefault="00C2692B" w:rsidP="00C2692B">
      <w:pPr>
        <w:pStyle w:val="Prrafodelista"/>
        <w:numPr>
          <w:ilvl w:val="2"/>
          <w:numId w:val="7"/>
        </w:numPr>
        <w:tabs>
          <w:tab w:val="left" w:pos="851"/>
          <w:tab w:val="left" w:pos="1134"/>
          <w:tab w:val="left" w:pos="1276"/>
        </w:tabs>
        <w:spacing w:after="160" w:line="259" w:lineRule="auto"/>
        <w:jc w:val="both"/>
        <w:rPr>
          <w:b/>
        </w:rPr>
      </w:pPr>
      <w:r w:rsidRPr="0001440E">
        <w:rPr>
          <w:b/>
        </w:rPr>
        <w:t>Pedido de Brasil de reducción arancelaria a 0% para 260 toneladas</w:t>
      </w:r>
      <w:r>
        <w:rPr>
          <w:b/>
        </w:rPr>
        <w:t xml:space="preserve"> </w:t>
      </w:r>
      <w:r w:rsidRPr="0001440E">
        <w:rPr>
          <w:b/>
        </w:rPr>
        <w:t xml:space="preserve">del producto “Las demás” (NCM 2106.90.90), con vigencia </w:t>
      </w:r>
      <w:r>
        <w:rPr>
          <w:b/>
        </w:rPr>
        <w:t xml:space="preserve">de </w:t>
      </w:r>
      <w:r w:rsidRPr="0001440E">
        <w:rPr>
          <w:b/>
        </w:rPr>
        <w:t>365 días.</w:t>
      </w:r>
    </w:p>
    <w:p w14:paraId="01C9191E" w14:textId="77777777" w:rsidR="00C2692B" w:rsidRDefault="00C2692B" w:rsidP="00C2692B">
      <w:pPr>
        <w:pStyle w:val="Prrafodelista"/>
        <w:tabs>
          <w:tab w:val="left" w:pos="851"/>
          <w:tab w:val="left" w:pos="1134"/>
          <w:tab w:val="left" w:pos="1276"/>
        </w:tabs>
        <w:ind w:left="709"/>
        <w:jc w:val="both"/>
        <w:rPr>
          <w:b/>
        </w:rPr>
      </w:pPr>
      <w:r w:rsidRPr="0001440E">
        <w:rPr>
          <w:b/>
        </w:rPr>
        <w:t>Nota referencial:</w:t>
      </w:r>
      <w:r w:rsidRPr="0001440E">
        <w:t xml:space="preserve"> </w:t>
      </w:r>
      <w:r w:rsidRPr="0001440E">
        <w:rPr>
          <w:b/>
        </w:rPr>
        <w:t>Preparaciones alimenticias, presentadas en forma de polvo para mezclar en agua, destinadas a la nutrición enteral y oral de niños de 1 a 10 años con alergias alimentarias, a base de jarabe de glucosa, aminoácidos libres y aceites vegetales, que contienen minerales y vitaminas.</w:t>
      </w:r>
    </w:p>
    <w:p w14:paraId="1AD551B8" w14:textId="77777777" w:rsidR="00C2692B" w:rsidRDefault="00C2692B" w:rsidP="00C2692B">
      <w:pPr>
        <w:pStyle w:val="Prrafodelista"/>
        <w:tabs>
          <w:tab w:val="left" w:pos="851"/>
          <w:tab w:val="left" w:pos="1134"/>
          <w:tab w:val="left" w:pos="1276"/>
        </w:tabs>
        <w:ind w:left="709"/>
        <w:jc w:val="both"/>
        <w:rPr>
          <w:b/>
        </w:rPr>
      </w:pPr>
    </w:p>
    <w:p w14:paraId="04ACADB5"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6F90A329" w14:textId="77777777" w:rsidR="00C2692B" w:rsidRDefault="00C2692B" w:rsidP="00C2692B">
      <w:pPr>
        <w:pStyle w:val="Prrafodelista"/>
        <w:tabs>
          <w:tab w:val="left" w:pos="851"/>
          <w:tab w:val="left" w:pos="1134"/>
          <w:tab w:val="left" w:pos="1276"/>
        </w:tabs>
        <w:ind w:left="709"/>
        <w:jc w:val="both"/>
        <w:rPr>
          <w:bCs/>
        </w:rPr>
      </w:pPr>
    </w:p>
    <w:p w14:paraId="1AD054C2"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45504981" w14:textId="77777777" w:rsidR="00C2692B" w:rsidRPr="00E76F25" w:rsidRDefault="00C2692B" w:rsidP="00C2692B">
      <w:pPr>
        <w:pStyle w:val="Prrafodelista"/>
        <w:tabs>
          <w:tab w:val="left" w:pos="851"/>
          <w:tab w:val="left" w:pos="1134"/>
          <w:tab w:val="left" w:pos="1276"/>
        </w:tabs>
        <w:ind w:left="709"/>
        <w:jc w:val="both"/>
        <w:rPr>
          <w:b/>
        </w:rPr>
      </w:pPr>
    </w:p>
    <w:p w14:paraId="3420A817" w14:textId="77777777" w:rsidR="00C2692B" w:rsidRPr="0001440E" w:rsidRDefault="00C2692B" w:rsidP="00C2692B">
      <w:pPr>
        <w:pStyle w:val="Prrafodelista"/>
        <w:numPr>
          <w:ilvl w:val="2"/>
          <w:numId w:val="7"/>
        </w:numPr>
        <w:tabs>
          <w:tab w:val="left" w:pos="851"/>
          <w:tab w:val="left" w:pos="1134"/>
          <w:tab w:val="left" w:pos="1276"/>
        </w:tabs>
        <w:spacing w:after="160" w:line="259" w:lineRule="auto"/>
        <w:jc w:val="both"/>
        <w:rPr>
          <w:b/>
        </w:rPr>
      </w:pPr>
      <w:r w:rsidRPr="0001440E">
        <w:rPr>
          <w:b/>
        </w:rPr>
        <w:t>Pedido de Brasil de reducción arancelaria a 0% para 16 toneladas</w:t>
      </w:r>
      <w:r>
        <w:rPr>
          <w:b/>
        </w:rPr>
        <w:t xml:space="preserve"> </w:t>
      </w:r>
      <w:r w:rsidRPr="0001440E">
        <w:rPr>
          <w:b/>
        </w:rPr>
        <w:t xml:space="preserve">del producto “Las demás” (NCM 2106.90.90), con vigencia </w:t>
      </w:r>
      <w:r>
        <w:rPr>
          <w:b/>
        </w:rPr>
        <w:t xml:space="preserve">de </w:t>
      </w:r>
      <w:r w:rsidRPr="0001440E">
        <w:rPr>
          <w:b/>
        </w:rPr>
        <w:t>365 días.</w:t>
      </w:r>
    </w:p>
    <w:p w14:paraId="63DD461B" w14:textId="77777777" w:rsidR="00C2692B" w:rsidRDefault="00C2692B" w:rsidP="00C2692B">
      <w:pPr>
        <w:pStyle w:val="Prrafodelista"/>
        <w:tabs>
          <w:tab w:val="left" w:pos="851"/>
          <w:tab w:val="left" w:pos="1134"/>
          <w:tab w:val="left" w:pos="1276"/>
        </w:tabs>
        <w:ind w:left="709"/>
        <w:jc w:val="both"/>
        <w:rPr>
          <w:b/>
        </w:rPr>
      </w:pPr>
      <w:r w:rsidRPr="0001440E">
        <w:rPr>
          <w:b/>
        </w:rPr>
        <w:t>Nota referencial:</w:t>
      </w:r>
      <w:r w:rsidRPr="0001440E">
        <w:t xml:space="preserve"> </w:t>
      </w:r>
      <w:r w:rsidRPr="0001440E">
        <w:rPr>
          <w:b/>
        </w:rPr>
        <w:t xml:space="preserve">Preparaciones alimenticias, presentadas en forma de polvo para mezclar en agua, destinadas a la nutrición enteral y/u oral de niños de 1 a 8 </w:t>
      </w:r>
      <w:proofErr w:type="gramStart"/>
      <w:r w:rsidRPr="0001440E">
        <w:rPr>
          <w:b/>
        </w:rPr>
        <w:t>años de edad</w:t>
      </w:r>
      <w:proofErr w:type="gramEnd"/>
      <w:r w:rsidRPr="0001440E">
        <w:rPr>
          <w:b/>
        </w:rPr>
        <w:t xml:space="preserve"> con dietas hiperproteicas restringidas en fenilalanina, a base de aminoácidos libres sintéticos y maltodextrina, que contienen tirosina, minerales y vitaminas.</w:t>
      </w:r>
    </w:p>
    <w:p w14:paraId="3AD76C26" w14:textId="77777777" w:rsidR="00C2692B" w:rsidRDefault="00C2692B" w:rsidP="00C2692B">
      <w:pPr>
        <w:pStyle w:val="Prrafodelista"/>
        <w:tabs>
          <w:tab w:val="left" w:pos="851"/>
          <w:tab w:val="left" w:pos="1134"/>
          <w:tab w:val="left" w:pos="1276"/>
        </w:tabs>
        <w:ind w:left="709"/>
        <w:jc w:val="both"/>
        <w:rPr>
          <w:b/>
        </w:rPr>
      </w:pPr>
    </w:p>
    <w:p w14:paraId="755CCEAF"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04720A76" w14:textId="77777777" w:rsidR="00C2692B" w:rsidRDefault="00C2692B" w:rsidP="00C2692B">
      <w:pPr>
        <w:pStyle w:val="Prrafodelista"/>
        <w:tabs>
          <w:tab w:val="left" w:pos="851"/>
          <w:tab w:val="left" w:pos="1134"/>
          <w:tab w:val="left" w:pos="1276"/>
        </w:tabs>
        <w:ind w:left="709"/>
        <w:jc w:val="both"/>
        <w:rPr>
          <w:bCs/>
        </w:rPr>
      </w:pPr>
    </w:p>
    <w:p w14:paraId="26080026"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1BFA7CE3" w14:textId="77777777" w:rsidR="00C2692B" w:rsidRDefault="00C2692B" w:rsidP="00C2692B">
      <w:pPr>
        <w:pStyle w:val="Prrafodelista"/>
        <w:tabs>
          <w:tab w:val="left" w:pos="851"/>
          <w:tab w:val="left" w:pos="1134"/>
          <w:tab w:val="left" w:pos="1276"/>
        </w:tabs>
        <w:ind w:left="709"/>
        <w:jc w:val="both"/>
        <w:rPr>
          <w:b/>
        </w:rPr>
      </w:pPr>
    </w:p>
    <w:p w14:paraId="7395C416"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bookmarkStart w:id="5" w:name="_Hlk174613303"/>
      <w:r w:rsidRPr="0001440E">
        <w:rPr>
          <w:b/>
        </w:rPr>
        <w:t xml:space="preserve">Pedido de Brasil de reducción arancelaria a 0% para </w:t>
      </w:r>
      <w:r w:rsidRPr="00BA71E2">
        <w:rPr>
          <w:b/>
        </w:rPr>
        <w:t>50 toneladas</w:t>
      </w:r>
      <w:r>
        <w:rPr>
          <w:b/>
        </w:rPr>
        <w:t xml:space="preserve"> </w:t>
      </w:r>
      <w:r w:rsidRPr="0001440E">
        <w:rPr>
          <w:b/>
        </w:rPr>
        <w:t xml:space="preserve">del producto “Las demás” (NCM 2106.90.90), con vigencia </w:t>
      </w:r>
      <w:r>
        <w:rPr>
          <w:b/>
        </w:rPr>
        <w:t xml:space="preserve">de </w:t>
      </w:r>
      <w:r w:rsidRPr="0001440E">
        <w:rPr>
          <w:b/>
        </w:rPr>
        <w:t>365 días.</w:t>
      </w:r>
    </w:p>
    <w:p w14:paraId="539085F7"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bookmarkEnd w:id="5"/>
      <w:r w:rsidRPr="00BA71E2">
        <w:rPr>
          <w:b/>
        </w:rPr>
        <w:t xml:space="preserve">Preparaciones alimenticias, presentadas en forma de polvo para mezclar en agua, destinadas a la nutrición enteral y/u oral de personas a partir de 8 </w:t>
      </w:r>
      <w:proofErr w:type="gramStart"/>
      <w:r w:rsidRPr="00BA71E2">
        <w:rPr>
          <w:b/>
        </w:rPr>
        <w:t>años de edad</w:t>
      </w:r>
      <w:proofErr w:type="gramEnd"/>
      <w:r w:rsidRPr="00BA71E2">
        <w:rPr>
          <w:b/>
        </w:rPr>
        <w:t xml:space="preserve"> con dietas restringidas en fenilalanina, hiperproteicas, a base de aminoácidos libres sintéticos y maltodextrina, que contienen tirosina, minerales. y vitaminas</w:t>
      </w:r>
      <w:r>
        <w:rPr>
          <w:b/>
        </w:rPr>
        <w:t>.</w:t>
      </w:r>
    </w:p>
    <w:p w14:paraId="6A7025E0" w14:textId="77777777" w:rsidR="00C2692B" w:rsidRDefault="00C2692B" w:rsidP="00C2692B">
      <w:pPr>
        <w:pStyle w:val="Prrafodelista"/>
        <w:tabs>
          <w:tab w:val="left" w:pos="851"/>
          <w:tab w:val="left" w:pos="1134"/>
          <w:tab w:val="left" w:pos="1276"/>
        </w:tabs>
        <w:ind w:left="709"/>
        <w:jc w:val="both"/>
        <w:rPr>
          <w:b/>
        </w:rPr>
      </w:pPr>
    </w:p>
    <w:p w14:paraId="6B69F7B6"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5B50EC30" w14:textId="77777777" w:rsidR="00C2692B" w:rsidRDefault="00C2692B" w:rsidP="00C2692B">
      <w:pPr>
        <w:pStyle w:val="Prrafodelista"/>
        <w:tabs>
          <w:tab w:val="left" w:pos="851"/>
          <w:tab w:val="left" w:pos="1134"/>
          <w:tab w:val="left" w:pos="1276"/>
        </w:tabs>
        <w:ind w:left="709"/>
        <w:jc w:val="both"/>
        <w:rPr>
          <w:bCs/>
        </w:rPr>
      </w:pPr>
    </w:p>
    <w:p w14:paraId="4A81DD01"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73085AF5" w14:textId="77777777" w:rsidR="00C2692B" w:rsidRDefault="00C2692B" w:rsidP="00C2692B">
      <w:pPr>
        <w:pStyle w:val="Prrafodelista"/>
        <w:tabs>
          <w:tab w:val="left" w:pos="851"/>
          <w:tab w:val="left" w:pos="1134"/>
          <w:tab w:val="left" w:pos="1276"/>
        </w:tabs>
        <w:ind w:left="709"/>
        <w:jc w:val="both"/>
        <w:rPr>
          <w:b/>
        </w:rPr>
      </w:pPr>
    </w:p>
    <w:p w14:paraId="229662EA"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BA71E2">
        <w:rPr>
          <w:b/>
        </w:rPr>
        <w:lastRenderedPageBreak/>
        <w:t>Pedido de Brasil de reducción arancelaria a 0% para 260 toneladas</w:t>
      </w:r>
      <w:r>
        <w:rPr>
          <w:b/>
        </w:rPr>
        <w:t xml:space="preserve"> </w:t>
      </w:r>
      <w:r w:rsidRPr="00BA71E2">
        <w:rPr>
          <w:b/>
        </w:rPr>
        <w:t xml:space="preserve">del producto “Las demás” (NCM 2106.90.90), con vigencia </w:t>
      </w:r>
      <w:r>
        <w:rPr>
          <w:b/>
        </w:rPr>
        <w:t xml:space="preserve">de </w:t>
      </w:r>
      <w:r w:rsidRPr="00BA71E2">
        <w:rPr>
          <w:b/>
        </w:rPr>
        <w:t>365 días.</w:t>
      </w:r>
    </w:p>
    <w:p w14:paraId="7E5D72DC" w14:textId="77777777" w:rsidR="00C2692B" w:rsidRDefault="00C2692B" w:rsidP="00C2692B">
      <w:pPr>
        <w:pStyle w:val="Prrafodelista"/>
        <w:tabs>
          <w:tab w:val="left" w:pos="851"/>
          <w:tab w:val="left" w:pos="1134"/>
          <w:tab w:val="left" w:pos="1276"/>
        </w:tabs>
        <w:ind w:left="709"/>
        <w:jc w:val="both"/>
        <w:rPr>
          <w:b/>
        </w:rPr>
      </w:pPr>
      <w:r w:rsidRPr="00BA71E2">
        <w:rPr>
          <w:b/>
        </w:rPr>
        <w:t>Nota referencial:</w:t>
      </w:r>
      <w:r w:rsidRPr="00BA71E2">
        <w:t xml:space="preserve"> </w:t>
      </w:r>
      <w:r w:rsidRPr="00BA71E2">
        <w:rPr>
          <w:b/>
        </w:rPr>
        <w:t>Preparaciones alimenticias, presentadas en forma de líquido list</w:t>
      </w:r>
      <w:r>
        <w:rPr>
          <w:b/>
        </w:rPr>
        <w:t>o</w:t>
      </w:r>
      <w:r w:rsidRPr="00BA71E2">
        <w:rPr>
          <w:b/>
        </w:rPr>
        <w:t xml:space="preserve"> para el consumo directo, en frascos de 500 ml o 1.000 ml, destinados a la nutrición enteral de pacientes sometidos a alto estrés metabólico con necesidades proteicas elevadas, a base de maltodextrina, proteínas de suero y de vegetales, caseinatos, Aceites y aceite de pescado, que contienen minerales y vitaminas.</w:t>
      </w:r>
    </w:p>
    <w:p w14:paraId="620C698A" w14:textId="77777777" w:rsidR="00C2692B" w:rsidRDefault="00C2692B" w:rsidP="00C2692B">
      <w:pPr>
        <w:pStyle w:val="Prrafodelista"/>
        <w:tabs>
          <w:tab w:val="left" w:pos="851"/>
          <w:tab w:val="left" w:pos="1134"/>
          <w:tab w:val="left" w:pos="1276"/>
        </w:tabs>
        <w:ind w:left="709"/>
        <w:jc w:val="both"/>
        <w:rPr>
          <w:bCs/>
        </w:rPr>
      </w:pPr>
    </w:p>
    <w:p w14:paraId="1139CAA6"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711FEAEA" w14:textId="77777777" w:rsidR="00C2692B" w:rsidRDefault="00C2692B" w:rsidP="00C2692B">
      <w:pPr>
        <w:pStyle w:val="Prrafodelista"/>
        <w:tabs>
          <w:tab w:val="left" w:pos="851"/>
          <w:tab w:val="left" w:pos="1134"/>
          <w:tab w:val="left" w:pos="1276"/>
        </w:tabs>
        <w:ind w:left="709"/>
        <w:jc w:val="both"/>
        <w:rPr>
          <w:bCs/>
        </w:rPr>
      </w:pPr>
    </w:p>
    <w:p w14:paraId="7083FE14"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12B734D6" w14:textId="77777777" w:rsidR="00C2692B" w:rsidRDefault="00C2692B" w:rsidP="00C2692B">
      <w:pPr>
        <w:pStyle w:val="Prrafodelista"/>
        <w:tabs>
          <w:tab w:val="left" w:pos="851"/>
          <w:tab w:val="left" w:pos="1134"/>
          <w:tab w:val="left" w:pos="1276"/>
        </w:tabs>
        <w:ind w:left="0"/>
        <w:jc w:val="both"/>
        <w:rPr>
          <w:b/>
        </w:rPr>
      </w:pPr>
    </w:p>
    <w:p w14:paraId="1972BB0E"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bookmarkStart w:id="6" w:name="_Hlk174613710"/>
      <w:r w:rsidRPr="00BA71E2">
        <w:rPr>
          <w:b/>
        </w:rPr>
        <w:t>Pedido de Brasil de reducción arancelaria a 0% para 390 toneladas</w:t>
      </w:r>
      <w:r>
        <w:rPr>
          <w:b/>
        </w:rPr>
        <w:t xml:space="preserve"> </w:t>
      </w:r>
      <w:r w:rsidRPr="00BA71E2">
        <w:rPr>
          <w:b/>
        </w:rPr>
        <w:t xml:space="preserve">del producto “Las demás” (NCM 2106.90.90), con vigencia </w:t>
      </w:r>
      <w:r>
        <w:rPr>
          <w:b/>
        </w:rPr>
        <w:t xml:space="preserve">de </w:t>
      </w:r>
      <w:r w:rsidRPr="00BA71E2">
        <w:rPr>
          <w:b/>
        </w:rPr>
        <w:t>365 días.</w:t>
      </w:r>
    </w:p>
    <w:bookmarkEnd w:id="6"/>
    <w:p w14:paraId="0269AF02" w14:textId="77777777" w:rsidR="001B43BA" w:rsidRDefault="001B43BA" w:rsidP="00C2692B">
      <w:pPr>
        <w:pStyle w:val="Prrafodelista"/>
        <w:tabs>
          <w:tab w:val="left" w:pos="851"/>
          <w:tab w:val="left" w:pos="1134"/>
          <w:tab w:val="left" w:pos="1276"/>
        </w:tabs>
        <w:ind w:left="709"/>
        <w:jc w:val="both"/>
        <w:rPr>
          <w:b/>
        </w:rPr>
      </w:pPr>
    </w:p>
    <w:p w14:paraId="617EBC3C" w14:textId="0A4E8C51" w:rsidR="00C2692B" w:rsidRDefault="00C2692B" w:rsidP="00C2692B">
      <w:pPr>
        <w:pStyle w:val="Prrafodelista"/>
        <w:tabs>
          <w:tab w:val="left" w:pos="851"/>
          <w:tab w:val="left" w:pos="1134"/>
          <w:tab w:val="left" w:pos="1276"/>
        </w:tabs>
        <w:ind w:left="709"/>
        <w:jc w:val="both"/>
        <w:rPr>
          <w:b/>
        </w:rPr>
      </w:pPr>
      <w:r>
        <w:rPr>
          <w:b/>
        </w:rPr>
        <w:t>Nota referencial</w:t>
      </w:r>
      <w:r w:rsidRPr="00BA71E2">
        <w:rPr>
          <w:b/>
        </w:rPr>
        <w:t>:</w:t>
      </w:r>
      <w:r w:rsidRPr="00BA71E2">
        <w:t xml:space="preserve"> </w:t>
      </w:r>
      <w:r w:rsidRPr="00BA71E2">
        <w:rPr>
          <w:b/>
        </w:rPr>
        <w:t>Preparaciones alimenticias, presentadas en forma</w:t>
      </w:r>
      <w:r>
        <w:rPr>
          <w:b/>
        </w:rPr>
        <w:t xml:space="preserve"> </w:t>
      </w:r>
      <w:r w:rsidRPr="00BA71E2">
        <w:rPr>
          <w:b/>
        </w:rPr>
        <w:t xml:space="preserve">de líquido listo para el consumo directo, en frascos de 1.000 ml, destinados a la nutrición enteral de pacientes en riesgo nutricional o desnutridos, con necesidades nutricionales aumentadas o restricciones de volumen, a base de maltodextrina, </w:t>
      </w:r>
      <w:proofErr w:type="gramStart"/>
      <w:r w:rsidRPr="00BA71E2">
        <w:rPr>
          <w:b/>
        </w:rPr>
        <w:t xml:space="preserve">aceites </w:t>
      </w:r>
      <w:r w:rsidR="001B43BA">
        <w:rPr>
          <w:b/>
        </w:rPr>
        <w:t xml:space="preserve"> </w:t>
      </w:r>
      <w:r w:rsidRPr="00BA71E2">
        <w:rPr>
          <w:b/>
        </w:rPr>
        <w:t>vegetales</w:t>
      </w:r>
      <w:proofErr w:type="gramEnd"/>
      <w:r w:rsidRPr="00BA71E2">
        <w:rPr>
          <w:b/>
        </w:rPr>
        <w:t>, concentrado de proteína de suero, caseinato de sodio,</w:t>
      </w:r>
      <w:r w:rsidR="001B43BA">
        <w:rPr>
          <w:b/>
        </w:rPr>
        <w:t xml:space="preserve"> </w:t>
      </w:r>
      <w:r w:rsidRPr="00BA71E2">
        <w:rPr>
          <w:b/>
        </w:rPr>
        <w:t>proteínas vegetales aisladas y aceite de pescado, que contienen minerales y vitaminas.</w:t>
      </w:r>
    </w:p>
    <w:p w14:paraId="560833D2" w14:textId="77777777" w:rsidR="00C2692B" w:rsidRDefault="00C2692B" w:rsidP="00C2692B">
      <w:pPr>
        <w:pStyle w:val="Prrafodelista"/>
        <w:tabs>
          <w:tab w:val="left" w:pos="851"/>
          <w:tab w:val="left" w:pos="1134"/>
          <w:tab w:val="left" w:pos="1276"/>
        </w:tabs>
        <w:ind w:left="709"/>
        <w:jc w:val="both"/>
        <w:rPr>
          <w:b/>
        </w:rPr>
      </w:pPr>
    </w:p>
    <w:p w14:paraId="13B8D9F5"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358E373D" w14:textId="77777777" w:rsidR="00C2692B" w:rsidRDefault="00C2692B" w:rsidP="00C2692B">
      <w:pPr>
        <w:pStyle w:val="Prrafodelista"/>
        <w:tabs>
          <w:tab w:val="left" w:pos="851"/>
          <w:tab w:val="left" w:pos="1134"/>
          <w:tab w:val="left" w:pos="1276"/>
        </w:tabs>
        <w:ind w:left="709"/>
        <w:jc w:val="both"/>
        <w:rPr>
          <w:bCs/>
        </w:rPr>
      </w:pPr>
    </w:p>
    <w:p w14:paraId="2BE9F195"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48E5B37A" w14:textId="77777777" w:rsidR="00C2692B" w:rsidRDefault="00C2692B" w:rsidP="00C2692B">
      <w:pPr>
        <w:pStyle w:val="Prrafodelista"/>
        <w:tabs>
          <w:tab w:val="left" w:pos="851"/>
          <w:tab w:val="left" w:pos="1134"/>
          <w:tab w:val="left" w:pos="1276"/>
        </w:tabs>
        <w:ind w:left="709"/>
        <w:jc w:val="both"/>
        <w:rPr>
          <w:b/>
        </w:rPr>
      </w:pPr>
    </w:p>
    <w:p w14:paraId="2F231AB3"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4028D7">
        <w:rPr>
          <w:b/>
        </w:rPr>
        <w:t xml:space="preserve">Pedido de Brasil de reducción arancelaria a 0% para 955 toneladas del producto “Las demás” (NCM 2106.90.90), con vigencia </w:t>
      </w:r>
      <w:r>
        <w:rPr>
          <w:b/>
        </w:rPr>
        <w:t xml:space="preserve">de </w:t>
      </w:r>
      <w:r w:rsidRPr="004028D7">
        <w:rPr>
          <w:b/>
        </w:rPr>
        <w:t>365 días.</w:t>
      </w:r>
    </w:p>
    <w:p w14:paraId="70C41486" w14:textId="77777777" w:rsidR="00C2692B" w:rsidRPr="004028D7" w:rsidRDefault="00C2692B" w:rsidP="00C2692B">
      <w:pPr>
        <w:pStyle w:val="Prrafodelista"/>
        <w:tabs>
          <w:tab w:val="left" w:pos="851"/>
          <w:tab w:val="left" w:pos="1134"/>
          <w:tab w:val="left" w:pos="1276"/>
        </w:tabs>
        <w:ind w:left="709"/>
        <w:jc w:val="both"/>
        <w:rPr>
          <w:b/>
        </w:rPr>
      </w:pPr>
      <w:r w:rsidRPr="004028D7">
        <w:rPr>
          <w:b/>
        </w:rPr>
        <w:t xml:space="preserve">Nota referencial: </w:t>
      </w:r>
      <w:r w:rsidRPr="00BA71E2">
        <w:rPr>
          <w:b/>
        </w:rPr>
        <w:t xml:space="preserve">Preparaciones alimenticias, presentadas </w:t>
      </w:r>
      <w:r w:rsidRPr="004028D7">
        <w:rPr>
          <w:b/>
        </w:rPr>
        <w:t>en forma de líquido listo para el consumo directo, en frascos de 500 ml o 1.000 ml, destinados a la nutrición enteral de pacientes críticos con alto estrés metabólico, con mayores necesidades calórico-proteicas, intolerantes a la fibra y volúmenes elevados, a base de sobre maltodextrina, jarabe de glucosa, aceites vegetales, proteína de suero, caseinato de sodio, proteínas vegetales aisladas y aceite de pescado, que contienen minerales y vitaminas.</w:t>
      </w:r>
    </w:p>
    <w:p w14:paraId="2D544E2B" w14:textId="77777777" w:rsidR="00C2692B" w:rsidRDefault="00C2692B" w:rsidP="00C2692B">
      <w:pPr>
        <w:pStyle w:val="Prrafodelista"/>
        <w:tabs>
          <w:tab w:val="left" w:pos="851"/>
          <w:tab w:val="left" w:pos="1134"/>
          <w:tab w:val="left" w:pos="1276"/>
        </w:tabs>
        <w:ind w:left="709"/>
        <w:jc w:val="both"/>
        <w:rPr>
          <w:b/>
        </w:rPr>
      </w:pPr>
    </w:p>
    <w:p w14:paraId="16479A45"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53F609F4" w14:textId="77777777" w:rsidR="00C2692B" w:rsidRDefault="00C2692B" w:rsidP="00C2692B">
      <w:pPr>
        <w:pStyle w:val="Prrafodelista"/>
        <w:tabs>
          <w:tab w:val="left" w:pos="851"/>
          <w:tab w:val="left" w:pos="1134"/>
          <w:tab w:val="left" w:pos="1276"/>
        </w:tabs>
        <w:ind w:left="709"/>
        <w:jc w:val="both"/>
        <w:rPr>
          <w:bCs/>
        </w:rPr>
      </w:pPr>
    </w:p>
    <w:p w14:paraId="20E8BB05"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1B5B7F71" w14:textId="77777777" w:rsidR="00C2692B" w:rsidRPr="00BA71E2" w:rsidRDefault="00C2692B" w:rsidP="00C2692B">
      <w:pPr>
        <w:pStyle w:val="Prrafodelista"/>
        <w:tabs>
          <w:tab w:val="left" w:pos="851"/>
          <w:tab w:val="left" w:pos="1134"/>
          <w:tab w:val="left" w:pos="1276"/>
        </w:tabs>
        <w:ind w:left="709"/>
        <w:jc w:val="both"/>
        <w:rPr>
          <w:b/>
        </w:rPr>
      </w:pPr>
    </w:p>
    <w:p w14:paraId="2034D69D"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4028D7">
        <w:rPr>
          <w:b/>
        </w:rPr>
        <w:lastRenderedPageBreak/>
        <w:t>Pedido de Brasil de reducción arancelaria a 0% para 155 toneladas</w:t>
      </w:r>
      <w:r>
        <w:rPr>
          <w:b/>
        </w:rPr>
        <w:t xml:space="preserve"> </w:t>
      </w:r>
      <w:r w:rsidRPr="004028D7">
        <w:rPr>
          <w:b/>
        </w:rPr>
        <w:t xml:space="preserve">del producto “Las demás” (NCM 2106.90.90), con vigencia </w:t>
      </w:r>
      <w:r>
        <w:rPr>
          <w:b/>
        </w:rPr>
        <w:t xml:space="preserve">de </w:t>
      </w:r>
      <w:r w:rsidRPr="004028D7">
        <w:rPr>
          <w:b/>
        </w:rPr>
        <w:t>365 días.</w:t>
      </w:r>
    </w:p>
    <w:p w14:paraId="261A003B" w14:textId="77777777" w:rsidR="00C2692B" w:rsidRPr="004028D7" w:rsidRDefault="00C2692B" w:rsidP="00C2692B">
      <w:pPr>
        <w:pStyle w:val="Prrafodelista"/>
        <w:tabs>
          <w:tab w:val="left" w:pos="851"/>
          <w:tab w:val="left" w:pos="1134"/>
          <w:tab w:val="left" w:pos="1276"/>
        </w:tabs>
        <w:ind w:left="709"/>
        <w:jc w:val="both"/>
        <w:rPr>
          <w:b/>
        </w:rPr>
      </w:pPr>
      <w:r w:rsidRPr="004028D7">
        <w:rPr>
          <w:b/>
        </w:rPr>
        <w:t>Nota referencial: Preparaciones alimenticias, presentadas en forma de líquido listo para el consumo directo, destinadas a la nutrición enteral de niños de 3 a 10 años con mayores requerimientos energéticos y/o necesidad de restricción de volumen, que se benefician del aporte de fibra, a base de maltodextrina, aceites vegetales, caseinato de sodio, concentrado de proteína de suero, fibra dietética y aceite de pescado, que contienen minerales y vitaminas.</w:t>
      </w:r>
    </w:p>
    <w:p w14:paraId="4E879DF1" w14:textId="77777777" w:rsidR="00C2692B" w:rsidRDefault="00C2692B" w:rsidP="00C2692B">
      <w:pPr>
        <w:pStyle w:val="Prrafodelista"/>
        <w:tabs>
          <w:tab w:val="left" w:pos="851"/>
          <w:tab w:val="left" w:pos="1134"/>
          <w:tab w:val="left" w:pos="1276"/>
        </w:tabs>
        <w:ind w:left="709"/>
        <w:jc w:val="both"/>
        <w:rPr>
          <w:b/>
        </w:rPr>
      </w:pPr>
    </w:p>
    <w:p w14:paraId="43C2FD78"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2A82B30C" w14:textId="77777777" w:rsidR="00C2692B" w:rsidRDefault="00C2692B" w:rsidP="00C2692B">
      <w:pPr>
        <w:pStyle w:val="Prrafodelista"/>
        <w:tabs>
          <w:tab w:val="left" w:pos="851"/>
          <w:tab w:val="left" w:pos="1134"/>
          <w:tab w:val="left" w:pos="1276"/>
        </w:tabs>
        <w:ind w:left="709"/>
        <w:jc w:val="both"/>
        <w:rPr>
          <w:bCs/>
        </w:rPr>
      </w:pPr>
    </w:p>
    <w:p w14:paraId="731B8DA7"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031625A6" w14:textId="77777777" w:rsidR="00C2692B" w:rsidRPr="00BA71E2" w:rsidRDefault="00C2692B" w:rsidP="00C2692B">
      <w:pPr>
        <w:pStyle w:val="Prrafodelista"/>
        <w:tabs>
          <w:tab w:val="left" w:pos="851"/>
          <w:tab w:val="left" w:pos="1134"/>
          <w:tab w:val="left" w:pos="1276"/>
        </w:tabs>
        <w:ind w:left="709"/>
        <w:jc w:val="both"/>
        <w:rPr>
          <w:b/>
        </w:rPr>
      </w:pPr>
    </w:p>
    <w:p w14:paraId="03AF0D07"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4028D7">
        <w:rPr>
          <w:b/>
        </w:rPr>
        <w:t>Pedido de Brasil de reducción arancelaria a 0% para 110 toneladas</w:t>
      </w:r>
      <w:r>
        <w:rPr>
          <w:b/>
        </w:rPr>
        <w:t xml:space="preserve"> </w:t>
      </w:r>
      <w:r w:rsidRPr="004028D7">
        <w:rPr>
          <w:b/>
        </w:rPr>
        <w:t xml:space="preserve">del producto “Las demás” (NCM 2106.90.90), con vigencia </w:t>
      </w:r>
      <w:r>
        <w:rPr>
          <w:b/>
        </w:rPr>
        <w:t xml:space="preserve">de </w:t>
      </w:r>
      <w:r w:rsidRPr="004028D7">
        <w:rPr>
          <w:b/>
        </w:rPr>
        <w:t>365 días.</w:t>
      </w:r>
    </w:p>
    <w:p w14:paraId="6D93701A" w14:textId="77777777" w:rsidR="00C2692B" w:rsidRDefault="00C2692B" w:rsidP="00C2692B">
      <w:pPr>
        <w:pStyle w:val="Prrafodelista"/>
        <w:tabs>
          <w:tab w:val="left" w:pos="851"/>
          <w:tab w:val="left" w:pos="1134"/>
          <w:tab w:val="left" w:pos="1276"/>
        </w:tabs>
        <w:ind w:left="709"/>
        <w:jc w:val="both"/>
        <w:rPr>
          <w:b/>
        </w:rPr>
      </w:pPr>
      <w:r w:rsidRPr="004028D7">
        <w:rPr>
          <w:b/>
        </w:rPr>
        <w:t>Nota referencial: Preparaciones alimenticias, presentadas en forma de líquido listo para el consumo directo, en frascos de 1.000 ml, destinadas a la nutrición enteral de pacientes en riesgo nutricional o desnutridos con problemas de digestión y absorción, a base de maltodextrina, hidrolizado de proteína de suero y aceites vegetales, que contienen minerales y vitaminas</w:t>
      </w:r>
      <w:r>
        <w:rPr>
          <w:b/>
        </w:rPr>
        <w:t>.</w:t>
      </w:r>
    </w:p>
    <w:p w14:paraId="4C408CDF" w14:textId="77777777" w:rsidR="00C2692B" w:rsidRDefault="00C2692B" w:rsidP="00C2692B">
      <w:pPr>
        <w:pStyle w:val="Prrafodelista"/>
        <w:tabs>
          <w:tab w:val="left" w:pos="851"/>
          <w:tab w:val="left" w:pos="1134"/>
          <w:tab w:val="left" w:pos="1276"/>
        </w:tabs>
        <w:ind w:left="709"/>
        <w:jc w:val="both"/>
        <w:rPr>
          <w:b/>
        </w:rPr>
      </w:pPr>
    </w:p>
    <w:p w14:paraId="6369263E"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53ED138E" w14:textId="77777777" w:rsidR="00C2692B" w:rsidRDefault="00C2692B" w:rsidP="00C2692B">
      <w:pPr>
        <w:pStyle w:val="Prrafodelista"/>
        <w:tabs>
          <w:tab w:val="left" w:pos="851"/>
          <w:tab w:val="left" w:pos="1134"/>
          <w:tab w:val="left" w:pos="1276"/>
        </w:tabs>
        <w:ind w:left="709"/>
        <w:jc w:val="both"/>
        <w:rPr>
          <w:bCs/>
        </w:rPr>
      </w:pPr>
    </w:p>
    <w:p w14:paraId="4914122A"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2209BE76" w14:textId="77777777" w:rsidR="00C2692B" w:rsidRDefault="00C2692B" w:rsidP="00C2692B">
      <w:pPr>
        <w:pStyle w:val="Prrafodelista"/>
        <w:tabs>
          <w:tab w:val="left" w:pos="851"/>
          <w:tab w:val="left" w:pos="1134"/>
          <w:tab w:val="left" w:pos="1276"/>
        </w:tabs>
        <w:ind w:left="709"/>
        <w:jc w:val="both"/>
        <w:rPr>
          <w:b/>
        </w:rPr>
      </w:pPr>
    </w:p>
    <w:p w14:paraId="6ADC693D" w14:textId="77777777" w:rsidR="00C2692B" w:rsidRDefault="00C2692B" w:rsidP="00C2692B">
      <w:pPr>
        <w:pStyle w:val="Prrafodelista"/>
        <w:numPr>
          <w:ilvl w:val="2"/>
          <w:numId w:val="7"/>
        </w:numPr>
        <w:tabs>
          <w:tab w:val="left" w:pos="851"/>
          <w:tab w:val="left" w:pos="1134"/>
          <w:tab w:val="left" w:pos="1276"/>
        </w:tabs>
        <w:spacing w:after="160" w:line="259" w:lineRule="auto"/>
        <w:jc w:val="both"/>
        <w:rPr>
          <w:b/>
        </w:rPr>
      </w:pPr>
      <w:r w:rsidRPr="004028D7">
        <w:rPr>
          <w:b/>
        </w:rPr>
        <w:t>Pedido de Brasil de reducción arancelaria a 0% para 120 toneladas</w:t>
      </w:r>
      <w:r>
        <w:rPr>
          <w:b/>
        </w:rPr>
        <w:t xml:space="preserve"> </w:t>
      </w:r>
      <w:r w:rsidRPr="004028D7">
        <w:rPr>
          <w:b/>
        </w:rPr>
        <w:t xml:space="preserve">del producto “Las demás” (NCM 2106.90.90), con vigencia </w:t>
      </w:r>
      <w:r>
        <w:rPr>
          <w:b/>
        </w:rPr>
        <w:t xml:space="preserve">de </w:t>
      </w:r>
      <w:r w:rsidRPr="004028D7">
        <w:rPr>
          <w:b/>
        </w:rPr>
        <w:t>365 días.</w:t>
      </w:r>
    </w:p>
    <w:p w14:paraId="24BE4817"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r w:rsidRPr="004028D7">
        <w:rPr>
          <w:b/>
        </w:rPr>
        <w:t>Preparaciones alimenticias, presentadas</w:t>
      </w:r>
      <w:r>
        <w:rPr>
          <w:b/>
        </w:rPr>
        <w:t xml:space="preserve"> </w:t>
      </w:r>
      <w:r w:rsidRPr="004028D7">
        <w:rPr>
          <w:b/>
        </w:rPr>
        <w:t>en forma de líquido listo para el consumo directo, destinados a niños de 3 a 10 años que requieren alimentación enteral para cubrir sus necesidades nutricionales, que se benefician del aporte de fibra, pero sin aumentar las necesidades energéticas, a base de maltodextrina, aceites vegetales, caseinato de sodio, concentrado de proteína de suero, fibra dietética y aceite de pescado, que contienen minerales y vitaminas.</w:t>
      </w:r>
    </w:p>
    <w:p w14:paraId="32E068CE" w14:textId="77777777" w:rsidR="00C2692B" w:rsidRDefault="00C2692B" w:rsidP="00C2692B">
      <w:pPr>
        <w:pStyle w:val="Prrafodelista"/>
        <w:tabs>
          <w:tab w:val="left" w:pos="851"/>
          <w:tab w:val="left" w:pos="1134"/>
          <w:tab w:val="left" w:pos="1276"/>
        </w:tabs>
        <w:ind w:left="709"/>
        <w:jc w:val="both"/>
        <w:rPr>
          <w:b/>
        </w:rPr>
      </w:pPr>
    </w:p>
    <w:p w14:paraId="6621877E"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2F57D2C1" w14:textId="77777777" w:rsidR="00C2692B" w:rsidRDefault="00C2692B" w:rsidP="00C2692B">
      <w:pPr>
        <w:pStyle w:val="Prrafodelista"/>
        <w:tabs>
          <w:tab w:val="left" w:pos="851"/>
          <w:tab w:val="left" w:pos="1134"/>
          <w:tab w:val="left" w:pos="1276"/>
        </w:tabs>
        <w:ind w:left="709"/>
        <w:jc w:val="both"/>
        <w:rPr>
          <w:bCs/>
        </w:rPr>
      </w:pPr>
    </w:p>
    <w:p w14:paraId="573CF1C1"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5813696E" w14:textId="77777777" w:rsidR="00C2692B" w:rsidRPr="009A091C" w:rsidRDefault="00C2692B" w:rsidP="00C2692B">
      <w:pPr>
        <w:pStyle w:val="Prrafodelista"/>
        <w:tabs>
          <w:tab w:val="left" w:pos="851"/>
          <w:tab w:val="left" w:pos="1134"/>
          <w:tab w:val="left" w:pos="1276"/>
        </w:tabs>
        <w:ind w:left="709"/>
        <w:jc w:val="both"/>
        <w:rPr>
          <w:b/>
        </w:rPr>
      </w:pPr>
    </w:p>
    <w:p w14:paraId="7BC08583" w14:textId="77777777" w:rsidR="00C2692B" w:rsidRDefault="00C2692B" w:rsidP="00C2692B">
      <w:pPr>
        <w:pStyle w:val="Prrafodelista"/>
        <w:numPr>
          <w:ilvl w:val="2"/>
          <w:numId w:val="7"/>
        </w:numPr>
        <w:tabs>
          <w:tab w:val="left" w:pos="851"/>
        </w:tabs>
        <w:spacing w:after="160" w:line="259" w:lineRule="auto"/>
        <w:jc w:val="both"/>
        <w:rPr>
          <w:b/>
        </w:rPr>
      </w:pPr>
      <w:r w:rsidRPr="009A091C">
        <w:rPr>
          <w:b/>
        </w:rPr>
        <w:lastRenderedPageBreak/>
        <w:t xml:space="preserve">Pedido de Brasil de reducción arancelaria a 0% para 100 toneladas del producto “Las demás” (NCM 2106.90.90), con vigencia </w:t>
      </w:r>
      <w:r>
        <w:rPr>
          <w:b/>
        </w:rPr>
        <w:t xml:space="preserve">de </w:t>
      </w:r>
      <w:r w:rsidRPr="009A091C">
        <w:rPr>
          <w:b/>
        </w:rPr>
        <w:t>365 días.</w:t>
      </w:r>
    </w:p>
    <w:p w14:paraId="23CEE9A7" w14:textId="77777777" w:rsidR="00C2692B" w:rsidRPr="009A091C" w:rsidRDefault="00C2692B" w:rsidP="00C2692B">
      <w:pPr>
        <w:pStyle w:val="Prrafodelista"/>
        <w:ind w:left="709"/>
        <w:jc w:val="both"/>
        <w:rPr>
          <w:b/>
        </w:rPr>
      </w:pPr>
      <w:r w:rsidRPr="009A091C">
        <w:rPr>
          <w:b/>
        </w:rPr>
        <w:t>Nota referencial: Preparaciones alimenticias, presentadas en forma de líquido listo para el consumo directo, en frascos de 500 ml, destinadas a la nutrición enteral de pacientes pediátricos con intolerancias gastrointestinales y/o dificultad para absorber proteínas intactas, a base de maltodextrina, aceites vegetales, hidrolizados de proteínas de suero, que contienen minerales y vitaminas</w:t>
      </w:r>
      <w:r>
        <w:rPr>
          <w:b/>
        </w:rPr>
        <w:t>.</w:t>
      </w:r>
    </w:p>
    <w:p w14:paraId="53E67745" w14:textId="77777777" w:rsidR="00C2692B" w:rsidRDefault="00C2692B" w:rsidP="00C2692B">
      <w:pPr>
        <w:pStyle w:val="Prrafodelista"/>
        <w:ind w:left="709"/>
        <w:rPr>
          <w:b/>
        </w:rPr>
      </w:pPr>
    </w:p>
    <w:p w14:paraId="4B7A7678"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341FC2B8" w14:textId="77777777" w:rsidR="00C2692B" w:rsidRDefault="00C2692B" w:rsidP="00C2692B">
      <w:pPr>
        <w:pStyle w:val="Prrafodelista"/>
        <w:tabs>
          <w:tab w:val="left" w:pos="851"/>
          <w:tab w:val="left" w:pos="1134"/>
          <w:tab w:val="left" w:pos="1276"/>
        </w:tabs>
        <w:ind w:left="709"/>
        <w:jc w:val="both"/>
        <w:rPr>
          <w:bCs/>
        </w:rPr>
      </w:pPr>
    </w:p>
    <w:p w14:paraId="417DE09D"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151EC3B9" w14:textId="2B6BA051" w:rsidR="00C2692B" w:rsidRDefault="00C2692B" w:rsidP="00C2692B">
      <w:pPr>
        <w:pStyle w:val="Prrafodelista"/>
        <w:ind w:left="709"/>
        <w:rPr>
          <w:b/>
        </w:rPr>
      </w:pPr>
    </w:p>
    <w:p w14:paraId="5AF20CEE" w14:textId="77777777" w:rsidR="001B43BA" w:rsidRDefault="001B43BA" w:rsidP="00C2692B">
      <w:pPr>
        <w:pStyle w:val="Prrafodelista"/>
        <w:ind w:left="709"/>
        <w:rPr>
          <w:b/>
        </w:rPr>
      </w:pPr>
    </w:p>
    <w:p w14:paraId="58475E22" w14:textId="77777777" w:rsidR="00C2692B" w:rsidRDefault="00C2692B" w:rsidP="001B43BA">
      <w:pPr>
        <w:pStyle w:val="Prrafodelista"/>
        <w:numPr>
          <w:ilvl w:val="2"/>
          <w:numId w:val="7"/>
        </w:numPr>
        <w:tabs>
          <w:tab w:val="left" w:pos="993"/>
        </w:tabs>
        <w:spacing w:after="160" w:line="259" w:lineRule="auto"/>
        <w:jc w:val="both"/>
        <w:rPr>
          <w:b/>
        </w:rPr>
      </w:pPr>
      <w:bookmarkStart w:id="7" w:name="_Hlk174614799"/>
      <w:r w:rsidRPr="009A091C">
        <w:rPr>
          <w:b/>
        </w:rPr>
        <w:t>Pedido de Brasil de reducción arancelaria a 0% para 95 toneladas</w:t>
      </w:r>
      <w:r>
        <w:rPr>
          <w:b/>
        </w:rPr>
        <w:t xml:space="preserve"> </w:t>
      </w:r>
      <w:r w:rsidRPr="009A091C">
        <w:rPr>
          <w:b/>
        </w:rPr>
        <w:t xml:space="preserve">del producto “Las demás” (NCM 2106.90.90), con vigencia </w:t>
      </w:r>
      <w:r>
        <w:rPr>
          <w:b/>
        </w:rPr>
        <w:t xml:space="preserve">de </w:t>
      </w:r>
      <w:r w:rsidRPr="009A091C">
        <w:rPr>
          <w:b/>
        </w:rPr>
        <w:t>365 días.</w:t>
      </w:r>
    </w:p>
    <w:bookmarkEnd w:id="7"/>
    <w:p w14:paraId="44F31498" w14:textId="77777777" w:rsidR="00C2692B" w:rsidRDefault="00C2692B" w:rsidP="00C2692B">
      <w:pPr>
        <w:pStyle w:val="Prrafodelista"/>
        <w:tabs>
          <w:tab w:val="left" w:pos="1276"/>
        </w:tabs>
        <w:ind w:left="709"/>
        <w:jc w:val="both"/>
        <w:rPr>
          <w:b/>
        </w:rPr>
      </w:pPr>
      <w:r>
        <w:rPr>
          <w:b/>
        </w:rPr>
        <w:t>Nota referencial:</w:t>
      </w:r>
      <w:r w:rsidRPr="009A091C">
        <w:rPr>
          <w:b/>
        </w:rPr>
        <w:t xml:space="preserve"> Preparaciones alimenticias, presentadas en forma de líquido listo para el consumo directo, destinados a niños de 3 a 10 años que requieren alimentación enteral para cubrir sus necesidades nutricionales, que no requieren aporte de fibra y sin mayores necesidades energéticas, a base de maltodextrina, vegetal. Aceites, caseinato de sodio, concentrado de proteína de suero y aceite de pescado, sin fibra dietética, que contienen minerales y vitaminas.</w:t>
      </w:r>
    </w:p>
    <w:p w14:paraId="3C69E7AE" w14:textId="77777777" w:rsidR="00C2692B" w:rsidRDefault="00C2692B" w:rsidP="00C2692B">
      <w:pPr>
        <w:pStyle w:val="Prrafodelista"/>
        <w:tabs>
          <w:tab w:val="left" w:pos="1276"/>
        </w:tabs>
        <w:ind w:left="709"/>
        <w:jc w:val="both"/>
        <w:rPr>
          <w:b/>
        </w:rPr>
      </w:pPr>
    </w:p>
    <w:p w14:paraId="45E9DD98"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37E6F2D3" w14:textId="77777777" w:rsidR="00C2692B" w:rsidRDefault="00C2692B" w:rsidP="00C2692B">
      <w:pPr>
        <w:pStyle w:val="Prrafodelista"/>
        <w:tabs>
          <w:tab w:val="left" w:pos="851"/>
          <w:tab w:val="left" w:pos="1134"/>
          <w:tab w:val="left" w:pos="1276"/>
        </w:tabs>
        <w:ind w:left="709"/>
        <w:jc w:val="both"/>
        <w:rPr>
          <w:bCs/>
        </w:rPr>
      </w:pPr>
    </w:p>
    <w:p w14:paraId="31FE63FE"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074ECADD" w14:textId="77777777" w:rsidR="00C2692B" w:rsidRPr="009A091C" w:rsidRDefault="00C2692B" w:rsidP="00C2692B">
      <w:pPr>
        <w:pStyle w:val="Prrafodelista"/>
        <w:tabs>
          <w:tab w:val="left" w:pos="1276"/>
        </w:tabs>
        <w:ind w:left="709"/>
        <w:jc w:val="both"/>
        <w:rPr>
          <w:b/>
        </w:rPr>
      </w:pPr>
    </w:p>
    <w:p w14:paraId="74C92D9D" w14:textId="77777777" w:rsidR="00C2692B" w:rsidRDefault="00C2692B" w:rsidP="001B43BA">
      <w:pPr>
        <w:pStyle w:val="Prrafodelista"/>
        <w:numPr>
          <w:ilvl w:val="2"/>
          <w:numId w:val="7"/>
        </w:numPr>
        <w:tabs>
          <w:tab w:val="left" w:pos="993"/>
        </w:tabs>
        <w:spacing w:after="160" w:line="259" w:lineRule="auto"/>
        <w:jc w:val="both"/>
        <w:rPr>
          <w:b/>
        </w:rPr>
      </w:pPr>
      <w:r w:rsidRPr="009A091C">
        <w:rPr>
          <w:b/>
        </w:rPr>
        <w:t xml:space="preserve">Pedido de Brasil de reducción arancelaria a 0% para 70 toneladas del producto “Las demás” (NCM 2106.90.90), con vigencia </w:t>
      </w:r>
      <w:r>
        <w:rPr>
          <w:b/>
        </w:rPr>
        <w:t xml:space="preserve">de </w:t>
      </w:r>
      <w:r w:rsidRPr="009A091C">
        <w:rPr>
          <w:b/>
        </w:rPr>
        <w:t>365 días.</w:t>
      </w:r>
    </w:p>
    <w:p w14:paraId="64E7DC1D" w14:textId="77777777" w:rsidR="00C2692B" w:rsidRDefault="00C2692B" w:rsidP="00C2692B">
      <w:pPr>
        <w:pStyle w:val="Prrafodelista"/>
        <w:tabs>
          <w:tab w:val="left" w:pos="1276"/>
        </w:tabs>
        <w:ind w:left="709"/>
        <w:jc w:val="both"/>
        <w:rPr>
          <w:b/>
        </w:rPr>
      </w:pPr>
      <w:r>
        <w:rPr>
          <w:b/>
        </w:rPr>
        <w:t xml:space="preserve">Nota referencial: </w:t>
      </w:r>
      <w:r w:rsidRPr="009A091C">
        <w:rPr>
          <w:b/>
        </w:rPr>
        <w:t>Preparaciones alimenticias, presentadas en forma de polvo para mezclar en agua, destinadas a la nutrición enteral y oral de niños de 3 a 10 años con alergias a las proteínas de la leche de vaca, a base de jarabe de glucosa, aminoácidos libres y aceites vegetales, que contienen minerales y vitaminas.</w:t>
      </w:r>
    </w:p>
    <w:p w14:paraId="2DF43CF2" w14:textId="77777777" w:rsidR="00C2692B" w:rsidRDefault="00C2692B" w:rsidP="00C2692B">
      <w:pPr>
        <w:pStyle w:val="Prrafodelista"/>
        <w:tabs>
          <w:tab w:val="left" w:pos="1276"/>
        </w:tabs>
        <w:ind w:left="709"/>
        <w:jc w:val="both"/>
        <w:rPr>
          <w:b/>
        </w:rPr>
      </w:pPr>
    </w:p>
    <w:p w14:paraId="0DD2E5C9"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6EC609A3" w14:textId="77777777" w:rsidR="00C2692B" w:rsidRDefault="00C2692B" w:rsidP="00C2692B">
      <w:pPr>
        <w:pStyle w:val="Prrafodelista"/>
        <w:tabs>
          <w:tab w:val="left" w:pos="851"/>
          <w:tab w:val="left" w:pos="1134"/>
          <w:tab w:val="left" w:pos="1276"/>
        </w:tabs>
        <w:ind w:left="709"/>
        <w:jc w:val="both"/>
        <w:rPr>
          <w:bCs/>
        </w:rPr>
      </w:pPr>
    </w:p>
    <w:p w14:paraId="3E6CA634"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6930F99F" w14:textId="77777777" w:rsidR="00C2692B" w:rsidRDefault="00C2692B" w:rsidP="00C2692B">
      <w:pPr>
        <w:pStyle w:val="Prrafodelista"/>
        <w:tabs>
          <w:tab w:val="left" w:pos="1276"/>
        </w:tabs>
        <w:ind w:left="709"/>
        <w:jc w:val="both"/>
        <w:rPr>
          <w:b/>
        </w:rPr>
      </w:pPr>
    </w:p>
    <w:p w14:paraId="16E535B6" w14:textId="77777777" w:rsidR="00C2692B" w:rsidRDefault="00C2692B" w:rsidP="001B43BA">
      <w:pPr>
        <w:pStyle w:val="Prrafodelista"/>
        <w:numPr>
          <w:ilvl w:val="2"/>
          <w:numId w:val="7"/>
        </w:numPr>
        <w:tabs>
          <w:tab w:val="left" w:pos="993"/>
        </w:tabs>
        <w:spacing w:after="160" w:line="259" w:lineRule="auto"/>
        <w:jc w:val="both"/>
        <w:rPr>
          <w:b/>
        </w:rPr>
      </w:pPr>
      <w:bookmarkStart w:id="8" w:name="_Hlk174615102"/>
      <w:r w:rsidRPr="009A091C">
        <w:rPr>
          <w:b/>
        </w:rPr>
        <w:lastRenderedPageBreak/>
        <w:t>Pedido de Brasil de reducción arancelaria a 0% para 202 toneladas</w:t>
      </w:r>
      <w:r>
        <w:rPr>
          <w:b/>
        </w:rPr>
        <w:t xml:space="preserve"> </w:t>
      </w:r>
      <w:r w:rsidRPr="009A091C">
        <w:rPr>
          <w:b/>
        </w:rPr>
        <w:t xml:space="preserve">del producto “Las demás” (NCM 2106.90.90), con vigencia </w:t>
      </w:r>
      <w:r>
        <w:rPr>
          <w:b/>
        </w:rPr>
        <w:t xml:space="preserve">de </w:t>
      </w:r>
      <w:r w:rsidRPr="009A091C">
        <w:rPr>
          <w:b/>
        </w:rPr>
        <w:t>365 días.</w:t>
      </w:r>
    </w:p>
    <w:bookmarkEnd w:id="8"/>
    <w:p w14:paraId="724A3EA3" w14:textId="77777777" w:rsidR="00C2692B" w:rsidRDefault="00C2692B" w:rsidP="00C2692B">
      <w:pPr>
        <w:pStyle w:val="Prrafodelista"/>
        <w:tabs>
          <w:tab w:val="left" w:pos="1276"/>
        </w:tabs>
        <w:ind w:left="709"/>
        <w:jc w:val="both"/>
        <w:rPr>
          <w:b/>
        </w:rPr>
      </w:pPr>
      <w:r>
        <w:rPr>
          <w:b/>
        </w:rPr>
        <w:t xml:space="preserve">Nota referencial: </w:t>
      </w:r>
      <w:r w:rsidRPr="009A091C">
        <w:rPr>
          <w:b/>
        </w:rPr>
        <w:t>Preparaciones alimenticias nutricionalmente complet</w:t>
      </w:r>
      <w:r>
        <w:rPr>
          <w:b/>
        </w:rPr>
        <w:t>a</w:t>
      </w:r>
      <w:r w:rsidRPr="009A091C">
        <w:rPr>
          <w:b/>
        </w:rPr>
        <w:t>s, presentad</w:t>
      </w:r>
      <w:r>
        <w:rPr>
          <w:b/>
        </w:rPr>
        <w:t>a</w:t>
      </w:r>
      <w:r w:rsidRPr="009A091C">
        <w:rPr>
          <w:b/>
        </w:rPr>
        <w:t>s en forma de líquido listo para consumir, destinad</w:t>
      </w:r>
      <w:r>
        <w:rPr>
          <w:b/>
        </w:rPr>
        <w:t>a</w:t>
      </w:r>
      <w:r w:rsidRPr="009A091C">
        <w:rPr>
          <w:b/>
        </w:rPr>
        <w:t xml:space="preserve">s a la nutrición enteral y oral en terapias nutricionales específicas para pacientes desnutridos, o en riesgo nutricional, pre y postoperatorios, con restricción de volumen, hipercalóricos, normoproteicos. y </w:t>
      </w:r>
      <w:proofErr w:type="spellStart"/>
      <w:r w:rsidRPr="009A091C">
        <w:rPr>
          <w:b/>
        </w:rPr>
        <w:t>normolipídico</w:t>
      </w:r>
      <w:proofErr w:type="spellEnd"/>
      <w:r w:rsidRPr="009A091C">
        <w:rPr>
          <w:b/>
        </w:rPr>
        <w:t>, enriquecido con vitaminas y minerales</w:t>
      </w:r>
      <w:r>
        <w:rPr>
          <w:b/>
        </w:rPr>
        <w:t>.</w:t>
      </w:r>
    </w:p>
    <w:p w14:paraId="2551E3E9" w14:textId="77777777" w:rsidR="00C2692B" w:rsidRDefault="00C2692B" w:rsidP="00C2692B">
      <w:pPr>
        <w:pStyle w:val="Prrafodelista"/>
        <w:tabs>
          <w:tab w:val="left" w:pos="1276"/>
        </w:tabs>
        <w:ind w:left="709"/>
        <w:jc w:val="both"/>
        <w:rPr>
          <w:b/>
        </w:rPr>
      </w:pPr>
    </w:p>
    <w:p w14:paraId="51A11C50"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2CC80B85" w14:textId="77777777" w:rsidR="00C2692B" w:rsidRDefault="00C2692B" w:rsidP="00C2692B">
      <w:pPr>
        <w:pStyle w:val="Prrafodelista"/>
        <w:tabs>
          <w:tab w:val="left" w:pos="851"/>
          <w:tab w:val="left" w:pos="1134"/>
          <w:tab w:val="left" w:pos="1276"/>
        </w:tabs>
        <w:ind w:left="709"/>
        <w:jc w:val="both"/>
        <w:rPr>
          <w:bCs/>
        </w:rPr>
      </w:pPr>
    </w:p>
    <w:p w14:paraId="116EBAB8"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5FFDF0AB" w14:textId="77777777" w:rsidR="00C2692B" w:rsidRDefault="00C2692B" w:rsidP="00C2692B">
      <w:pPr>
        <w:pStyle w:val="Prrafodelista"/>
        <w:tabs>
          <w:tab w:val="left" w:pos="1276"/>
        </w:tabs>
        <w:ind w:left="709"/>
        <w:jc w:val="both"/>
        <w:rPr>
          <w:b/>
        </w:rPr>
      </w:pPr>
    </w:p>
    <w:p w14:paraId="2C06C96E" w14:textId="77777777" w:rsidR="00C2692B" w:rsidRDefault="00C2692B" w:rsidP="001B43BA">
      <w:pPr>
        <w:pStyle w:val="Prrafodelista"/>
        <w:numPr>
          <w:ilvl w:val="2"/>
          <w:numId w:val="7"/>
        </w:numPr>
        <w:tabs>
          <w:tab w:val="left" w:pos="993"/>
        </w:tabs>
        <w:spacing w:after="160" w:line="259" w:lineRule="auto"/>
        <w:jc w:val="both"/>
        <w:rPr>
          <w:b/>
        </w:rPr>
      </w:pPr>
      <w:bookmarkStart w:id="9" w:name="_Hlk174955153"/>
      <w:r w:rsidRPr="00990318">
        <w:rPr>
          <w:b/>
        </w:rPr>
        <w:t xml:space="preserve">Pedido de Brasil de reducción arancelaria a 0% para 365 toneladas del producto “Las demás” (NCM 2106.90.90), con vigencia </w:t>
      </w:r>
      <w:r>
        <w:rPr>
          <w:b/>
        </w:rPr>
        <w:t xml:space="preserve">de </w:t>
      </w:r>
      <w:r w:rsidRPr="00990318">
        <w:rPr>
          <w:b/>
        </w:rPr>
        <w:t>365 días.</w:t>
      </w:r>
    </w:p>
    <w:p w14:paraId="1B6A5DBA" w14:textId="77777777" w:rsidR="00C2692B" w:rsidRDefault="00C2692B" w:rsidP="00C2692B">
      <w:pPr>
        <w:pStyle w:val="Prrafodelista"/>
        <w:tabs>
          <w:tab w:val="left" w:pos="1276"/>
        </w:tabs>
        <w:ind w:left="709"/>
        <w:jc w:val="both"/>
        <w:rPr>
          <w:b/>
        </w:rPr>
      </w:pPr>
      <w:r>
        <w:rPr>
          <w:b/>
        </w:rPr>
        <w:t>Nota referencial:</w:t>
      </w:r>
      <w:r w:rsidRPr="00990318">
        <w:rPr>
          <w:b/>
        </w:rPr>
        <w:t xml:space="preserve"> </w:t>
      </w:r>
      <w:bookmarkEnd w:id="9"/>
      <w:r w:rsidRPr="009A091C">
        <w:rPr>
          <w:b/>
        </w:rPr>
        <w:t>Preparaciones alimenticias nutricionalmente complet</w:t>
      </w:r>
      <w:r>
        <w:rPr>
          <w:b/>
        </w:rPr>
        <w:t>a</w:t>
      </w:r>
      <w:r w:rsidRPr="009A091C">
        <w:rPr>
          <w:b/>
        </w:rPr>
        <w:t>s, presentad</w:t>
      </w:r>
      <w:r>
        <w:rPr>
          <w:b/>
        </w:rPr>
        <w:t>a</w:t>
      </w:r>
      <w:r w:rsidRPr="009A091C">
        <w:rPr>
          <w:b/>
        </w:rPr>
        <w:t>s</w:t>
      </w:r>
      <w:r>
        <w:rPr>
          <w:b/>
        </w:rPr>
        <w:t xml:space="preserve"> </w:t>
      </w:r>
      <w:r w:rsidRPr="00990318">
        <w:rPr>
          <w:b/>
        </w:rPr>
        <w:t xml:space="preserve">en forma líquida, destinados a nutrición enteral y oral, para pacientes con mayores necesidades, en riesgo nutricional y/o desnutridos, con restricción hídrica o intolerantes al volumen, hipercalóricos, hiperproteicos, </w:t>
      </w:r>
      <w:proofErr w:type="spellStart"/>
      <w:r w:rsidRPr="00990318">
        <w:rPr>
          <w:b/>
        </w:rPr>
        <w:t>normolipídicos</w:t>
      </w:r>
      <w:proofErr w:type="spellEnd"/>
      <w:r w:rsidRPr="00990318">
        <w:rPr>
          <w:b/>
        </w:rPr>
        <w:t>, de bajo volumen y enriquecidos con vitaminas. y minerales</w:t>
      </w:r>
    </w:p>
    <w:p w14:paraId="5A9A5719" w14:textId="77777777" w:rsidR="00C2692B" w:rsidRDefault="00C2692B" w:rsidP="00C2692B">
      <w:pPr>
        <w:pStyle w:val="Prrafodelista"/>
        <w:tabs>
          <w:tab w:val="left" w:pos="1276"/>
        </w:tabs>
        <w:ind w:left="709"/>
        <w:jc w:val="both"/>
        <w:rPr>
          <w:b/>
        </w:rPr>
      </w:pPr>
    </w:p>
    <w:p w14:paraId="6E0C5290"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69C86182" w14:textId="77777777" w:rsidR="00C2692B" w:rsidRDefault="00C2692B" w:rsidP="00C2692B">
      <w:pPr>
        <w:pStyle w:val="Prrafodelista"/>
        <w:tabs>
          <w:tab w:val="left" w:pos="851"/>
          <w:tab w:val="left" w:pos="1134"/>
          <w:tab w:val="left" w:pos="1276"/>
        </w:tabs>
        <w:ind w:left="709"/>
        <w:jc w:val="both"/>
        <w:rPr>
          <w:bCs/>
        </w:rPr>
      </w:pPr>
    </w:p>
    <w:p w14:paraId="4751BA87"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256DA203" w14:textId="77777777" w:rsidR="00C2692B" w:rsidRPr="00990318" w:rsidRDefault="00C2692B" w:rsidP="00C2692B">
      <w:pPr>
        <w:pStyle w:val="Prrafodelista"/>
        <w:tabs>
          <w:tab w:val="left" w:pos="1276"/>
        </w:tabs>
        <w:ind w:left="709"/>
        <w:jc w:val="both"/>
        <w:rPr>
          <w:b/>
        </w:rPr>
      </w:pPr>
    </w:p>
    <w:p w14:paraId="79ED262D" w14:textId="77777777" w:rsidR="00C2692B" w:rsidRDefault="00C2692B" w:rsidP="00C2692B">
      <w:pPr>
        <w:pStyle w:val="Prrafodelista"/>
        <w:numPr>
          <w:ilvl w:val="2"/>
          <w:numId w:val="7"/>
        </w:numPr>
        <w:tabs>
          <w:tab w:val="left" w:pos="851"/>
        </w:tabs>
        <w:spacing w:after="160" w:line="259" w:lineRule="auto"/>
        <w:jc w:val="both"/>
        <w:rPr>
          <w:b/>
        </w:rPr>
      </w:pPr>
      <w:r w:rsidRPr="00990318">
        <w:rPr>
          <w:b/>
        </w:rPr>
        <w:t xml:space="preserve">Pedido de Brasil de reducción arancelaria a 0% para 1.000 toneladas del producto “Las demás” (NCM 2309.90.90), con vigencia </w:t>
      </w:r>
      <w:r>
        <w:rPr>
          <w:b/>
        </w:rPr>
        <w:t xml:space="preserve">de </w:t>
      </w:r>
      <w:r w:rsidRPr="00990318">
        <w:rPr>
          <w:b/>
        </w:rPr>
        <w:t>365 días.</w:t>
      </w:r>
    </w:p>
    <w:p w14:paraId="19DE8B6E" w14:textId="77777777" w:rsidR="00C2692B" w:rsidRDefault="00C2692B" w:rsidP="00C2692B">
      <w:pPr>
        <w:pStyle w:val="Prrafodelista"/>
        <w:tabs>
          <w:tab w:val="left" w:pos="1276"/>
        </w:tabs>
        <w:ind w:left="709"/>
        <w:jc w:val="both"/>
        <w:rPr>
          <w:b/>
        </w:rPr>
      </w:pPr>
      <w:r>
        <w:rPr>
          <w:b/>
        </w:rPr>
        <w:t xml:space="preserve">Nota referencial: </w:t>
      </w:r>
      <w:r w:rsidRPr="009A091C">
        <w:rPr>
          <w:b/>
        </w:rPr>
        <w:t>Preparaciones alimenticias</w:t>
      </w:r>
      <w:r w:rsidRPr="00990318">
        <w:rPr>
          <w:b/>
        </w:rPr>
        <w:t xml:space="preserve"> para animales que contienen vitamina B12 (aproximadamente el 1 % en peso), en un</w:t>
      </w:r>
      <w:r>
        <w:rPr>
          <w:b/>
        </w:rPr>
        <w:t>a</w:t>
      </w:r>
      <w:r w:rsidRPr="00990318">
        <w:rPr>
          <w:b/>
        </w:rPr>
        <w:t xml:space="preserve"> </w:t>
      </w:r>
      <w:r>
        <w:rPr>
          <w:b/>
        </w:rPr>
        <w:t>base</w:t>
      </w:r>
      <w:r w:rsidRPr="00990318">
        <w:rPr>
          <w:b/>
        </w:rPr>
        <w:t xml:space="preserve"> o diluyente.</w:t>
      </w:r>
    </w:p>
    <w:p w14:paraId="0997B0D7" w14:textId="77777777" w:rsidR="00C2692B" w:rsidRDefault="00C2692B" w:rsidP="00C2692B">
      <w:pPr>
        <w:pStyle w:val="Prrafodelista"/>
        <w:tabs>
          <w:tab w:val="left" w:pos="1276"/>
        </w:tabs>
        <w:ind w:left="709"/>
        <w:jc w:val="both"/>
        <w:rPr>
          <w:b/>
        </w:rPr>
      </w:pPr>
    </w:p>
    <w:p w14:paraId="1B67CC39"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78126F4F" w14:textId="77777777" w:rsidR="00C2692B" w:rsidRDefault="00C2692B" w:rsidP="00C2692B">
      <w:pPr>
        <w:pStyle w:val="Prrafodelista"/>
        <w:tabs>
          <w:tab w:val="left" w:pos="851"/>
          <w:tab w:val="left" w:pos="1134"/>
          <w:tab w:val="left" w:pos="1276"/>
        </w:tabs>
        <w:ind w:left="709"/>
        <w:jc w:val="both"/>
        <w:rPr>
          <w:bCs/>
        </w:rPr>
      </w:pPr>
    </w:p>
    <w:p w14:paraId="76452A46"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5673B3F1" w14:textId="77777777" w:rsidR="00C2692B" w:rsidRDefault="00C2692B" w:rsidP="00C2692B">
      <w:pPr>
        <w:pStyle w:val="Prrafodelista"/>
        <w:tabs>
          <w:tab w:val="left" w:pos="1276"/>
        </w:tabs>
        <w:ind w:left="709"/>
        <w:jc w:val="both"/>
        <w:rPr>
          <w:b/>
        </w:rPr>
      </w:pPr>
    </w:p>
    <w:p w14:paraId="2FCB0FC6" w14:textId="77777777" w:rsidR="00C2692B" w:rsidRDefault="00C2692B" w:rsidP="00C2692B">
      <w:pPr>
        <w:pStyle w:val="Prrafodelista"/>
        <w:numPr>
          <w:ilvl w:val="2"/>
          <w:numId w:val="7"/>
        </w:numPr>
        <w:tabs>
          <w:tab w:val="left" w:pos="851"/>
        </w:tabs>
        <w:spacing w:after="160" w:line="259" w:lineRule="auto"/>
        <w:jc w:val="both"/>
        <w:rPr>
          <w:b/>
        </w:rPr>
      </w:pPr>
      <w:r w:rsidRPr="005E012F">
        <w:rPr>
          <w:b/>
        </w:rPr>
        <w:t xml:space="preserve">Pedido de Brasil de reducción arancelaria a 0% para 1.000.000 </w:t>
      </w:r>
      <w:r>
        <w:rPr>
          <w:b/>
        </w:rPr>
        <w:t xml:space="preserve">de </w:t>
      </w:r>
      <w:r w:rsidRPr="005E012F">
        <w:rPr>
          <w:b/>
        </w:rPr>
        <w:t>unidades del producto “</w:t>
      </w:r>
      <w:r w:rsidRPr="00D32ED8">
        <w:rPr>
          <w:b/>
        </w:rPr>
        <w:t>- - De metal</w:t>
      </w:r>
      <w:r w:rsidRPr="005E012F">
        <w:rPr>
          <w:b/>
        </w:rPr>
        <w:t xml:space="preserve">” (NCM 8505.11.00), </w:t>
      </w:r>
      <w:r w:rsidRPr="00990318">
        <w:rPr>
          <w:b/>
        </w:rPr>
        <w:t xml:space="preserve">con vigencia </w:t>
      </w:r>
      <w:r>
        <w:rPr>
          <w:b/>
        </w:rPr>
        <w:t xml:space="preserve">de </w:t>
      </w:r>
      <w:r w:rsidRPr="00990318">
        <w:rPr>
          <w:b/>
        </w:rPr>
        <w:t>365 días.</w:t>
      </w:r>
    </w:p>
    <w:p w14:paraId="1C28F600" w14:textId="77777777" w:rsidR="00C2692B" w:rsidRDefault="00C2692B" w:rsidP="00C2692B">
      <w:pPr>
        <w:pStyle w:val="Prrafodelista"/>
        <w:tabs>
          <w:tab w:val="left" w:pos="1276"/>
        </w:tabs>
        <w:ind w:left="709"/>
        <w:jc w:val="both"/>
        <w:rPr>
          <w:b/>
        </w:rPr>
      </w:pPr>
      <w:r>
        <w:rPr>
          <w:b/>
        </w:rPr>
        <w:t>Nota referencial:</w:t>
      </w:r>
      <w:r w:rsidRPr="005E012F">
        <w:t xml:space="preserve"> </w:t>
      </w:r>
      <w:r w:rsidRPr="005E012F">
        <w:rPr>
          <w:b/>
        </w:rPr>
        <w:t>Imán permanente de neodimio-hierro-boro (</w:t>
      </w:r>
      <w:proofErr w:type="spellStart"/>
      <w:r w:rsidRPr="005E012F">
        <w:rPr>
          <w:b/>
        </w:rPr>
        <w:t>NdFeB</w:t>
      </w:r>
      <w:proofErr w:type="spellEnd"/>
      <w:r w:rsidRPr="005E012F">
        <w:rPr>
          <w:b/>
        </w:rPr>
        <w:t xml:space="preserve">) u otra composición de metales de tierras raras, para la generación </w:t>
      </w:r>
      <w:r w:rsidRPr="005E012F">
        <w:rPr>
          <w:b/>
        </w:rPr>
        <w:lastRenderedPageBreak/>
        <w:t>de campos magnéticos de alto rendimiento, del tipo utilizado en motores y generadores</w:t>
      </w:r>
      <w:r>
        <w:rPr>
          <w:b/>
        </w:rPr>
        <w:t>.</w:t>
      </w:r>
    </w:p>
    <w:p w14:paraId="6A721405" w14:textId="77777777" w:rsidR="00C2692B" w:rsidRDefault="00C2692B" w:rsidP="00C2692B">
      <w:pPr>
        <w:pStyle w:val="Prrafodelista"/>
        <w:tabs>
          <w:tab w:val="left" w:pos="1276"/>
        </w:tabs>
        <w:ind w:left="1277"/>
        <w:jc w:val="both"/>
        <w:rPr>
          <w:b/>
        </w:rPr>
      </w:pPr>
    </w:p>
    <w:p w14:paraId="35770299"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31AB67F2" w14:textId="77777777" w:rsidR="00C2692B" w:rsidRDefault="00C2692B" w:rsidP="00C2692B">
      <w:pPr>
        <w:pStyle w:val="Prrafodelista"/>
        <w:tabs>
          <w:tab w:val="left" w:pos="851"/>
          <w:tab w:val="left" w:pos="1134"/>
          <w:tab w:val="left" w:pos="1276"/>
        </w:tabs>
        <w:ind w:left="709"/>
        <w:jc w:val="both"/>
        <w:rPr>
          <w:bCs/>
        </w:rPr>
      </w:pPr>
    </w:p>
    <w:p w14:paraId="17BF89E1"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2A1943D9" w14:textId="77777777" w:rsidR="00C2692B" w:rsidRDefault="00C2692B" w:rsidP="00C2692B">
      <w:pPr>
        <w:pStyle w:val="Prrafodelista"/>
        <w:tabs>
          <w:tab w:val="left" w:pos="1276"/>
        </w:tabs>
        <w:ind w:left="1277"/>
        <w:jc w:val="both"/>
        <w:rPr>
          <w:b/>
        </w:rPr>
      </w:pPr>
    </w:p>
    <w:p w14:paraId="264C9DC5" w14:textId="77777777" w:rsidR="00C2692B" w:rsidRPr="009B510C" w:rsidRDefault="00C2692B" w:rsidP="00C2692B">
      <w:pPr>
        <w:pStyle w:val="Prrafodelista"/>
        <w:numPr>
          <w:ilvl w:val="2"/>
          <w:numId w:val="7"/>
        </w:numPr>
        <w:tabs>
          <w:tab w:val="left" w:pos="851"/>
        </w:tabs>
        <w:spacing w:after="160" w:line="259" w:lineRule="auto"/>
        <w:jc w:val="both"/>
        <w:rPr>
          <w:b/>
        </w:rPr>
      </w:pPr>
      <w:r w:rsidRPr="009B510C">
        <w:rPr>
          <w:b/>
        </w:rPr>
        <w:t>Pedido de Brasil de reducción arancelaria a 0% para 38 toneladas</w:t>
      </w:r>
      <w:r>
        <w:rPr>
          <w:b/>
        </w:rPr>
        <w:t xml:space="preserve"> </w:t>
      </w:r>
      <w:r w:rsidRPr="009B510C">
        <w:rPr>
          <w:b/>
        </w:rPr>
        <w:t xml:space="preserve">del producto “Las demás” (NCM 2106.90.90), con vigencia </w:t>
      </w:r>
      <w:r>
        <w:rPr>
          <w:b/>
        </w:rPr>
        <w:t xml:space="preserve">de </w:t>
      </w:r>
      <w:r w:rsidRPr="009B510C">
        <w:rPr>
          <w:b/>
        </w:rPr>
        <w:t>365 días.</w:t>
      </w:r>
    </w:p>
    <w:p w14:paraId="644D6269" w14:textId="77777777" w:rsidR="00C2692B" w:rsidRDefault="00C2692B" w:rsidP="00C2692B">
      <w:pPr>
        <w:pStyle w:val="Prrafodelista"/>
        <w:tabs>
          <w:tab w:val="left" w:pos="1276"/>
        </w:tabs>
        <w:ind w:left="709"/>
        <w:jc w:val="both"/>
        <w:rPr>
          <w:b/>
        </w:rPr>
      </w:pPr>
      <w:r w:rsidRPr="009B510C">
        <w:rPr>
          <w:b/>
        </w:rPr>
        <w:t>Nota referencial:</w:t>
      </w:r>
      <w:r w:rsidRPr="009B510C">
        <w:t xml:space="preserve"> </w:t>
      </w:r>
      <w:r w:rsidRPr="009B510C">
        <w:rPr>
          <w:b/>
        </w:rPr>
        <w:t xml:space="preserve">Preparaciones alimenticias, presentadas en forma de polvo para mezclar en agua, destinadas a la nutrición enteral y oral de niños de 3 a 10 años con epilepsia farmacorresistente, con un contenido de grasa superior al 65%, contenido de proteínas entre el 5% y el 10% y carbohidratos. Contenido inferior al 5% </w:t>
      </w:r>
      <w:proofErr w:type="gramStart"/>
      <w:r w:rsidRPr="009B510C">
        <w:rPr>
          <w:b/>
        </w:rPr>
        <w:t>en relación al</w:t>
      </w:r>
      <w:proofErr w:type="gramEnd"/>
      <w:r w:rsidRPr="009B510C">
        <w:rPr>
          <w:b/>
        </w:rPr>
        <w:t xml:space="preserve"> valor energético total, a base de aceites vegetales, proteínas de suero y jarabe de glucosa, que contiene ácidos grasos, fibra, minerales y vitaminas</w:t>
      </w:r>
      <w:r>
        <w:rPr>
          <w:b/>
        </w:rPr>
        <w:t>.</w:t>
      </w:r>
    </w:p>
    <w:p w14:paraId="07C539CE" w14:textId="77777777" w:rsidR="00C2692B" w:rsidRDefault="00C2692B" w:rsidP="00C2692B">
      <w:pPr>
        <w:pStyle w:val="Prrafodelista"/>
        <w:tabs>
          <w:tab w:val="left" w:pos="1276"/>
        </w:tabs>
        <w:ind w:left="709"/>
        <w:jc w:val="both"/>
        <w:rPr>
          <w:b/>
        </w:rPr>
      </w:pPr>
    </w:p>
    <w:p w14:paraId="34473747"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2B207569" w14:textId="77777777" w:rsidR="00C2692B" w:rsidRDefault="00C2692B" w:rsidP="00C2692B">
      <w:pPr>
        <w:pStyle w:val="Prrafodelista"/>
        <w:tabs>
          <w:tab w:val="left" w:pos="851"/>
          <w:tab w:val="left" w:pos="1134"/>
          <w:tab w:val="left" w:pos="1276"/>
        </w:tabs>
        <w:ind w:left="709"/>
        <w:jc w:val="both"/>
        <w:rPr>
          <w:bCs/>
        </w:rPr>
      </w:pPr>
    </w:p>
    <w:p w14:paraId="17451616"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506D14C5" w14:textId="77777777" w:rsidR="00C2692B" w:rsidRDefault="00C2692B" w:rsidP="00C2692B">
      <w:pPr>
        <w:pStyle w:val="Prrafodelista"/>
        <w:tabs>
          <w:tab w:val="left" w:pos="1276"/>
        </w:tabs>
        <w:ind w:left="709"/>
        <w:jc w:val="both"/>
        <w:rPr>
          <w:b/>
        </w:rPr>
      </w:pPr>
    </w:p>
    <w:p w14:paraId="03C2AE0D" w14:textId="77777777" w:rsidR="00C2692B" w:rsidRPr="00281EFA" w:rsidRDefault="00C2692B" w:rsidP="00C2692B">
      <w:pPr>
        <w:pStyle w:val="Prrafodelista"/>
        <w:numPr>
          <w:ilvl w:val="2"/>
          <w:numId w:val="7"/>
        </w:numPr>
        <w:tabs>
          <w:tab w:val="left" w:pos="851"/>
          <w:tab w:val="left" w:pos="1134"/>
          <w:tab w:val="left" w:pos="1276"/>
        </w:tabs>
        <w:spacing w:after="160" w:line="259" w:lineRule="auto"/>
        <w:jc w:val="both"/>
        <w:rPr>
          <w:b/>
        </w:rPr>
      </w:pPr>
      <w:r w:rsidRPr="00281EFA">
        <w:rPr>
          <w:b/>
        </w:rPr>
        <w:t xml:space="preserve">Pedido de Brasil de reducción arancelaria a 0% para </w:t>
      </w:r>
      <w:r w:rsidRPr="009B510C">
        <w:rPr>
          <w:b/>
        </w:rPr>
        <w:t>1.000 toneladas</w:t>
      </w:r>
      <w:r w:rsidRPr="00281EFA">
        <w:rPr>
          <w:b/>
        </w:rPr>
        <w:t xml:space="preserve"> del producto “Los demás” (NCM </w:t>
      </w:r>
      <w:r w:rsidRPr="009B510C">
        <w:rPr>
          <w:b/>
        </w:rPr>
        <w:t>3907.29.99</w:t>
      </w:r>
      <w:r w:rsidRPr="00281EFA">
        <w:rPr>
          <w:b/>
        </w:rPr>
        <w:t xml:space="preserve">), con vigencia </w:t>
      </w:r>
      <w:r>
        <w:rPr>
          <w:b/>
        </w:rPr>
        <w:t xml:space="preserve">de </w:t>
      </w:r>
      <w:r w:rsidRPr="00281EFA">
        <w:rPr>
          <w:b/>
        </w:rPr>
        <w:t xml:space="preserve">365 días. </w:t>
      </w:r>
    </w:p>
    <w:p w14:paraId="5E9BCC16" w14:textId="77777777" w:rsidR="00C2692B" w:rsidRDefault="00C2692B" w:rsidP="00C2692B">
      <w:pPr>
        <w:pStyle w:val="Prrafodelista"/>
        <w:tabs>
          <w:tab w:val="left" w:pos="851"/>
          <w:tab w:val="left" w:pos="1134"/>
          <w:tab w:val="left" w:pos="1276"/>
        </w:tabs>
        <w:ind w:left="709"/>
        <w:jc w:val="both"/>
        <w:rPr>
          <w:b/>
        </w:rPr>
      </w:pPr>
      <w:r>
        <w:rPr>
          <w:b/>
        </w:rPr>
        <w:t xml:space="preserve">Nota referencial: </w:t>
      </w:r>
      <w:r w:rsidRPr="009B510C">
        <w:rPr>
          <w:b/>
        </w:rPr>
        <w:t>Poli (</w:t>
      </w:r>
      <w:proofErr w:type="spellStart"/>
      <w:r w:rsidRPr="009B510C">
        <w:rPr>
          <w:b/>
        </w:rPr>
        <w:t>oxietileno</w:t>
      </w:r>
      <w:proofErr w:type="spellEnd"/>
      <w:r w:rsidRPr="009B510C">
        <w:rPr>
          <w:b/>
        </w:rPr>
        <w:t xml:space="preserve">) </w:t>
      </w:r>
      <w:proofErr w:type="spellStart"/>
      <w:r w:rsidRPr="009B510C">
        <w:rPr>
          <w:b/>
        </w:rPr>
        <w:t>isopentenil</w:t>
      </w:r>
      <w:proofErr w:type="spellEnd"/>
      <w:r w:rsidRPr="009B510C">
        <w:rPr>
          <w:b/>
        </w:rPr>
        <w:t xml:space="preserve"> éter (TPEG), aplicado en la producción de aditivos súper plastificantes para la fabricación de hormigón</w:t>
      </w:r>
      <w:r w:rsidRPr="00281EFA">
        <w:rPr>
          <w:b/>
        </w:rPr>
        <w:t>.</w:t>
      </w:r>
    </w:p>
    <w:p w14:paraId="19F15E02" w14:textId="77777777" w:rsidR="00C2692B" w:rsidRDefault="00C2692B" w:rsidP="00C2692B">
      <w:pPr>
        <w:pStyle w:val="Prrafodelista"/>
        <w:tabs>
          <w:tab w:val="left" w:pos="851"/>
          <w:tab w:val="left" w:pos="1134"/>
          <w:tab w:val="left" w:pos="1276"/>
        </w:tabs>
        <w:ind w:left="709"/>
        <w:jc w:val="both"/>
        <w:rPr>
          <w:b/>
        </w:rPr>
      </w:pPr>
    </w:p>
    <w:p w14:paraId="5BB0296C" w14:textId="77777777" w:rsidR="00C2692B" w:rsidRDefault="00C2692B" w:rsidP="00C2692B">
      <w:pPr>
        <w:pStyle w:val="Prrafodelista"/>
        <w:tabs>
          <w:tab w:val="left" w:pos="851"/>
          <w:tab w:val="left" w:pos="1134"/>
          <w:tab w:val="left" w:pos="1276"/>
        </w:tabs>
        <w:ind w:left="709"/>
        <w:jc w:val="both"/>
        <w:rPr>
          <w:bCs/>
        </w:rPr>
      </w:pPr>
      <w:r>
        <w:rPr>
          <w:bCs/>
        </w:rPr>
        <w:t>Las delegaciones de Argentina, Paraguay y Uruguay se encuentran en consultas internas.</w:t>
      </w:r>
    </w:p>
    <w:p w14:paraId="10320501" w14:textId="77777777" w:rsidR="00C2692B" w:rsidRDefault="00C2692B" w:rsidP="00C2692B">
      <w:pPr>
        <w:pStyle w:val="Prrafodelista"/>
        <w:tabs>
          <w:tab w:val="left" w:pos="851"/>
          <w:tab w:val="left" w:pos="1134"/>
          <w:tab w:val="left" w:pos="1276"/>
        </w:tabs>
        <w:ind w:left="709"/>
        <w:jc w:val="both"/>
        <w:rPr>
          <w:bCs/>
        </w:rPr>
      </w:pPr>
    </w:p>
    <w:p w14:paraId="69F6B900" w14:textId="77777777" w:rsidR="00C2692B" w:rsidRPr="00B0153C" w:rsidRDefault="00C2692B" w:rsidP="00C2692B">
      <w:pPr>
        <w:pStyle w:val="Prrafodelista"/>
        <w:tabs>
          <w:tab w:val="left" w:pos="851"/>
          <w:tab w:val="left" w:pos="1134"/>
          <w:tab w:val="left" w:pos="1276"/>
        </w:tabs>
        <w:ind w:left="709"/>
        <w:jc w:val="both"/>
        <w:rPr>
          <w:bCs/>
        </w:rPr>
      </w:pPr>
      <w:r>
        <w:rPr>
          <w:bCs/>
        </w:rPr>
        <w:t xml:space="preserve">El tema continúa en agenda. </w:t>
      </w:r>
    </w:p>
    <w:p w14:paraId="39241356" w14:textId="77777777" w:rsidR="00C2692B" w:rsidRDefault="00C2692B" w:rsidP="00C2692B">
      <w:pPr>
        <w:pStyle w:val="Prrafodelista"/>
        <w:tabs>
          <w:tab w:val="left" w:pos="851"/>
          <w:tab w:val="left" w:pos="1134"/>
          <w:tab w:val="left" w:pos="1276"/>
        </w:tabs>
        <w:ind w:left="709"/>
        <w:jc w:val="both"/>
        <w:rPr>
          <w:b/>
        </w:rPr>
      </w:pPr>
    </w:p>
    <w:p w14:paraId="38069805" w14:textId="77777777" w:rsidR="00C2692B" w:rsidRPr="00846F23" w:rsidRDefault="00C2692B" w:rsidP="00C2692B">
      <w:pPr>
        <w:pStyle w:val="Prrafodelista"/>
        <w:numPr>
          <w:ilvl w:val="2"/>
          <w:numId w:val="7"/>
        </w:numPr>
        <w:tabs>
          <w:tab w:val="left" w:pos="851"/>
          <w:tab w:val="left" w:pos="1134"/>
          <w:tab w:val="left" w:pos="1276"/>
        </w:tabs>
        <w:spacing w:after="160" w:line="259" w:lineRule="auto"/>
        <w:jc w:val="both"/>
        <w:rPr>
          <w:b/>
        </w:rPr>
      </w:pPr>
      <w:r w:rsidRPr="00846F23">
        <w:rPr>
          <w:b/>
        </w:rPr>
        <w:t>Pedido de Brasil de reducción arancelaria a 0% para 37,5 toneladas del producto “Las demás” (NCM 9018.31.90), con vigencia de 365 días.</w:t>
      </w:r>
    </w:p>
    <w:p w14:paraId="7002C01F" w14:textId="77777777" w:rsidR="00C2692B" w:rsidRDefault="00C2692B" w:rsidP="00C2692B">
      <w:pPr>
        <w:pStyle w:val="Prrafodelista"/>
        <w:tabs>
          <w:tab w:val="left" w:pos="1276"/>
        </w:tabs>
        <w:ind w:left="709"/>
        <w:jc w:val="both"/>
        <w:rPr>
          <w:b/>
        </w:rPr>
      </w:pPr>
    </w:p>
    <w:p w14:paraId="349149F7" w14:textId="77777777" w:rsidR="00C2692B" w:rsidRPr="001F073D" w:rsidRDefault="00C2692B" w:rsidP="00C2692B">
      <w:pPr>
        <w:pStyle w:val="Prrafodelista"/>
        <w:ind w:left="709"/>
        <w:jc w:val="both"/>
        <w:rPr>
          <w:bCs/>
        </w:rPr>
      </w:pPr>
      <w:r w:rsidRPr="001F073D">
        <w:rPr>
          <w:bCs/>
        </w:rPr>
        <w:t xml:space="preserve">La delegación de Brasil presentó el pedido por Nota DMSUL </w:t>
      </w:r>
      <w:proofErr w:type="spellStart"/>
      <w:r w:rsidRPr="001F073D">
        <w:rPr>
          <w:bCs/>
        </w:rPr>
        <w:t>N°</w:t>
      </w:r>
      <w:proofErr w:type="spellEnd"/>
      <w:r w:rsidRPr="001F073D">
        <w:rPr>
          <w:bCs/>
        </w:rPr>
        <w:t xml:space="preserve"> </w:t>
      </w:r>
      <w:r>
        <w:rPr>
          <w:bCs/>
        </w:rPr>
        <w:t>107</w:t>
      </w:r>
      <w:r w:rsidRPr="001F073D">
        <w:rPr>
          <w:bCs/>
        </w:rPr>
        <w:t xml:space="preserve">/2024 del </w:t>
      </w:r>
      <w:r>
        <w:rPr>
          <w:bCs/>
        </w:rPr>
        <w:t>26</w:t>
      </w:r>
      <w:r w:rsidRPr="001F073D">
        <w:rPr>
          <w:bCs/>
        </w:rPr>
        <w:t>/0</w:t>
      </w:r>
      <w:r>
        <w:rPr>
          <w:bCs/>
        </w:rPr>
        <w:t>8</w:t>
      </w:r>
      <w:r w:rsidRPr="001F073D">
        <w:rPr>
          <w:bCs/>
        </w:rPr>
        <w:t>/2024.</w:t>
      </w:r>
    </w:p>
    <w:p w14:paraId="44CF675D" w14:textId="77777777" w:rsidR="00C2692B" w:rsidRPr="001F073D" w:rsidRDefault="00C2692B" w:rsidP="00C2692B">
      <w:pPr>
        <w:pStyle w:val="Prrafodelista"/>
        <w:ind w:left="284"/>
        <w:jc w:val="both"/>
        <w:rPr>
          <w:bCs/>
        </w:rPr>
      </w:pPr>
    </w:p>
    <w:p w14:paraId="63BD446F" w14:textId="77777777" w:rsidR="00C2692B" w:rsidRPr="001F073D" w:rsidRDefault="00C2692B" w:rsidP="00C2692B">
      <w:pPr>
        <w:pStyle w:val="Prrafodelista"/>
        <w:ind w:left="709"/>
        <w:jc w:val="both"/>
        <w:rPr>
          <w:bCs/>
        </w:rPr>
      </w:pPr>
      <w:r w:rsidRPr="001F073D">
        <w:rPr>
          <w:bCs/>
        </w:rPr>
        <w:t>Las delegaciones realizarán las consultas internas.</w:t>
      </w:r>
    </w:p>
    <w:p w14:paraId="6EF73482" w14:textId="77777777" w:rsidR="00C2692B" w:rsidRPr="001F073D" w:rsidRDefault="00C2692B" w:rsidP="00C2692B">
      <w:pPr>
        <w:pStyle w:val="Prrafodelista"/>
        <w:ind w:left="284"/>
        <w:jc w:val="both"/>
        <w:rPr>
          <w:bCs/>
        </w:rPr>
      </w:pPr>
    </w:p>
    <w:p w14:paraId="31C25D83" w14:textId="43D15706" w:rsidR="001F5D57" w:rsidRDefault="00C2692B" w:rsidP="001B43BA">
      <w:pPr>
        <w:pStyle w:val="Prrafodelista"/>
        <w:ind w:left="709"/>
        <w:jc w:val="both"/>
        <w:rPr>
          <w:b/>
          <w:u w:val="single"/>
        </w:rPr>
      </w:pPr>
      <w:r w:rsidRPr="001F073D">
        <w:rPr>
          <w:bCs/>
        </w:rPr>
        <w:t>El tema continúa en agenda.</w:t>
      </w:r>
    </w:p>
    <w:p w14:paraId="42C10766" w14:textId="77777777" w:rsidR="001B43BA" w:rsidRDefault="001B43BA">
      <w:pPr>
        <w:rPr>
          <w:b/>
          <w:u w:val="single"/>
        </w:rPr>
      </w:pPr>
    </w:p>
    <w:p w14:paraId="088A282F" w14:textId="77777777" w:rsidR="00C2692B" w:rsidRDefault="00C2692B" w:rsidP="00C2692B">
      <w:pPr>
        <w:pStyle w:val="Prrafodelista"/>
        <w:ind w:left="284"/>
        <w:jc w:val="both"/>
        <w:rPr>
          <w:b/>
          <w:u w:val="single"/>
        </w:rPr>
      </w:pPr>
      <w:r>
        <w:rPr>
          <w:b/>
          <w:u w:val="single"/>
        </w:rPr>
        <w:lastRenderedPageBreak/>
        <w:t>Pedidos de Renovación</w:t>
      </w:r>
    </w:p>
    <w:p w14:paraId="37345264" w14:textId="77777777" w:rsidR="00C2692B" w:rsidRDefault="00C2692B" w:rsidP="00C2692B">
      <w:pPr>
        <w:pStyle w:val="Prrafodelista"/>
        <w:tabs>
          <w:tab w:val="left" w:pos="1276"/>
        </w:tabs>
        <w:ind w:left="709"/>
        <w:jc w:val="both"/>
        <w:rPr>
          <w:b/>
        </w:rPr>
      </w:pPr>
    </w:p>
    <w:p w14:paraId="6D498C75" w14:textId="77777777" w:rsidR="00C2692B" w:rsidRDefault="00C2692B" w:rsidP="00C2692B">
      <w:pPr>
        <w:pStyle w:val="Prrafodelista"/>
        <w:numPr>
          <w:ilvl w:val="2"/>
          <w:numId w:val="7"/>
        </w:numPr>
        <w:tabs>
          <w:tab w:val="left" w:pos="851"/>
        </w:tabs>
        <w:spacing w:after="160" w:line="259" w:lineRule="auto"/>
        <w:jc w:val="both"/>
        <w:rPr>
          <w:b/>
        </w:rPr>
      </w:pPr>
      <w:r w:rsidRPr="00E36A1F">
        <w:rPr>
          <w:b/>
        </w:rPr>
        <w:t xml:space="preserve">Pedido de Argentina de reducción arancelaria a 2% para 1.200 toneladas del producto “- - Con un contenido de magnesio superior o igual al 99,8% en peso” (NCM 8104.11.00), con vigencia </w:t>
      </w:r>
      <w:r>
        <w:rPr>
          <w:b/>
        </w:rPr>
        <w:t>de</w:t>
      </w:r>
      <w:r w:rsidRPr="00E36A1F">
        <w:rPr>
          <w:b/>
        </w:rPr>
        <w:t xml:space="preserve"> 365 días. (Directiva CCM </w:t>
      </w:r>
      <w:proofErr w:type="spellStart"/>
      <w:r w:rsidRPr="00E36A1F">
        <w:rPr>
          <w:b/>
        </w:rPr>
        <w:t>N°</w:t>
      </w:r>
      <w:proofErr w:type="spellEnd"/>
      <w:r w:rsidRPr="00E36A1F">
        <w:rPr>
          <w:b/>
        </w:rPr>
        <w:t xml:space="preserve"> 69/22</w:t>
      </w:r>
      <w:r>
        <w:rPr>
          <w:b/>
        </w:rPr>
        <w:t xml:space="preserve"> </w:t>
      </w:r>
      <w:r w:rsidRPr="00E36A1F">
        <w:rPr>
          <w:b/>
        </w:rPr>
        <w:t xml:space="preserve">con vigencia hasta el </w:t>
      </w:r>
      <w:r w:rsidRPr="00DF6672">
        <w:rPr>
          <w:b/>
        </w:rPr>
        <w:t>12/08/2023</w:t>
      </w:r>
      <w:r w:rsidRPr="00E36A1F">
        <w:rPr>
          <w:b/>
        </w:rPr>
        <w:t>).</w:t>
      </w:r>
    </w:p>
    <w:p w14:paraId="399E654E" w14:textId="77777777" w:rsidR="00C2692B" w:rsidRDefault="00C2692B" w:rsidP="00C2692B">
      <w:pPr>
        <w:pStyle w:val="Prrafodelista"/>
        <w:tabs>
          <w:tab w:val="left" w:pos="1276"/>
        </w:tabs>
        <w:ind w:left="709"/>
        <w:jc w:val="both"/>
        <w:rPr>
          <w:b/>
        </w:rPr>
      </w:pPr>
    </w:p>
    <w:p w14:paraId="0CA14478" w14:textId="77777777" w:rsidR="00C2692B" w:rsidRPr="00EE4E08" w:rsidRDefault="00C2692B" w:rsidP="00C2692B">
      <w:pPr>
        <w:pStyle w:val="Prrafodelista"/>
        <w:tabs>
          <w:tab w:val="left" w:pos="1276"/>
        </w:tabs>
        <w:ind w:left="709"/>
        <w:jc w:val="both"/>
        <w:rPr>
          <w:bCs/>
        </w:rPr>
      </w:pPr>
      <w:r>
        <w:rPr>
          <w:bCs/>
        </w:rPr>
        <w:t>El tema continúa en agenda.</w:t>
      </w:r>
    </w:p>
    <w:p w14:paraId="21CC6EFC" w14:textId="77777777" w:rsidR="00C2692B" w:rsidRDefault="00C2692B" w:rsidP="00C2692B">
      <w:pPr>
        <w:pStyle w:val="Prrafodelista"/>
        <w:tabs>
          <w:tab w:val="left" w:pos="1276"/>
        </w:tabs>
        <w:ind w:left="709"/>
        <w:jc w:val="both"/>
        <w:rPr>
          <w:b/>
        </w:rPr>
      </w:pPr>
    </w:p>
    <w:p w14:paraId="3ACA86A6" w14:textId="77777777" w:rsidR="00C2692B" w:rsidRPr="00E36A1F" w:rsidRDefault="00C2692B" w:rsidP="00C2692B">
      <w:pPr>
        <w:pStyle w:val="Prrafodelista"/>
        <w:numPr>
          <w:ilvl w:val="2"/>
          <w:numId w:val="7"/>
        </w:numPr>
        <w:tabs>
          <w:tab w:val="left" w:pos="851"/>
        </w:tabs>
        <w:spacing w:after="160" w:line="259" w:lineRule="auto"/>
        <w:jc w:val="both"/>
        <w:rPr>
          <w:b/>
        </w:rPr>
      </w:pPr>
      <w:bookmarkStart w:id="10" w:name="_Hlk174615880"/>
      <w:r w:rsidRPr="00E36A1F">
        <w:rPr>
          <w:b/>
        </w:rPr>
        <w:t xml:space="preserve">Pedido de Argentina de reducción arancelaria a 2% para 6.000 toneladas del producto </w:t>
      </w:r>
      <w:bookmarkEnd w:id="10"/>
      <w:r w:rsidRPr="00E36A1F">
        <w:rPr>
          <w:b/>
        </w:rPr>
        <w:t xml:space="preserve">“Poliamida-6,6, sin carga” (NCM 3908.10.26), con vigencia </w:t>
      </w:r>
      <w:r>
        <w:rPr>
          <w:b/>
        </w:rPr>
        <w:t>de</w:t>
      </w:r>
      <w:r w:rsidRPr="00E36A1F">
        <w:rPr>
          <w:b/>
        </w:rPr>
        <w:t xml:space="preserve"> 365 días.</w:t>
      </w:r>
    </w:p>
    <w:p w14:paraId="069C64A0" w14:textId="77777777" w:rsidR="00C2692B" w:rsidRDefault="00C2692B" w:rsidP="00C2692B">
      <w:pPr>
        <w:pStyle w:val="Prrafodelista"/>
        <w:tabs>
          <w:tab w:val="left" w:pos="1276"/>
        </w:tabs>
        <w:ind w:left="709"/>
        <w:jc w:val="both"/>
        <w:rPr>
          <w:b/>
        </w:rPr>
      </w:pPr>
      <w:r w:rsidRPr="00E36A1F">
        <w:rPr>
          <w:b/>
        </w:rPr>
        <w:t xml:space="preserve">Nota referencial: Poliamida 6.6, en las formas previstas en la Nota 6 b) del Capítulo 39, con antioxidante en forma de </w:t>
      </w:r>
      <w:proofErr w:type="spellStart"/>
      <w:r w:rsidRPr="00E36A1F">
        <w:rPr>
          <w:b/>
        </w:rPr>
        <w:t>loduro</w:t>
      </w:r>
      <w:proofErr w:type="spellEnd"/>
      <w:r w:rsidRPr="00E36A1F">
        <w:rPr>
          <w:b/>
        </w:rPr>
        <w:t xml:space="preserve"> de Potasio (KI) o Bromuro de Potasio (</w:t>
      </w:r>
      <w:proofErr w:type="spellStart"/>
      <w:r w:rsidRPr="00E36A1F">
        <w:rPr>
          <w:b/>
        </w:rPr>
        <w:t>KBr</w:t>
      </w:r>
      <w:proofErr w:type="spellEnd"/>
      <w:r w:rsidRPr="00E36A1F">
        <w:rPr>
          <w:b/>
        </w:rPr>
        <w:t xml:space="preserve">). (Directiva CCM </w:t>
      </w:r>
      <w:proofErr w:type="spellStart"/>
      <w:r w:rsidRPr="00E36A1F">
        <w:rPr>
          <w:b/>
        </w:rPr>
        <w:t>N°</w:t>
      </w:r>
      <w:proofErr w:type="spellEnd"/>
      <w:r w:rsidRPr="00E36A1F">
        <w:rPr>
          <w:b/>
        </w:rPr>
        <w:t xml:space="preserve"> 152/22 con vigencia hasta el 12/05/24).</w:t>
      </w:r>
    </w:p>
    <w:p w14:paraId="38CD0B31" w14:textId="77777777" w:rsidR="00C2692B" w:rsidRDefault="00C2692B" w:rsidP="00C2692B">
      <w:pPr>
        <w:pStyle w:val="Prrafodelista"/>
        <w:tabs>
          <w:tab w:val="left" w:pos="1276"/>
        </w:tabs>
        <w:ind w:left="709"/>
        <w:jc w:val="both"/>
        <w:rPr>
          <w:b/>
        </w:rPr>
      </w:pPr>
    </w:p>
    <w:p w14:paraId="2D333211" w14:textId="77777777" w:rsidR="00C2692B" w:rsidRDefault="00C2692B" w:rsidP="00C2692B">
      <w:pPr>
        <w:pStyle w:val="Prrafodelista"/>
        <w:tabs>
          <w:tab w:val="left" w:pos="1276"/>
        </w:tabs>
        <w:ind w:left="709"/>
        <w:jc w:val="both"/>
        <w:rPr>
          <w:bCs/>
        </w:rPr>
      </w:pPr>
      <w:r>
        <w:rPr>
          <w:bCs/>
        </w:rPr>
        <w:t>El tema continúa en agenda.</w:t>
      </w:r>
    </w:p>
    <w:p w14:paraId="161BCF81" w14:textId="77777777" w:rsidR="001F5D57" w:rsidRPr="00B32D5C" w:rsidRDefault="001F5D57" w:rsidP="00C2692B">
      <w:pPr>
        <w:pStyle w:val="Prrafodelista"/>
        <w:tabs>
          <w:tab w:val="left" w:pos="1276"/>
        </w:tabs>
        <w:ind w:left="709"/>
        <w:jc w:val="both"/>
        <w:rPr>
          <w:bCs/>
        </w:rPr>
      </w:pPr>
    </w:p>
    <w:p w14:paraId="4B84AD90" w14:textId="510449A3" w:rsidR="00C2692B" w:rsidRDefault="00C2692B" w:rsidP="00C2692B">
      <w:pPr>
        <w:pStyle w:val="Prrafodelista"/>
        <w:numPr>
          <w:ilvl w:val="2"/>
          <w:numId w:val="7"/>
        </w:numPr>
        <w:tabs>
          <w:tab w:val="left" w:pos="851"/>
        </w:tabs>
        <w:spacing w:after="160" w:line="259" w:lineRule="auto"/>
        <w:jc w:val="both"/>
        <w:rPr>
          <w:b/>
        </w:rPr>
      </w:pPr>
      <w:bookmarkStart w:id="11" w:name="_Hlk174968861"/>
      <w:r w:rsidRPr="00E36A1F">
        <w:rPr>
          <w:b/>
        </w:rPr>
        <w:t xml:space="preserve">Pedido de </w:t>
      </w:r>
      <w:r>
        <w:rPr>
          <w:b/>
        </w:rPr>
        <w:t>Brasil</w:t>
      </w:r>
      <w:r w:rsidRPr="00E36A1F">
        <w:rPr>
          <w:b/>
        </w:rPr>
        <w:t xml:space="preserve"> de reducción arancelaria a </w:t>
      </w:r>
      <w:r>
        <w:rPr>
          <w:b/>
        </w:rPr>
        <w:t>0</w:t>
      </w:r>
      <w:r w:rsidRPr="00E36A1F">
        <w:rPr>
          <w:b/>
        </w:rPr>
        <w:t>% para 24.650 toneladas del producto</w:t>
      </w:r>
      <w:r>
        <w:rPr>
          <w:b/>
        </w:rPr>
        <w:t xml:space="preserve"> “</w:t>
      </w:r>
      <w:r w:rsidRPr="00E36A1F">
        <w:rPr>
          <w:b/>
        </w:rPr>
        <w:t xml:space="preserve">De </w:t>
      </w:r>
      <w:proofErr w:type="spellStart"/>
      <w:r w:rsidRPr="00E36A1F">
        <w:rPr>
          <w:b/>
        </w:rPr>
        <w:t>disodio</w:t>
      </w:r>
      <w:proofErr w:type="spellEnd"/>
      <w:r>
        <w:rPr>
          <w:b/>
        </w:rPr>
        <w:t xml:space="preserve">” (NCM </w:t>
      </w:r>
      <w:r w:rsidRPr="00E36A1F">
        <w:rPr>
          <w:b/>
        </w:rPr>
        <w:t>2832.10.10</w:t>
      </w:r>
      <w:r>
        <w:rPr>
          <w:b/>
        </w:rPr>
        <w:t>), con vigencia de 365 días.</w:t>
      </w:r>
    </w:p>
    <w:p w14:paraId="2C89D57F" w14:textId="77777777" w:rsidR="001B43BA" w:rsidRDefault="001B43BA" w:rsidP="001B43BA">
      <w:pPr>
        <w:pStyle w:val="Prrafodelista"/>
        <w:tabs>
          <w:tab w:val="left" w:pos="851"/>
        </w:tabs>
        <w:spacing w:after="160" w:line="259" w:lineRule="auto"/>
        <w:jc w:val="both"/>
        <w:rPr>
          <w:b/>
        </w:rPr>
      </w:pPr>
    </w:p>
    <w:p w14:paraId="3C0342A8" w14:textId="77777777" w:rsidR="00C2692B" w:rsidRDefault="00C2692B" w:rsidP="00C2692B">
      <w:pPr>
        <w:pStyle w:val="Prrafodelista"/>
        <w:tabs>
          <w:tab w:val="left" w:pos="1276"/>
        </w:tabs>
        <w:ind w:left="709"/>
        <w:jc w:val="both"/>
        <w:rPr>
          <w:b/>
        </w:rPr>
      </w:pPr>
      <w:r>
        <w:rPr>
          <w:b/>
        </w:rPr>
        <w:t xml:space="preserve">Nota referencial: </w:t>
      </w:r>
      <w:r w:rsidRPr="00E36A1F">
        <w:rPr>
          <w:b/>
        </w:rPr>
        <w:t>Metabisulfito de sodio, con un contenido de Na2S2O5 igual o superior al 98% en peso</w:t>
      </w:r>
      <w:r>
        <w:rPr>
          <w:b/>
        </w:rPr>
        <w:t xml:space="preserve">. (Directiva CCM </w:t>
      </w:r>
      <w:proofErr w:type="spellStart"/>
      <w:r>
        <w:rPr>
          <w:b/>
        </w:rPr>
        <w:t>Nº</w:t>
      </w:r>
      <w:proofErr w:type="spellEnd"/>
      <w:r>
        <w:rPr>
          <w:b/>
        </w:rPr>
        <w:t xml:space="preserve"> 107/23 con vigencia hasta el 13/11/2024).</w:t>
      </w:r>
      <w:bookmarkEnd w:id="11"/>
    </w:p>
    <w:p w14:paraId="6420FC99" w14:textId="77777777" w:rsidR="00C2692B" w:rsidRDefault="00C2692B" w:rsidP="00C2692B">
      <w:pPr>
        <w:pStyle w:val="Prrafodelista"/>
        <w:tabs>
          <w:tab w:val="left" w:pos="1276"/>
        </w:tabs>
        <w:ind w:left="709"/>
        <w:jc w:val="both"/>
        <w:rPr>
          <w:b/>
        </w:rPr>
      </w:pPr>
    </w:p>
    <w:p w14:paraId="6087640E" w14:textId="77777777" w:rsidR="00C2692B" w:rsidRPr="004E34B7" w:rsidRDefault="00C2692B" w:rsidP="00C2692B">
      <w:pPr>
        <w:pStyle w:val="Prrafodelista"/>
        <w:tabs>
          <w:tab w:val="left" w:pos="851"/>
          <w:tab w:val="left" w:pos="1134"/>
          <w:tab w:val="left" w:pos="1276"/>
        </w:tabs>
        <w:ind w:left="709"/>
        <w:jc w:val="both"/>
        <w:rPr>
          <w:bCs/>
        </w:rPr>
      </w:pPr>
      <w:r>
        <w:rPr>
          <w:bCs/>
        </w:rPr>
        <w:t xml:space="preserve">La delegación de </w:t>
      </w:r>
      <w:r w:rsidRPr="004E34B7">
        <w:rPr>
          <w:bCs/>
        </w:rPr>
        <w:t>Argentina</w:t>
      </w:r>
      <w:r>
        <w:rPr>
          <w:bCs/>
        </w:rPr>
        <w:t>,</w:t>
      </w:r>
      <w:r w:rsidRPr="004E34B7">
        <w:rPr>
          <w:bCs/>
        </w:rPr>
        <w:t xml:space="preserve"> </w:t>
      </w:r>
      <w:r>
        <w:rPr>
          <w:bCs/>
        </w:rPr>
        <w:t>p</w:t>
      </w:r>
      <w:r w:rsidRPr="004E34B7">
        <w:rPr>
          <w:bCs/>
        </w:rPr>
        <w:t xml:space="preserve">or Nota DIMEC-s </w:t>
      </w:r>
      <w:proofErr w:type="spellStart"/>
      <w:r w:rsidRPr="004E34B7">
        <w:rPr>
          <w:bCs/>
        </w:rPr>
        <w:t>Nº</w:t>
      </w:r>
      <w:proofErr w:type="spellEnd"/>
      <w:r w:rsidRPr="004E34B7">
        <w:rPr>
          <w:bCs/>
        </w:rPr>
        <w:t xml:space="preserve"> 136/24 </w:t>
      </w:r>
      <w:r>
        <w:rPr>
          <w:bCs/>
        </w:rPr>
        <w:t xml:space="preserve">del </w:t>
      </w:r>
      <w:r w:rsidRPr="004E34B7">
        <w:rPr>
          <w:bCs/>
        </w:rPr>
        <w:t>21/08/2024, manifestó que en el formulario básico se ha omitido la presentación del punto 5) "información complementaria relativa al bien final"</w:t>
      </w:r>
      <w:r>
        <w:rPr>
          <w:bCs/>
        </w:rPr>
        <w:t xml:space="preserve"> y solicitó a la delegación de</w:t>
      </w:r>
      <w:r w:rsidRPr="004E34B7">
        <w:rPr>
          <w:bCs/>
        </w:rPr>
        <w:t xml:space="preserve"> Brasil </w:t>
      </w:r>
      <w:r>
        <w:rPr>
          <w:bCs/>
        </w:rPr>
        <w:t>presentar</w:t>
      </w:r>
      <w:r w:rsidRPr="004E34B7">
        <w:rPr>
          <w:bCs/>
        </w:rPr>
        <w:t xml:space="preserve"> nuevo formulario.</w:t>
      </w:r>
    </w:p>
    <w:p w14:paraId="45164B32" w14:textId="77777777" w:rsidR="00C2692B" w:rsidRPr="004E34B7" w:rsidRDefault="00C2692B" w:rsidP="00C2692B">
      <w:pPr>
        <w:pStyle w:val="Prrafodelista"/>
        <w:tabs>
          <w:tab w:val="left" w:pos="851"/>
          <w:tab w:val="left" w:pos="1134"/>
          <w:tab w:val="left" w:pos="1276"/>
        </w:tabs>
        <w:ind w:left="709"/>
        <w:jc w:val="both"/>
        <w:rPr>
          <w:bCs/>
        </w:rPr>
      </w:pPr>
    </w:p>
    <w:p w14:paraId="034F9C67" w14:textId="77777777" w:rsidR="00C2692B" w:rsidRPr="004E34B7" w:rsidRDefault="00C2692B" w:rsidP="00C2692B">
      <w:pPr>
        <w:pStyle w:val="Prrafodelista"/>
        <w:tabs>
          <w:tab w:val="left" w:pos="851"/>
          <w:tab w:val="left" w:pos="1134"/>
          <w:tab w:val="left" w:pos="1276"/>
        </w:tabs>
        <w:ind w:left="709"/>
        <w:jc w:val="both"/>
        <w:rPr>
          <w:bCs/>
        </w:rPr>
      </w:pPr>
      <w:r w:rsidRPr="004E34B7">
        <w:rPr>
          <w:bCs/>
        </w:rPr>
        <w:t>La delegación d</w:t>
      </w:r>
      <w:r>
        <w:rPr>
          <w:bCs/>
        </w:rPr>
        <w:t xml:space="preserve">e </w:t>
      </w:r>
      <w:r w:rsidRPr="004E34B7">
        <w:rPr>
          <w:bCs/>
        </w:rPr>
        <w:t>Brasil</w:t>
      </w:r>
      <w:r>
        <w:rPr>
          <w:bCs/>
        </w:rPr>
        <w:t>,</w:t>
      </w:r>
      <w:r w:rsidRPr="004E34B7">
        <w:rPr>
          <w:bCs/>
        </w:rPr>
        <w:t xml:space="preserve"> </w:t>
      </w:r>
      <w:r>
        <w:rPr>
          <w:bCs/>
        </w:rPr>
        <w:t>p</w:t>
      </w:r>
      <w:r w:rsidRPr="004E34B7">
        <w:rPr>
          <w:bCs/>
        </w:rPr>
        <w:t xml:space="preserve">or Nota DMSUL </w:t>
      </w:r>
      <w:proofErr w:type="spellStart"/>
      <w:r w:rsidRPr="004E34B7">
        <w:rPr>
          <w:bCs/>
        </w:rPr>
        <w:t>Nº</w:t>
      </w:r>
      <w:proofErr w:type="spellEnd"/>
      <w:r w:rsidRPr="004E34B7">
        <w:rPr>
          <w:bCs/>
        </w:rPr>
        <w:t xml:space="preserve"> 106/24 </w:t>
      </w:r>
      <w:r>
        <w:rPr>
          <w:bCs/>
        </w:rPr>
        <w:t xml:space="preserve">del </w:t>
      </w:r>
      <w:r w:rsidRPr="004E34B7">
        <w:rPr>
          <w:bCs/>
        </w:rPr>
        <w:t>23/08/2024</w:t>
      </w:r>
      <w:r>
        <w:rPr>
          <w:bCs/>
        </w:rPr>
        <w:t>,</w:t>
      </w:r>
      <w:r w:rsidRPr="004E34B7">
        <w:rPr>
          <w:bCs/>
        </w:rPr>
        <w:t xml:space="preserve"> envió formulario rectificado.</w:t>
      </w:r>
    </w:p>
    <w:p w14:paraId="202FC9BA" w14:textId="77777777" w:rsidR="00C2692B" w:rsidRDefault="00C2692B" w:rsidP="00C2692B">
      <w:pPr>
        <w:pStyle w:val="Prrafodelista"/>
        <w:tabs>
          <w:tab w:val="left" w:pos="1276"/>
        </w:tabs>
        <w:ind w:left="709"/>
        <w:jc w:val="both"/>
        <w:rPr>
          <w:b/>
        </w:rPr>
      </w:pPr>
    </w:p>
    <w:p w14:paraId="645AA1CA" w14:textId="77777777" w:rsidR="00C2692B" w:rsidRDefault="00C2692B" w:rsidP="00C2692B">
      <w:pPr>
        <w:pStyle w:val="Prrafodelista"/>
        <w:tabs>
          <w:tab w:val="left" w:pos="1276"/>
        </w:tabs>
        <w:ind w:left="709"/>
        <w:jc w:val="both"/>
        <w:rPr>
          <w:bCs/>
        </w:rPr>
      </w:pPr>
      <w:r>
        <w:rPr>
          <w:bCs/>
        </w:rPr>
        <w:t>La delegación de Paraguay aprobó el pedido.</w:t>
      </w:r>
    </w:p>
    <w:p w14:paraId="03FD9C3A" w14:textId="77777777" w:rsidR="00C2692B" w:rsidRDefault="00C2692B" w:rsidP="00C2692B">
      <w:pPr>
        <w:pStyle w:val="Prrafodelista"/>
        <w:tabs>
          <w:tab w:val="left" w:pos="1276"/>
        </w:tabs>
        <w:ind w:left="709"/>
        <w:jc w:val="both"/>
        <w:rPr>
          <w:bCs/>
        </w:rPr>
      </w:pPr>
    </w:p>
    <w:p w14:paraId="335F0861" w14:textId="77777777" w:rsidR="00C2692B" w:rsidRDefault="00C2692B" w:rsidP="00C2692B">
      <w:pPr>
        <w:pStyle w:val="Prrafodelista"/>
        <w:tabs>
          <w:tab w:val="left" w:pos="1276"/>
        </w:tabs>
        <w:ind w:left="709"/>
        <w:jc w:val="both"/>
        <w:rPr>
          <w:bCs/>
        </w:rPr>
      </w:pPr>
      <w:r>
        <w:rPr>
          <w:bCs/>
        </w:rPr>
        <w:t>Las delegaciones de Argentina y Uruguay se encuentran en consultas internas.</w:t>
      </w:r>
    </w:p>
    <w:p w14:paraId="5FD14AA0" w14:textId="77777777" w:rsidR="00C2692B" w:rsidRDefault="00C2692B" w:rsidP="00C2692B">
      <w:pPr>
        <w:pStyle w:val="Prrafodelista"/>
        <w:tabs>
          <w:tab w:val="left" w:pos="1276"/>
        </w:tabs>
        <w:ind w:left="709"/>
        <w:jc w:val="both"/>
        <w:rPr>
          <w:bCs/>
        </w:rPr>
      </w:pPr>
    </w:p>
    <w:p w14:paraId="7B28D0B6" w14:textId="77777777" w:rsidR="00C2692B" w:rsidRPr="00B32D5C" w:rsidRDefault="00C2692B" w:rsidP="00C2692B">
      <w:pPr>
        <w:pStyle w:val="Prrafodelista"/>
        <w:tabs>
          <w:tab w:val="left" w:pos="1276"/>
        </w:tabs>
        <w:ind w:left="709"/>
        <w:jc w:val="both"/>
        <w:rPr>
          <w:bCs/>
        </w:rPr>
      </w:pPr>
      <w:r>
        <w:rPr>
          <w:bCs/>
        </w:rPr>
        <w:t>El tema continúa en agenda.</w:t>
      </w:r>
    </w:p>
    <w:p w14:paraId="67DBC83B" w14:textId="77777777" w:rsidR="00C2692B" w:rsidRDefault="00C2692B" w:rsidP="00C2692B">
      <w:pPr>
        <w:pStyle w:val="Prrafodelista"/>
        <w:tabs>
          <w:tab w:val="left" w:pos="1276"/>
        </w:tabs>
        <w:ind w:left="709"/>
        <w:jc w:val="both"/>
        <w:rPr>
          <w:b/>
        </w:rPr>
      </w:pPr>
    </w:p>
    <w:p w14:paraId="0B41EE08" w14:textId="77777777" w:rsidR="001F5D57" w:rsidRDefault="001F5D57" w:rsidP="00C2692B">
      <w:pPr>
        <w:pStyle w:val="Prrafodelista"/>
        <w:tabs>
          <w:tab w:val="left" w:pos="1276"/>
        </w:tabs>
        <w:ind w:left="709"/>
        <w:jc w:val="both"/>
        <w:rPr>
          <w:b/>
        </w:rPr>
      </w:pPr>
    </w:p>
    <w:p w14:paraId="759D71D9" w14:textId="77777777" w:rsidR="00C2692B" w:rsidRPr="00B41743" w:rsidRDefault="00C2692B" w:rsidP="00C2692B">
      <w:pPr>
        <w:pStyle w:val="Prrafodelista"/>
        <w:numPr>
          <w:ilvl w:val="2"/>
          <w:numId w:val="7"/>
        </w:numPr>
        <w:tabs>
          <w:tab w:val="left" w:pos="851"/>
        </w:tabs>
        <w:spacing w:after="160" w:line="259" w:lineRule="auto"/>
        <w:jc w:val="both"/>
        <w:rPr>
          <w:b/>
        </w:rPr>
      </w:pPr>
      <w:r w:rsidRPr="00B41743">
        <w:rPr>
          <w:b/>
        </w:rPr>
        <w:t xml:space="preserve">Pedido de </w:t>
      </w:r>
      <w:r>
        <w:rPr>
          <w:b/>
        </w:rPr>
        <w:t>Uruguay</w:t>
      </w:r>
      <w:r w:rsidRPr="00B41743">
        <w:rPr>
          <w:b/>
        </w:rPr>
        <w:t xml:space="preserve"> de reducción arancelaria a 0% para 500 kilogramos del producto “</w:t>
      </w:r>
      <w:r>
        <w:rPr>
          <w:b/>
        </w:rPr>
        <w:t>Los demás</w:t>
      </w:r>
      <w:r w:rsidRPr="00B41743">
        <w:rPr>
          <w:b/>
        </w:rPr>
        <w:t xml:space="preserve">” (NCM 3003.20.99), con vigencia </w:t>
      </w:r>
      <w:r>
        <w:rPr>
          <w:b/>
        </w:rPr>
        <w:t xml:space="preserve">de </w:t>
      </w:r>
      <w:r w:rsidRPr="00B41743">
        <w:rPr>
          <w:b/>
        </w:rPr>
        <w:t>365 días.</w:t>
      </w:r>
    </w:p>
    <w:p w14:paraId="342579AF" w14:textId="77777777" w:rsidR="00C2692B" w:rsidRDefault="00C2692B" w:rsidP="00C2692B">
      <w:pPr>
        <w:pStyle w:val="Prrafodelista"/>
        <w:tabs>
          <w:tab w:val="left" w:pos="1276"/>
        </w:tabs>
        <w:ind w:left="709"/>
        <w:jc w:val="both"/>
        <w:rPr>
          <w:b/>
        </w:rPr>
      </w:pPr>
      <w:r w:rsidRPr="00B41743">
        <w:rPr>
          <w:b/>
        </w:rPr>
        <w:t xml:space="preserve">Nota referencial: Meropenem Tamponado Estéril. (Directiva CCM </w:t>
      </w:r>
      <w:proofErr w:type="spellStart"/>
      <w:r w:rsidRPr="00B41743">
        <w:rPr>
          <w:b/>
        </w:rPr>
        <w:t>Nº</w:t>
      </w:r>
      <w:proofErr w:type="spellEnd"/>
      <w:r w:rsidRPr="00B41743">
        <w:rPr>
          <w:b/>
        </w:rPr>
        <w:t xml:space="preserve"> </w:t>
      </w:r>
      <w:r>
        <w:rPr>
          <w:b/>
        </w:rPr>
        <w:t>68/23</w:t>
      </w:r>
      <w:r w:rsidRPr="00B41743">
        <w:rPr>
          <w:b/>
        </w:rPr>
        <w:t xml:space="preserve"> con vigencia hasta el </w:t>
      </w:r>
      <w:r>
        <w:rPr>
          <w:b/>
        </w:rPr>
        <w:t>24/12</w:t>
      </w:r>
      <w:r w:rsidRPr="00B41743">
        <w:rPr>
          <w:b/>
        </w:rPr>
        <w:t>/2024).</w:t>
      </w:r>
    </w:p>
    <w:p w14:paraId="1CB9FF20" w14:textId="77777777" w:rsidR="00C2692B" w:rsidRDefault="00C2692B" w:rsidP="00C2692B">
      <w:pPr>
        <w:pStyle w:val="Prrafodelista"/>
        <w:tabs>
          <w:tab w:val="left" w:pos="1276"/>
        </w:tabs>
        <w:ind w:left="709"/>
        <w:jc w:val="both"/>
        <w:rPr>
          <w:b/>
        </w:rPr>
      </w:pPr>
    </w:p>
    <w:p w14:paraId="267D2C38" w14:textId="77777777" w:rsidR="00C2692B" w:rsidRDefault="00C2692B" w:rsidP="00C2692B">
      <w:pPr>
        <w:pStyle w:val="Prrafodelista"/>
        <w:tabs>
          <w:tab w:val="left" w:pos="1276"/>
        </w:tabs>
        <w:ind w:left="709"/>
        <w:jc w:val="both"/>
        <w:rPr>
          <w:bCs/>
        </w:rPr>
      </w:pPr>
      <w:r>
        <w:rPr>
          <w:bCs/>
        </w:rPr>
        <w:lastRenderedPageBreak/>
        <w:t>Las delegaciones de Argentina, Brasil y Paraguay se encuentran en consultas internas.</w:t>
      </w:r>
    </w:p>
    <w:p w14:paraId="2B161FA9" w14:textId="77777777" w:rsidR="00C2692B" w:rsidRDefault="00C2692B" w:rsidP="00C2692B">
      <w:pPr>
        <w:pStyle w:val="Prrafodelista"/>
        <w:tabs>
          <w:tab w:val="left" w:pos="1276"/>
        </w:tabs>
        <w:ind w:left="709"/>
        <w:jc w:val="both"/>
        <w:rPr>
          <w:bCs/>
        </w:rPr>
      </w:pPr>
    </w:p>
    <w:p w14:paraId="0AC95C88" w14:textId="77777777" w:rsidR="00C2692B" w:rsidRPr="00B32D5C" w:rsidRDefault="00C2692B" w:rsidP="00C2692B">
      <w:pPr>
        <w:pStyle w:val="Prrafodelista"/>
        <w:tabs>
          <w:tab w:val="left" w:pos="1276"/>
        </w:tabs>
        <w:ind w:left="709"/>
        <w:jc w:val="both"/>
        <w:rPr>
          <w:bCs/>
        </w:rPr>
      </w:pPr>
      <w:r>
        <w:rPr>
          <w:bCs/>
        </w:rPr>
        <w:t>El tema continúa en agenda.</w:t>
      </w:r>
    </w:p>
    <w:p w14:paraId="69EF817B" w14:textId="77777777" w:rsidR="00C2692B" w:rsidRDefault="00C2692B" w:rsidP="00C2692B">
      <w:pPr>
        <w:pStyle w:val="Prrafodelista"/>
        <w:tabs>
          <w:tab w:val="left" w:pos="1276"/>
        </w:tabs>
        <w:ind w:left="709"/>
        <w:jc w:val="both"/>
        <w:rPr>
          <w:b/>
        </w:rPr>
      </w:pPr>
    </w:p>
    <w:p w14:paraId="64032927" w14:textId="77777777" w:rsidR="001F5D57" w:rsidRDefault="001F5D57" w:rsidP="00C2692B">
      <w:pPr>
        <w:pStyle w:val="Prrafodelista"/>
        <w:tabs>
          <w:tab w:val="left" w:pos="1276"/>
        </w:tabs>
        <w:ind w:left="709"/>
        <w:jc w:val="both"/>
        <w:rPr>
          <w:b/>
        </w:rPr>
      </w:pPr>
    </w:p>
    <w:p w14:paraId="24472EBE" w14:textId="77777777" w:rsidR="00C2692B" w:rsidRPr="00B41743" w:rsidRDefault="00C2692B" w:rsidP="001B43BA">
      <w:pPr>
        <w:pStyle w:val="Prrafodelista"/>
        <w:numPr>
          <w:ilvl w:val="2"/>
          <w:numId w:val="7"/>
        </w:numPr>
        <w:tabs>
          <w:tab w:val="left" w:pos="993"/>
        </w:tabs>
        <w:spacing w:after="160" w:line="259" w:lineRule="auto"/>
        <w:jc w:val="both"/>
        <w:rPr>
          <w:b/>
        </w:rPr>
      </w:pPr>
      <w:r w:rsidRPr="00B41743">
        <w:rPr>
          <w:b/>
        </w:rPr>
        <w:t xml:space="preserve">Pedido de </w:t>
      </w:r>
      <w:r>
        <w:rPr>
          <w:b/>
        </w:rPr>
        <w:t>Uruguay</w:t>
      </w:r>
      <w:r w:rsidRPr="00B41743">
        <w:rPr>
          <w:b/>
        </w:rPr>
        <w:t xml:space="preserve"> de reducción arancelaria a 0% para 1.200 kilogramos del producto “</w:t>
      </w:r>
      <w:r>
        <w:rPr>
          <w:b/>
        </w:rPr>
        <w:t>Los demás</w:t>
      </w:r>
      <w:r w:rsidRPr="00B41743">
        <w:rPr>
          <w:b/>
        </w:rPr>
        <w:t xml:space="preserve">” (NCM 3003.10.19), con vigencia </w:t>
      </w:r>
      <w:r>
        <w:rPr>
          <w:b/>
        </w:rPr>
        <w:t xml:space="preserve">de </w:t>
      </w:r>
      <w:r w:rsidRPr="00B41743">
        <w:rPr>
          <w:b/>
        </w:rPr>
        <w:t>365 días.</w:t>
      </w:r>
    </w:p>
    <w:p w14:paraId="59D8E771" w14:textId="77777777" w:rsidR="00C2692B" w:rsidRDefault="00C2692B" w:rsidP="00C2692B">
      <w:pPr>
        <w:pStyle w:val="Prrafodelista"/>
        <w:tabs>
          <w:tab w:val="left" w:pos="1276"/>
        </w:tabs>
        <w:ind w:left="709"/>
        <w:jc w:val="both"/>
        <w:rPr>
          <w:b/>
        </w:rPr>
      </w:pPr>
      <w:r w:rsidRPr="002F46C3">
        <w:rPr>
          <w:b/>
          <w:lang w:val="pt-BR"/>
        </w:rPr>
        <w:t xml:space="preserve">Nota referencial: </w:t>
      </w:r>
      <w:proofErr w:type="spellStart"/>
      <w:r w:rsidRPr="002F46C3">
        <w:rPr>
          <w:b/>
          <w:lang w:val="pt-BR"/>
        </w:rPr>
        <w:t>Piperacilina</w:t>
      </w:r>
      <w:proofErr w:type="spellEnd"/>
      <w:r w:rsidRPr="002F46C3">
        <w:rPr>
          <w:b/>
          <w:lang w:val="pt-BR"/>
        </w:rPr>
        <w:t xml:space="preserve"> + </w:t>
      </w:r>
      <w:proofErr w:type="spellStart"/>
      <w:r w:rsidRPr="002F46C3">
        <w:rPr>
          <w:b/>
          <w:lang w:val="pt-BR"/>
        </w:rPr>
        <w:t>Tazobactam</w:t>
      </w:r>
      <w:proofErr w:type="spellEnd"/>
      <w:r w:rsidRPr="002F46C3">
        <w:rPr>
          <w:b/>
          <w:lang w:val="pt-BR"/>
        </w:rPr>
        <w:t xml:space="preserve"> 8:1 Estéril. </w:t>
      </w:r>
      <w:r w:rsidRPr="00B41743">
        <w:rPr>
          <w:b/>
        </w:rPr>
        <w:t xml:space="preserve">(Directiva CCM </w:t>
      </w:r>
      <w:proofErr w:type="spellStart"/>
      <w:r w:rsidRPr="00B41743">
        <w:rPr>
          <w:b/>
        </w:rPr>
        <w:t>Nº</w:t>
      </w:r>
      <w:proofErr w:type="spellEnd"/>
      <w:r w:rsidRPr="00B41743">
        <w:rPr>
          <w:b/>
        </w:rPr>
        <w:t xml:space="preserve"> </w:t>
      </w:r>
      <w:r>
        <w:rPr>
          <w:b/>
        </w:rPr>
        <w:t>69/23</w:t>
      </w:r>
      <w:r w:rsidRPr="00B41743">
        <w:rPr>
          <w:b/>
        </w:rPr>
        <w:t xml:space="preserve"> con vigencia hasta el </w:t>
      </w:r>
      <w:r>
        <w:rPr>
          <w:b/>
        </w:rPr>
        <w:t>24/12</w:t>
      </w:r>
      <w:r w:rsidRPr="00B41743">
        <w:rPr>
          <w:b/>
        </w:rPr>
        <w:t>/2024).</w:t>
      </w:r>
    </w:p>
    <w:p w14:paraId="7133D1A2" w14:textId="77777777" w:rsidR="00C2692B" w:rsidRDefault="00C2692B" w:rsidP="00C2692B">
      <w:pPr>
        <w:pStyle w:val="Prrafodelista"/>
        <w:tabs>
          <w:tab w:val="left" w:pos="1276"/>
        </w:tabs>
        <w:ind w:left="709"/>
        <w:jc w:val="both"/>
        <w:rPr>
          <w:b/>
        </w:rPr>
      </w:pPr>
    </w:p>
    <w:p w14:paraId="6BFE3028" w14:textId="77777777" w:rsidR="00C2692B" w:rsidRDefault="00C2692B" w:rsidP="00C2692B">
      <w:pPr>
        <w:pStyle w:val="Prrafodelista"/>
        <w:tabs>
          <w:tab w:val="left" w:pos="1276"/>
        </w:tabs>
        <w:ind w:left="709"/>
        <w:jc w:val="both"/>
        <w:rPr>
          <w:bCs/>
        </w:rPr>
      </w:pPr>
      <w:r>
        <w:rPr>
          <w:bCs/>
        </w:rPr>
        <w:t>Las delegaciones de Argentina, Brasil y Paraguay se encuentran en consultas internas.</w:t>
      </w:r>
    </w:p>
    <w:p w14:paraId="118A5590" w14:textId="77777777" w:rsidR="00C2692B" w:rsidRDefault="00C2692B" w:rsidP="00C2692B">
      <w:pPr>
        <w:pStyle w:val="Prrafodelista"/>
        <w:tabs>
          <w:tab w:val="left" w:pos="1276"/>
        </w:tabs>
        <w:ind w:left="709"/>
        <w:jc w:val="both"/>
        <w:rPr>
          <w:bCs/>
        </w:rPr>
      </w:pPr>
    </w:p>
    <w:p w14:paraId="03011F80" w14:textId="77777777" w:rsidR="00C2692B" w:rsidRPr="00B32D5C" w:rsidRDefault="00C2692B" w:rsidP="00C2692B">
      <w:pPr>
        <w:pStyle w:val="Prrafodelista"/>
        <w:tabs>
          <w:tab w:val="left" w:pos="1276"/>
        </w:tabs>
        <w:ind w:left="709"/>
        <w:jc w:val="both"/>
        <w:rPr>
          <w:bCs/>
        </w:rPr>
      </w:pPr>
      <w:r>
        <w:rPr>
          <w:bCs/>
        </w:rPr>
        <w:t>El tema continúa en agenda.</w:t>
      </w:r>
    </w:p>
    <w:p w14:paraId="5D222F17" w14:textId="77777777" w:rsidR="00C2692B" w:rsidRDefault="00C2692B" w:rsidP="00C2692B">
      <w:pPr>
        <w:pStyle w:val="Prrafodelista"/>
        <w:tabs>
          <w:tab w:val="left" w:pos="1276"/>
        </w:tabs>
        <w:ind w:left="709"/>
        <w:jc w:val="both"/>
        <w:rPr>
          <w:b/>
        </w:rPr>
      </w:pPr>
    </w:p>
    <w:p w14:paraId="03756B0A" w14:textId="77777777" w:rsidR="00C2692B" w:rsidRPr="00B41743" w:rsidRDefault="00C2692B" w:rsidP="00C2692B">
      <w:pPr>
        <w:pStyle w:val="Prrafodelista"/>
        <w:numPr>
          <w:ilvl w:val="2"/>
          <w:numId w:val="7"/>
        </w:numPr>
        <w:tabs>
          <w:tab w:val="left" w:pos="851"/>
        </w:tabs>
        <w:spacing w:after="160" w:line="259" w:lineRule="auto"/>
        <w:jc w:val="both"/>
        <w:rPr>
          <w:b/>
        </w:rPr>
      </w:pPr>
      <w:r w:rsidRPr="00B41743">
        <w:rPr>
          <w:b/>
        </w:rPr>
        <w:t xml:space="preserve">Pedido de </w:t>
      </w:r>
      <w:r>
        <w:rPr>
          <w:b/>
        </w:rPr>
        <w:t>Uruguay</w:t>
      </w:r>
      <w:r w:rsidRPr="00B41743">
        <w:rPr>
          <w:b/>
        </w:rPr>
        <w:t xml:space="preserve"> de reducción arancelaria a 0% para 76.650 unidades del producto “</w:t>
      </w:r>
      <w:r>
        <w:rPr>
          <w:b/>
        </w:rPr>
        <w:t>Los demás</w:t>
      </w:r>
      <w:r w:rsidRPr="00B41743">
        <w:rPr>
          <w:b/>
        </w:rPr>
        <w:t xml:space="preserve">” (NCM 3002.49.99), con vigencia </w:t>
      </w:r>
      <w:r>
        <w:rPr>
          <w:b/>
        </w:rPr>
        <w:t xml:space="preserve">de </w:t>
      </w:r>
      <w:r w:rsidRPr="00B41743">
        <w:rPr>
          <w:b/>
        </w:rPr>
        <w:t>365 días.</w:t>
      </w:r>
    </w:p>
    <w:p w14:paraId="4A981568" w14:textId="77777777" w:rsidR="00C2692B" w:rsidRDefault="00C2692B" w:rsidP="00C2692B">
      <w:pPr>
        <w:pStyle w:val="Prrafodelista"/>
        <w:tabs>
          <w:tab w:val="left" w:pos="1276"/>
        </w:tabs>
        <w:ind w:left="709"/>
        <w:jc w:val="both"/>
        <w:rPr>
          <w:b/>
        </w:rPr>
      </w:pPr>
      <w:r w:rsidRPr="00B41743">
        <w:rPr>
          <w:b/>
        </w:rPr>
        <w:t xml:space="preserve">Nota referencial: </w:t>
      </w:r>
      <w:r w:rsidRPr="00887A17">
        <w:rPr>
          <w:b/>
        </w:rPr>
        <w:t>Cultivos lácticos o starters</w:t>
      </w:r>
      <w:r w:rsidRPr="00B41743">
        <w:rPr>
          <w:b/>
        </w:rPr>
        <w:t xml:space="preserve">. (Directiva CCM </w:t>
      </w:r>
      <w:proofErr w:type="spellStart"/>
      <w:r w:rsidRPr="00B41743">
        <w:rPr>
          <w:b/>
        </w:rPr>
        <w:t>Nº</w:t>
      </w:r>
      <w:proofErr w:type="spellEnd"/>
      <w:r w:rsidRPr="00B41743">
        <w:rPr>
          <w:b/>
        </w:rPr>
        <w:t xml:space="preserve"> </w:t>
      </w:r>
      <w:r>
        <w:rPr>
          <w:b/>
        </w:rPr>
        <w:t>70/23</w:t>
      </w:r>
      <w:r w:rsidRPr="00B41743">
        <w:rPr>
          <w:b/>
        </w:rPr>
        <w:t xml:space="preserve"> con vigencia hasta el </w:t>
      </w:r>
      <w:r>
        <w:rPr>
          <w:b/>
        </w:rPr>
        <w:t>24/12</w:t>
      </w:r>
      <w:r w:rsidRPr="00B41743">
        <w:rPr>
          <w:b/>
        </w:rPr>
        <w:t>/2024).</w:t>
      </w:r>
    </w:p>
    <w:p w14:paraId="477A0827" w14:textId="77777777" w:rsidR="00C2692B" w:rsidRDefault="00C2692B" w:rsidP="00C2692B">
      <w:pPr>
        <w:pStyle w:val="Prrafodelista"/>
        <w:tabs>
          <w:tab w:val="left" w:pos="1276"/>
        </w:tabs>
        <w:ind w:left="709"/>
        <w:jc w:val="both"/>
        <w:rPr>
          <w:b/>
        </w:rPr>
      </w:pPr>
    </w:p>
    <w:p w14:paraId="2F97A40C" w14:textId="77777777" w:rsidR="00C2692B" w:rsidRDefault="00C2692B" w:rsidP="00C2692B">
      <w:pPr>
        <w:pStyle w:val="Prrafodelista"/>
        <w:tabs>
          <w:tab w:val="left" w:pos="1276"/>
        </w:tabs>
        <w:ind w:left="709"/>
        <w:jc w:val="both"/>
        <w:rPr>
          <w:bCs/>
        </w:rPr>
      </w:pPr>
      <w:r>
        <w:rPr>
          <w:bCs/>
        </w:rPr>
        <w:t>Las delegaciones de Argentina, Brasil y Paraguay se encuentran en consultas internas.</w:t>
      </w:r>
    </w:p>
    <w:p w14:paraId="677D3F11" w14:textId="77777777" w:rsidR="00C2692B" w:rsidRDefault="00C2692B" w:rsidP="00C2692B">
      <w:pPr>
        <w:pStyle w:val="Prrafodelista"/>
        <w:tabs>
          <w:tab w:val="left" w:pos="1276"/>
        </w:tabs>
        <w:ind w:left="709"/>
        <w:jc w:val="both"/>
        <w:rPr>
          <w:bCs/>
        </w:rPr>
      </w:pPr>
    </w:p>
    <w:p w14:paraId="4AE95FCB" w14:textId="77777777" w:rsidR="00C2692B" w:rsidRPr="00B32D5C" w:rsidRDefault="00C2692B" w:rsidP="00C2692B">
      <w:pPr>
        <w:pStyle w:val="Prrafodelista"/>
        <w:tabs>
          <w:tab w:val="left" w:pos="1276"/>
        </w:tabs>
        <w:ind w:left="709"/>
        <w:jc w:val="both"/>
        <w:rPr>
          <w:bCs/>
        </w:rPr>
      </w:pPr>
      <w:r>
        <w:rPr>
          <w:bCs/>
        </w:rPr>
        <w:t>El tema continúa en agenda.</w:t>
      </w:r>
    </w:p>
    <w:p w14:paraId="760CC8CF" w14:textId="77777777" w:rsidR="00C2692B" w:rsidRDefault="00C2692B" w:rsidP="00C2692B">
      <w:pPr>
        <w:pStyle w:val="Prrafodelista"/>
        <w:tabs>
          <w:tab w:val="left" w:pos="1276"/>
        </w:tabs>
        <w:ind w:left="709"/>
        <w:jc w:val="both"/>
        <w:rPr>
          <w:b/>
        </w:rPr>
      </w:pPr>
    </w:p>
    <w:p w14:paraId="638093C6" w14:textId="77777777" w:rsidR="00C2692B" w:rsidRDefault="00C2692B" w:rsidP="00C2692B">
      <w:pPr>
        <w:pStyle w:val="Prrafodelista"/>
        <w:ind w:left="284"/>
        <w:jc w:val="both"/>
        <w:rPr>
          <w:b/>
          <w:u w:val="single"/>
        </w:rPr>
      </w:pPr>
      <w:r>
        <w:rPr>
          <w:b/>
          <w:u w:val="single"/>
        </w:rPr>
        <w:t>Pedido de Revisión</w:t>
      </w:r>
    </w:p>
    <w:p w14:paraId="56B20665" w14:textId="77777777" w:rsidR="00C2692B" w:rsidRDefault="00C2692B" w:rsidP="00C2692B">
      <w:pPr>
        <w:pStyle w:val="Prrafodelista"/>
        <w:tabs>
          <w:tab w:val="left" w:pos="1276"/>
        </w:tabs>
        <w:ind w:left="709"/>
        <w:jc w:val="both"/>
        <w:rPr>
          <w:b/>
        </w:rPr>
      </w:pPr>
    </w:p>
    <w:p w14:paraId="06AC2703" w14:textId="77777777" w:rsidR="00C2692B" w:rsidRPr="00575D1B" w:rsidRDefault="00C2692B" w:rsidP="00C2692B">
      <w:pPr>
        <w:pStyle w:val="Prrafodelista"/>
        <w:numPr>
          <w:ilvl w:val="2"/>
          <w:numId w:val="7"/>
        </w:numPr>
        <w:tabs>
          <w:tab w:val="left" w:pos="851"/>
        </w:tabs>
        <w:spacing w:after="160" w:line="259" w:lineRule="auto"/>
        <w:ind w:left="709" w:hanging="709"/>
        <w:jc w:val="both"/>
        <w:rPr>
          <w:b/>
        </w:rPr>
      </w:pPr>
      <w:r w:rsidRPr="00575D1B">
        <w:rPr>
          <w:b/>
        </w:rPr>
        <w:t xml:space="preserve">Pedido de </w:t>
      </w:r>
      <w:r>
        <w:rPr>
          <w:b/>
        </w:rPr>
        <w:t>Brasil</w:t>
      </w:r>
      <w:r w:rsidRPr="00575D1B">
        <w:rPr>
          <w:b/>
        </w:rPr>
        <w:t xml:space="preserve"> de reducción arancelaria a 0% para </w:t>
      </w:r>
      <w:r>
        <w:rPr>
          <w:b/>
        </w:rPr>
        <w:t>2.500</w:t>
      </w:r>
      <w:r w:rsidRPr="00575D1B">
        <w:rPr>
          <w:b/>
        </w:rPr>
        <w:t xml:space="preserve"> toneladas del producto “Los demás polímeros acrílicos, en formas primarias” (NCM 3906.90.49), con vigencia de 365 días. (Solicitud de revisión de la Directiva CCM </w:t>
      </w:r>
      <w:proofErr w:type="spellStart"/>
      <w:r w:rsidRPr="00575D1B">
        <w:rPr>
          <w:b/>
        </w:rPr>
        <w:t>N°</w:t>
      </w:r>
      <w:proofErr w:type="spellEnd"/>
      <w:r w:rsidRPr="00575D1B">
        <w:rPr>
          <w:b/>
        </w:rPr>
        <w:t xml:space="preserve"> </w:t>
      </w:r>
      <w:r>
        <w:rPr>
          <w:b/>
        </w:rPr>
        <w:t>24/24 con vigencia hasta 07/04/2025)</w:t>
      </w:r>
    </w:p>
    <w:p w14:paraId="15615B29" w14:textId="77777777" w:rsidR="00C2692B" w:rsidRPr="000779A2" w:rsidRDefault="00C2692B" w:rsidP="00C2692B">
      <w:pPr>
        <w:pStyle w:val="Prrafodelista"/>
        <w:tabs>
          <w:tab w:val="left" w:pos="1276"/>
        </w:tabs>
        <w:ind w:left="709"/>
        <w:jc w:val="both"/>
        <w:rPr>
          <w:b/>
        </w:rPr>
      </w:pPr>
      <w:r w:rsidRPr="00575D1B">
        <w:rPr>
          <w:b/>
        </w:rPr>
        <w:t>Nota referencial: Copolímeros acrílicos en forma de microesferas termoplásticas que encapsulan gas inerte</w:t>
      </w:r>
      <w:r>
        <w:rPr>
          <w:b/>
        </w:rPr>
        <w:t>.</w:t>
      </w:r>
    </w:p>
    <w:p w14:paraId="52F2E8CB" w14:textId="77777777" w:rsidR="00C2692B" w:rsidRPr="00C27DEE" w:rsidRDefault="00C2692B" w:rsidP="00C2692B">
      <w:pPr>
        <w:pStyle w:val="Default"/>
        <w:ind w:left="709"/>
        <w:jc w:val="both"/>
      </w:pPr>
      <w:r>
        <w:t>Las delegaciones de Argentina, Paraguay y Uruguay aprobaron el pedido.</w:t>
      </w:r>
    </w:p>
    <w:p w14:paraId="4BD996BA" w14:textId="77777777" w:rsidR="00C2692B" w:rsidRDefault="00C2692B" w:rsidP="00C2692B">
      <w:pPr>
        <w:pStyle w:val="Default"/>
        <w:ind w:left="709"/>
        <w:jc w:val="both"/>
        <w:rPr>
          <w:b/>
          <w:bCs/>
        </w:rPr>
      </w:pPr>
    </w:p>
    <w:p w14:paraId="75783562" w14:textId="77777777" w:rsidR="00C2692B" w:rsidRPr="007B4222" w:rsidRDefault="00C2692B" w:rsidP="00C2692B">
      <w:pPr>
        <w:pStyle w:val="Default"/>
        <w:ind w:left="709"/>
        <w:jc w:val="both"/>
      </w:pPr>
      <w:r>
        <w:t xml:space="preserve">La CCM aprobó la Directiva </w:t>
      </w:r>
      <w:proofErr w:type="spellStart"/>
      <w:r>
        <w:t>N°</w:t>
      </w:r>
      <w:proofErr w:type="spellEnd"/>
      <w:r>
        <w:t xml:space="preserve"> 91/24 (</w:t>
      </w:r>
      <w:r w:rsidRPr="004C0A70">
        <w:rPr>
          <w:b/>
          <w:bCs/>
        </w:rPr>
        <w:t>Anexo IV</w:t>
      </w:r>
      <w:r>
        <w:t xml:space="preserve">). </w:t>
      </w:r>
    </w:p>
    <w:p w14:paraId="1FA4EC4F" w14:textId="77777777" w:rsidR="00C2692B" w:rsidRPr="000779A2" w:rsidRDefault="00C2692B" w:rsidP="00C2692B">
      <w:pPr>
        <w:pStyle w:val="Default"/>
        <w:jc w:val="both"/>
        <w:rPr>
          <w:b/>
          <w:bCs/>
        </w:rPr>
      </w:pPr>
    </w:p>
    <w:p w14:paraId="139187E4" w14:textId="77777777" w:rsidR="00F31103" w:rsidRPr="00F31103" w:rsidRDefault="00F31103" w:rsidP="0021092C">
      <w:pPr>
        <w:jc w:val="both"/>
      </w:pPr>
    </w:p>
    <w:p w14:paraId="0043A4AF" w14:textId="77777777" w:rsidR="00F31103" w:rsidRPr="00F31103" w:rsidRDefault="00F31103" w:rsidP="00C2692B">
      <w:pPr>
        <w:numPr>
          <w:ilvl w:val="0"/>
          <w:numId w:val="3"/>
        </w:numPr>
        <w:jc w:val="both"/>
        <w:rPr>
          <w:b/>
          <w:bCs/>
          <w:lang w:val="es-UY"/>
        </w:rPr>
      </w:pPr>
      <w:r w:rsidRPr="00F31103">
        <w:rPr>
          <w:b/>
          <w:bCs/>
          <w:lang w:val="es-UY"/>
        </w:rPr>
        <w:t xml:space="preserve">OTROS </w:t>
      </w:r>
    </w:p>
    <w:p w14:paraId="3E1175E3" w14:textId="77777777" w:rsidR="00F31103" w:rsidRPr="00F31103" w:rsidRDefault="00F31103" w:rsidP="00F31103">
      <w:pPr>
        <w:jc w:val="both"/>
        <w:rPr>
          <w:b/>
          <w:bCs/>
          <w:lang w:val="es-UY"/>
        </w:rPr>
      </w:pPr>
    </w:p>
    <w:p w14:paraId="5890E5C2" w14:textId="287BD00E" w:rsidR="00F31103" w:rsidRDefault="00F31103" w:rsidP="00F31103">
      <w:pPr>
        <w:numPr>
          <w:ilvl w:val="1"/>
          <w:numId w:val="3"/>
        </w:numPr>
        <w:jc w:val="both"/>
        <w:rPr>
          <w:b/>
          <w:bCs/>
          <w:lang w:val="es-UY"/>
        </w:rPr>
      </w:pPr>
      <w:r w:rsidRPr="00F31103">
        <w:rPr>
          <w:b/>
          <w:bCs/>
          <w:lang w:val="es-UY"/>
        </w:rPr>
        <w:t xml:space="preserve">Decisión CMC </w:t>
      </w:r>
      <w:proofErr w:type="spellStart"/>
      <w:r w:rsidRPr="00F31103">
        <w:rPr>
          <w:b/>
          <w:bCs/>
          <w:lang w:val="es-UY"/>
        </w:rPr>
        <w:t>Nº</w:t>
      </w:r>
      <w:proofErr w:type="spellEnd"/>
      <w:r w:rsidRPr="00F31103">
        <w:rPr>
          <w:b/>
          <w:bCs/>
          <w:lang w:val="es-UY"/>
        </w:rPr>
        <w:t xml:space="preserve"> 18/18 “Uso de firma digital en el ámbito de la estructura institucional del MERCOSUR”</w:t>
      </w:r>
    </w:p>
    <w:p w14:paraId="053FFE97" w14:textId="77777777" w:rsidR="00687327" w:rsidRDefault="00687327" w:rsidP="00687327">
      <w:pPr>
        <w:ind w:left="180"/>
        <w:jc w:val="both"/>
        <w:rPr>
          <w:b/>
          <w:bCs/>
          <w:lang w:val="es-UY"/>
        </w:rPr>
      </w:pPr>
    </w:p>
    <w:p w14:paraId="365F6872" w14:textId="1B3F8B8E" w:rsidR="00687327" w:rsidRDefault="00687327" w:rsidP="00687327">
      <w:pPr>
        <w:ind w:left="180"/>
        <w:jc w:val="both"/>
        <w:rPr>
          <w:lang w:val="es-UY"/>
        </w:rPr>
      </w:pPr>
      <w:r>
        <w:rPr>
          <w:lang w:val="es-UY"/>
        </w:rPr>
        <w:t>Las delegaciones intercambiaron información sobre el estado de avance para proceder a la implementación y uso de la firma digital</w:t>
      </w:r>
      <w:r w:rsidR="009A3682">
        <w:rPr>
          <w:lang w:val="es-UY"/>
        </w:rPr>
        <w:t>,</w:t>
      </w:r>
      <w:r>
        <w:rPr>
          <w:lang w:val="es-UY"/>
        </w:rPr>
        <w:t xml:space="preserve"> </w:t>
      </w:r>
      <w:r w:rsidR="009A3682">
        <w:rPr>
          <w:lang w:val="es-UY"/>
        </w:rPr>
        <w:t xml:space="preserve">en ámbito de la CCM, </w:t>
      </w:r>
      <w:r>
        <w:rPr>
          <w:lang w:val="es-UY"/>
        </w:rPr>
        <w:lastRenderedPageBreak/>
        <w:t xml:space="preserve">en los términos de la Decisión CMC </w:t>
      </w:r>
      <w:proofErr w:type="spellStart"/>
      <w:r>
        <w:rPr>
          <w:lang w:val="es-UY"/>
        </w:rPr>
        <w:t>N°</w:t>
      </w:r>
      <w:proofErr w:type="spellEnd"/>
      <w:r>
        <w:rPr>
          <w:lang w:val="es-UY"/>
        </w:rPr>
        <w:t xml:space="preserve"> 18/18 y su norma reglamentaria </w:t>
      </w:r>
      <w:r w:rsidR="00957BD4">
        <w:rPr>
          <w:lang w:val="es-UY"/>
        </w:rPr>
        <w:t>(</w:t>
      </w:r>
      <w:r>
        <w:rPr>
          <w:lang w:val="es-UY"/>
        </w:rPr>
        <w:t xml:space="preserve">Resolución GMC </w:t>
      </w:r>
      <w:proofErr w:type="spellStart"/>
      <w:r>
        <w:rPr>
          <w:lang w:val="es-UY"/>
        </w:rPr>
        <w:t>N°</w:t>
      </w:r>
      <w:proofErr w:type="spellEnd"/>
      <w:r>
        <w:rPr>
          <w:lang w:val="es-UY"/>
        </w:rPr>
        <w:t xml:space="preserve"> 01/20</w:t>
      </w:r>
      <w:r w:rsidR="00957BD4">
        <w:rPr>
          <w:lang w:val="es-UY"/>
        </w:rPr>
        <w:t>)</w:t>
      </w:r>
      <w:r>
        <w:rPr>
          <w:lang w:val="es-UY"/>
        </w:rPr>
        <w:t>.</w:t>
      </w:r>
    </w:p>
    <w:p w14:paraId="4B6A619A" w14:textId="77777777" w:rsidR="00687327" w:rsidRDefault="00687327" w:rsidP="00687327">
      <w:pPr>
        <w:ind w:left="180"/>
        <w:jc w:val="both"/>
        <w:rPr>
          <w:lang w:val="es-UY"/>
        </w:rPr>
      </w:pPr>
    </w:p>
    <w:p w14:paraId="7B9D5D97" w14:textId="22803805" w:rsidR="00687327" w:rsidRDefault="00687327" w:rsidP="00687327">
      <w:pPr>
        <w:ind w:left="180"/>
        <w:jc w:val="both"/>
        <w:rPr>
          <w:lang w:val="es-UY"/>
        </w:rPr>
      </w:pPr>
      <w:r>
        <w:rPr>
          <w:lang w:val="es-UY"/>
        </w:rPr>
        <w:t>La PPTU establecerá contactos con la SM/STIC a efectos de tener una evaluación de los aspectos técnicos a completarse para la implementación de la firma digital</w:t>
      </w:r>
      <w:r w:rsidR="00AB78F0">
        <w:rPr>
          <w:lang w:val="es-UY"/>
        </w:rPr>
        <w:t>,</w:t>
      </w:r>
      <w:r>
        <w:rPr>
          <w:lang w:val="es-UY"/>
        </w:rPr>
        <w:t xml:space="preserve"> a la brevedad posible. </w:t>
      </w:r>
    </w:p>
    <w:p w14:paraId="7669E9E8" w14:textId="77777777" w:rsidR="00AB78F0" w:rsidRDefault="00AB78F0" w:rsidP="00687327">
      <w:pPr>
        <w:ind w:left="180"/>
        <w:jc w:val="both"/>
        <w:rPr>
          <w:lang w:val="es-UY"/>
        </w:rPr>
      </w:pPr>
    </w:p>
    <w:p w14:paraId="11C7825B" w14:textId="39E1EABE" w:rsidR="00AB78F0" w:rsidRDefault="00AB78F0" w:rsidP="00687327">
      <w:pPr>
        <w:ind w:left="180"/>
        <w:jc w:val="both"/>
        <w:rPr>
          <w:lang w:val="es-UY"/>
        </w:rPr>
      </w:pPr>
      <w:r>
        <w:rPr>
          <w:lang w:val="es-UY"/>
        </w:rPr>
        <w:t>El tema continúa en agenda.</w:t>
      </w:r>
    </w:p>
    <w:p w14:paraId="690D2301" w14:textId="77777777" w:rsidR="00687327" w:rsidRDefault="00687327" w:rsidP="00687327">
      <w:pPr>
        <w:ind w:left="180"/>
        <w:jc w:val="both"/>
        <w:rPr>
          <w:lang w:val="es-UY"/>
        </w:rPr>
      </w:pPr>
    </w:p>
    <w:p w14:paraId="49CB21D0" w14:textId="77777777" w:rsidR="00F31103" w:rsidRDefault="00F31103" w:rsidP="004A4114">
      <w:pPr>
        <w:numPr>
          <w:ilvl w:val="1"/>
          <w:numId w:val="3"/>
        </w:numPr>
        <w:jc w:val="both"/>
        <w:rPr>
          <w:b/>
          <w:bCs/>
          <w:lang w:val="es-UY"/>
        </w:rPr>
      </w:pPr>
      <w:r w:rsidRPr="00F31103">
        <w:rPr>
          <w:b/>
          <w:bCs/>
          <w:lang w:val="es-UY"/>
        </w:rPr>
        <w:t>Incorporación de normas MERCOSUR</w:t>
      </w:r>
    </w:p>
    <w:p w14:paraId="0D978C26" w14:textId="77777777" w:rsidR="00C2692B" w:rsidRPr="00F31103" w:rsidRDefault="00C2692B" w:rsidP="00C2692B">
      <w:pPr>
        <w:jc w:val="both"/>
        <w:rPr>
          <w:b/>
          <w:bCs/>
          <w:lang w:val="es-UY"/>
        </w:rPr>
      </w:pPr>
    </w:p>
    <w:p w14:paraId="10DCF657" w14:textId="77F57E60" w:rsidR="00F31103" w:rsidRPr="004A4114" w:rsidRDefault="004A4114" w:rsidP="00F31103">
      <w:pPr>
        <w:jc w:val="both"/>
      </w:pPr>
      <w:r w:rsidRPr="004A4114">
        <w:t xml:space="preserve">La CCM recibió de la SM la lista actualizada de las normas con plazo de incorporación vencido </w:t>
      </w:r>
      <w:r w:rsidRPr="004A4114">
        <w:rPr>
          <w:b/>
          <w:bCs/>
        </w:rPr>
        <w:t xml:space="preserve">(Anexo </w:t>
      </w:r>
      <w:r w:rsidR="001F5D57">
        <w:rPr>
          <w:b/>
          <w:bCs/>
        </w:rPr>
        <w:t>XI</w:t>
      </w:r>
      <w:r w:rsidRPr="004A4114">
        <w:rPr>
          <w:b/>
          <w:bCs/>
        </w:rPr>
        <w:t xml:space="preserve"> – RESERVADO – MERCOSUR/LXXV CCM/DT </w:t>
      </w:r>
      <w:proofErr w:type="spellStart"/>
      <w:r w:rsidRPr="004A4114">
        <w:rPr>
          <w:b/>
          <w:bCs/>
        </w:rPr>
        <w:t>N°</w:t>
      </w:r>
      <w:proofErr w:type="spellEnd"/>
      <w:r w:rsidRPr="004A4114">
        <w:rPr>
          <w:b/>
          <w:bCs/>
        </w:rPr>
        <w:t xml:space="preserve"> 21/05 Rev. </w:t>
      </w:r>
      <w:r w:rsidRPr="00687327">
        <w:rPr>
          <w:b/>
          <w:bCs/>
        </w:rPr>
        <w:t>12</w:t>
      </w:r>
      <w:r w:rsidR="00687327" w:rsidRPr="00687327">
        <w:rPr>
          <w:b/>
          <w:bCs/>
        </w:rPr>
        <w:t>7</w:t>
      </w:r>
      <w:r w:rsidRPr="004A4114">
        <w:rPr>
          <w:b/>
          <w:bCs/>
        </w:rPr>
        <w:t>)</w:t>
      </w:r>
      <w:r w:rsidRPr="004A4114">
        <w:t>, la cual contiene los ajustes solicitados en la CLXXV Reunión Ordinaria de la CCM.</w:t>
      </w:r>
    </w:p>
    <w:p w14:paraId="3982C022" w14:textId="77777777" w:rsidR="004A4114" w:rsidRPr="00F31103" w:rsidRDefault="004A4114" w:rsidP="00F31103">
      <w:pPr>
        <w:jc w:val="both"/>
        <w:rPr>
          <w:b/>
          <w:bCs/>
        </w:rPr>
      </w:pPr>
    </w:p>
    <w:p w14:paraId="07E32FEA" w14:textId="77777777" w:rsidR="00F31103" w:rsidRPr="00F31103" w:rsidRDefault="00F31103" w:rsidP="004A4114">
      <w:pPr>
        <w:numPr>
          <w:ilvl w:val="1"/>
          <w:numId w:val="3"/>
        </w:numPr>
        <w:jc w:val="both"/>
        <w:rPr>
          <w:b/>
          <w:bCs/>
          <w:lang w:val="es-UY"/>
        </w:rPr>
      </w:pPr>
      <w:r w:rsidRPr="00F31103">
        <w:rPr>
          <w:b/>
          <w:bCs/>
          <w:lang w:val="es-UY"/>
        </w:rPr>
        <w:t>Intercambio de Datos Estadísticos y Notificaciones a la Secretaría del MERCOSUR (SM)</w:t>
      </w:r>
    </w:p>
    <w:p w14:paraId="31B1E259" w14:textId="77777777" w:rsidR="00F31103" w:rsidRPr="0099410F" w:rsidRDefault="00F31103" w:rsidP="00F31103">
      <w:pPr>
        <w:jc w:val="both"/>
        <w:rPr>
          <w:lang w:val="es-ES"/>
        </w:rPr>
      </w:pPr>
    </w:p>
    <w:p w14:paraId="1E28F06D" w14:textId="2A47E72B" w:rsidR="0079055C" w:rsidRDefault="0079055C" w:rsidP="0079055C">
      <w:pPr>
        <w:jc w:val="both"/>
      </w:pPr>
      <w:r w:rsidRPr="001F5D57">
        <w:t>La delegación de Argentina presentó los datos estadísticos de comercio de los regímenes de LNE, BIT y BK correspondientes al 2do trimestre de 2024 (</w:t>
      </w:r>
      <w:r w:rsidRPr="001F5D57">
        <w:rPr>
          <w:b/>
          <w:bCs/>
        </w:rPr>
        <w:t xml:space="preserve">Anexo </w:t>
      </w:r>
      <w:r w:rsidR="001F5D57" w:rsidRPr="001F5D57">
        <w:rPr>
          <w:b/>
          <w:bCs/>
        </w:rPr>
        <w:t>XII</w:t>
      </w:r>
      <w:r w:rsidRPr="001F5D57">
        <w:rPr>
          <w:b/>
          <w:bCs/>
        </w:rPr>
        <w:t xml:space="preserve"> – RESERVADO - MERCOSUR/ CC</w:t>
      </w:r>
      <w:r w:rsidR="00870DB4" w:rsidRPr="001F5D57">
        <w:rPr>
          <w:b/>
          <w:bCs/>
        </w:rPr>
        <w:t>V</w:t>
      </w:r>
      <w:r w:rsidRPr="001F5D57">
        <w:rPr>
          <w:b/>
          <w:bCs/>
        </w:rPr>
        <w:t xml:space="preserve"> CCM /DI </w:t>
      </w:r>
      <w:proofErr w:type="spellStart"/>
      <w:r w:rsidRPr="001F5D57">
        <w:rPr>
          <w:b/>
          <w:bCs/>
        </w:rPr>
        <w:t>N°</w:t>
      </w:r>
      <w:proofErr w:type="spellEnd"/>
      <w:r w:rsidRPr="001F5D57">
        <w:rPr>
          <w:b/>
          <w:bCs/>
        </w:rPr>
        <w:t xml:space="preserve"> </w:t>
      </w:r>
      <w:r w:rsidR="001F5D57" w:rsidRPr="001F5D57">
        <w:rPr>
          <w:b/>
          <w:bCs/>
        </w:rPr>
        <w:t>07</w:t>
      </w:r>
      <w:r w:rsidRPr="001F5D57">
        <w:rPr>
          <w:b/>
          <w:bCs/>
        </w:rPr>
        <w:t>/24</w:t>
      </w:r>
      <w:r w:rsidRPr="001F5D57">
        <w:t>).</w:t>
      </w:r>
    </w:p>
    <w:p w14:paraId="3B715000" w14:textId="77777777" w:rsidR="0079055C" w:rsidRDefault="0079055C" w:rsidP="0079055C">
      <w:pPr>
        <w:jc w:val="both"/>
      </w:pPr>
    </w:p>
    <w:p w14:paraId="77401CF0" w14:textId="44254C80" w:rsidR="0079055C" w:rsidRDefault="0079055C" w:rsidP="0079055C">
      <w:pPr>
        <w:jc w:val="both"/>
      </w:pPr>
      <w:r>
        <w:t>A su vez, la delegación de Argentina recordó que, por nota DIMEC-s 130/24 del 9/08/2024, notificó la composición de los productos incluidos en los regímenes de LNE, BIT y BK.</w:t>
      </w:r>
    </w:p>
    <w:p w14:paraId="172A8C30" w14:textId="77777777" w:rsidR="0079055C" w:rsidRPr="0099410F" w:rsidRDefault="0079055C" w:rsidP="00F31103">
      <w:pPr>
        <w:jc w:val="both"/>
      </w:pPr>
    </w:p>
    <w:p w14:paraId="63E42279" w14:textId="4876E07B" w:rsidR="004A4114" w:rsidRDefault="0099410F" w:rsidP="00F31103">
      <w:pPr>
        <w:jc w:val="both"/>
        <w:rPr>
          <w:rFonts w:eastAsia="Times New Roman"/>
          <w:lang w:eastAsia="es-ES"/>
        </w:rPr>
      </w:pPr>
      <w:r w:rsidRPr="001F5D57">
        <w:t xml:space="preserve">La delegación de Brasil presentó </w:t>
      </w:r>
      <w:r w:rsidR="0079055C" w:rsidRPr="001F5D57">
        <w:t>los datos estadísticos de comercio de los regímenes de LNE</w:t>
      </w:r>
      <w:r w:rsidRPr="001F5D57">
        <w:rPr>
          <w:rFonts w:eastAsia="Times New Roman"/>
          <w:lang w:eastAsia="es-ES"/>
        </w:rPr>
        <w:t xml:space="preserve">, </w:t>
      </w:r>
      <w:r w:rsidR="0079055C" w:rsidRPr="001F5D57">
        <w:rPr>
          <w:rFonts w:eastAsia="Times New Roman"/>
          <w:lang w:eastAsia="es-ES"/>
        </w:rPr>
        <w:t xml:space="preserve">BIT y BK </w:t>
      </w:r>
      <w:r w:rsidRPr="001F5D57">
        <w:rPr>
          <w:rFonts w:eastAsia="Times New Roman"/>
          <w:lang w:eastAsia="es-ES"/>
        </w:rPr>
        <w:t>correspondientes al primer semestre 2024 (</w:t>
      </w:r>
      <w:r w:rsidR="0079055C" w:rsidRPr="001F5D57">
        <w:rPr>
          <w:b/>
          <w:bCs/>
        </w:rPr>
        <w:t xml:space="preserve">Anexo </w:t>
      </w:r>
      <w:r w:rsidR="001F5D57" w:rsidRPr="001F5D57">
        <w:rPr>
          <w:b/>
          <w:bCs/>
        </w:rPr>
        <w:t>XIII</w:t>
      </w:r>
      <w:r w:rsidR="0079055C" w:rsidRPr="001F5D57">
        <w:rPr>
          <w:b/>
          <w:bCs/>
        </w:rPr>
        <w:t xml:space="preserve"> – RESERVADO - MERCOSUR/ CC</w:t>
      </w:r>
      <w:r w:rsidR="00870DB4" w:rsidRPr="001F5D57">
        <w:rPr>
          <w:b/>
          <w:bCs/>
        </w:rPr>
        <w:t>V</w:t>
      </w:r>
      <w:r w:rsidR="0079055C" w:rsidRPr="001F5D57">
        <w:rPr>
          <w:b/>
          <w:bCs/>
        </w:rPr>
        <w:t xml:space="preserve"> CCM /DI </w:t>
      </w:r>
      <w:proofErr w:type="spellStart"/>
      <w:r w:rsidR="0079055C" w:rsidRPr="001F5D57">
        <w:rPr>
          <w:b/>
          <w:bCs/>
        </w:rPr>
        <w:t>N°</w:t>
      </w:r>
      <w:proofErr w:type="spellEnd"/>
      <w:r w:rsidR="0079055C" w:rsidRPr="001F5D57">
        <w:rPr>
          <w:b/>
          <w:bCs/>
        </w:rPr>
        <w:t xml:space="preserve"> 0</w:t>
      </w:r>
      <w:r w:rsidR="001F5D57" w:rsidRPr="001F5D57">
        <w:rPr>
          <w:b/>
          <w:bCs/>
        </w:rPr>
        <w:t>8</w:t>
      </w:r>
      <w:r w:rsidR="0079055C" w:rsidRPr="001F5D57">
        <w:rPr>
          <w:b/>
          <w:bCs/>
        </w:rPr>
        <w:t>/24</w:t>
      </w:r>
      <w:r w:rsidRPr="001F5D57">
        <w:rPr>
          <w:rFonts w:eastAsia="Times New Roman"/>
          <w:lang w:eastAsia="es-ES"/>
        </w:rPr>
        <w:t>).</w:t>
      </w:r>
      <w:r>
        <w:rPr>
          <w:rFonts w:eastAsia="Times New Roman"/>
          <w:lang w:eastAsia="es-ES"/>
        </w:rPr>
        <w:t xml:space="preserve"> </w:t>
      </w:r>
    </w:p>
    <w:p w14:paraId="61ED83EB" w14:textId="77777777" w:rsidR="0099410F" w:rsidRDefault="0099410F" w:rsidP="00F31103">
      <w:pPr>
        <w:jc w:val="both"/>
        <w:rPr>
          <w:rFonts w:eastAsia="Times New Roman"/>
          <w:lang w:eastAsia="es-ES"/>
        </w:rPr>
      </w:pPr>
    </w:p>
    <w:p w14:paraId="10454EF8" w14:textId="77777777" w:rsidR="00F31103" w:rsidRPr="00F31103" w:rsidRDefault="00F31103" w:rsidP="004A4114">
      <w:pPr>
        <w:numPr>
          <w:ilvl w:val="1"/>
          <w:numId w:val="3"/>
        </w:numPr>
        <w:jc w:val="both"/>
        <w:rPr>
          <w:b/>
          <w:bCs/>
          <w:lang w:val="es-UY"/>
        </w:rPr>
      </w:pPr>
      <w:r w:rsidRPr="00F31103">
        <w:rPr>
          <w:b/>
          <w:bCs/>
          <w:lang w:val="es-UY"/>
        </w:rPr>
        <w:t xml:space="preserve">Dictamen Técnico por Descalificación de Criterio de Origen (Ref. Consulta 03/23) de conformidad con la Decisión CMC </w:t>
      </w:r>
      <w:proofErr w:type="spellStart"/>
      <w:r w:rsidRPr="00F31103">
        <w:rPr>
          <w:b/>
          <w:bCs/>
          <w:lang w:val="es-UY"/>
        </w:rPr>
        <w:t>N°</w:t>
      </w:r>
      <w:proofErr w:type="spellEnd"/>
      <w:r w:rsidRPr="00F31103">
        <w:rPr>
          <w:b/>
          <w:bCs/>
          <w:lang w:val="es-UY"/>
        </w:rPr>
        <w:t xml:space="preserve"> 01/09 “Régimen de Origen MERCOSUR” </w:t>
      </w:r>
    </w:p>
    <w:p w14:paraId="008EB8B1" w14:textId="77777777" w:rsidR="004A4114" w:rsidRPr="0099410F" w:rsidRDefault="004A4114" w:rsidP="004A4114">
      <w:pPr>
        <w:jc w:val="both"/>
      </w:pPr>
    </w:p>
    <w:p w14:paraId="7ACA72E8" w14:textId="18821A30" w:rsidR="0099410F" w:rsidRPr="0099410F" w:rsidRDefault="0099410F" w:rsidP="0099410F">
      <w:pPr>
        <w:jc w:val="both"/>
      </w:pPr>
      <w:r w:rsidRPr="0099410F">
        <w:t xml:space="preserve">La delegación de Argentina </w:t>
      </w:r>
      <w:r>
        <w:t>reiteró</w:t>
      </w:r>
      <w:r w:rsidRPr="0099410F">
        <w:t xml:space="preserve"> su preocupación por la demora en que está incurriendo la autoridad de aplicación de Brasil para dar efectivo cumplimiento a lo establecido en el Dictamen del Experto. </w:t>
      </w:r>
    </w:p>
    <w:p w14:paraId="55AF22ED" w14:textId="77777777" w:rsidR="004A4114" w:rsidRPr="00C20906" w:rsidRDefault="004A4114" w:rsidP="004A4114">
      <w:pPr>
        <w:jc w:val="both"/>
      </w:pPr>
    </w:p>
    <w:p w14:paraId="1C7D4819" w14:textId="1788E4B4" w:rsidR="00C20906" w:rsidRDefault="00C20906" w:rsidP="00C20906">
      <w:pPr>
        <w:jc w:val="both"/>
      </w:pPr>
      <w:r w:rsidRPr="00C20906">
        <w:t xml:space="preserve">La delegación de Brasil informó que el proceso se encuentra bajo análisis administrativo ante la </w:t>
      </w:r>
      <w:proofErr w:type="spellStart"/>
      <w:r w:rsidRPr="00C20906">
        <w:rPr>
          <w:i/>
          <w:iCs/>
        </w:rPr>
        <w:t>Receita</w:t>
      </w:r>
      <w:proofErr w:type="spellEnd"/>
      <w:r w:rsidRPr="00C20906">
        <w:rPr>
          <w:i/>
          <w:iCs/>
        </w:rPr>
        <w:t xml:space="preserve"> Federal</w:t>
      </w:r>
      <w:r w:rsidRPr="00C20906">
        <w:t xml:space="preserve">. </w:t>
      </w:r>
    </w:p>
    <w:p w14:paraId="361B612C" w14:textId="77777777" w:rsidR="001808F6" w:rsidRDefault="001808F6" w:rsidP="00C20906">
      <w:pPr>
        <w:jc w:val="both"/>
      </w:pPr>
    </w:p>
    <w:p w14:paraId="3B7F261A" w14:textId="6917CD30" w:rsidR="00752495" w:rsidRPr="00C20906" w:rsidRDefault="00870DB4" w:rsidP="00C20906">
      <w:pPr>
        <w:jc w:val="both"/>
      </w:pPr>
      <w:r>
        <w:t>La delegación de Brasil solicitó otorgar carácter público al Dictamen</w:t>
      </w:r>
      <w:r w:rsidRPr="00B0666A">
        <w:t xml:space="preserve"> Técnico por Descalificación de Criterio de Origen (Ref. Consulta 03/23) de conformidad con la Decisión CMC </w:t>
      </w:r>
      <w:proofErr w:type="spellStart"/>
      <w:r w:rsidRPr="00B0666A">
        <w:t>N°</w:t>
      </w:r>
      <w:proofErr w:type="spellEnd"/>
      <w:r w:rsidRPr="00B0666A">
        <w:t xml:space="preserve"> 01/09 “Régimen de Origen MERCOSUR”</w:t>
      </w:r>
      <w:r>
        <w:t>. Al respecto, l</w:t>
      </w:r>
      <w:r w:rsidR="00752495">
        <w:t xml:space="preserve">a CCM </w:t>
      </w:r>
      <w:r>
        <w:t>manifestó su acuerdo a la solicitud</w:t>
      </w:r>
      <w:r w:rsidR="002B4F37">
        <w:t>, eliminándose el carácter reservado al Dictamen Técnico (</w:t>
      </w:r>
      <w:r w:rsidR="002B4F37">
        <w:rPr>
          <w:b/>
          <w:bCs/>
        </w:rPr>
        <w:t xml:space="preserve">Anexo </w:t>
      </w:r>
      <w:r w:rsidR="001F5D57" w:rsidRPr="001F5D57">
        <w:rPr>
          <w:b/>
          <w:bCs/>
        </w:rPr>
        <w:t>XIV</w:t>
      </w:r>
      <w:r w:rsidR="002B4F37" w:rsidRPr="001F5D57">
        <w:rPr>
          <w:b/>
          <w:bCs/>
        </w:rPr>
        <w:t>)</w:t>
      </w:r>
      <w:r w:rsidRPr="001F5D57">
        <w:t>.</w:t>
      </w:r>
      <w:r>
        <w:t xml:space="preserve"> </w:t>
      </w:r>
      <w:r w:rsidR="00752495">
        <w:t xml:space="preserve"> </w:t>
      </w:r>
    </w:p>
    <w:p w14:paraId="0D43AEF1" w14:textId="77777777" w:rsidR="00C20906" w:rsidRPr="00C20906" w:rsidRDefault="00C20906" w:rsidP="00C20906">
      <w:pPr>
        <w:jc w:val="both"/>
      </w:pPr>
    </w:p>
    <w:p w14:paraId="789B0E71" w14:textId="77777777" w:rsidR="00C20906" w:rsidRPr="00C20906" w:rsidRDefault="00C20906" w:rsidP="00C20906">
      <w:pPr>
        <w:jc w:val="both"/>
      </w:pPr>
      <w:r w:rsidRPr="00C20906">
        <w:t>El tema continúa en agenda.</w:t>
      </w:r>
    </w:p>
    <w:p w14:paraId="2A483067" w14:textId="77777777" w:rsidR="00C2692B" w:rsidRPr="00C20906" w:rsidRDefault="00C2692B" w:rsidP="004A4114">
      <w:pPr>
        <w:jc w:val="both"/>
      </w:pPr>
    </w:p>
    <w:p w14:paraId="769B81B0" w14:textId="5E202429" w:rsidR="00007457" w:rsidRPr="00C2692B" w:rsidRDefault="00007457" w:rsidP="00007457">
      <w:pPr>
        <w:numPr>
          <w:ilvl w:val="1"/>
          <w:numId w:val="3"/>
        </w:numPr>
        <w:jc w:val="both"/>
        <w:rPr>
          <w:b/>
          <w:bCs/>
        </w:rPr>
      </w:pPr>
      <w:r w:rsidRPr="00C2692B">
        <w:rPr>
          <w:b/>
          <w:bCs/>
        </w:rPr>
        <w:lastRenderedPageBreak/>
        <w:t xml:space="preserve">Decisión CMC </w:t>
      </w:r>
      <w:proofErr w:type="spellStart"/>
      <w:r w:rsidRPr="00C2692B">
        <w:rPr>
          <w:b/>
          <w:bCs/>
        </w:rPr>
        <w:t>N°</w:t>
      </w:r>
      <w:proofErr w:type="spellEnd"/>
      <w:r w:rsidRPr="00C2692B">
        <w:rPr>
          <w:b/>
          <w:bCs/>
        </w:rPr>
        <w:t xml:space="preserve"> 08/22 “Arancel Externo Común” – Actualización de listados (párrafo 3, Artículo 2)</w:t>
      </w:r>
    </w:p>
    <w:p w14:paraId="46CB3379" w14:textId="77777777" w:rsidR="00007457" w:rsidRDefault="00007457" w:rsidP="00007457">
      <w:pPr>
        <w:jc w:val="both"/>
        <w:rPr>
          <w:b/>
          <w:bCs/>
        </w:rPr>
      </w:pPr>
    </w:p>
    <w:p w14:paraId="74DEF441" w14:textId="42E4E83D" w:rsidR="00752495" w:rsidRDefault="00752495" w:rsidP="00752495">
      <w:pPr>
        <w:jc w:val="both"/>
        <w:rPr>
          <w:bCs/>
          <w:lang w:val="es-ES"/>
        </w:rPr>
      </w:pPr>
      <w:r>
        <w:rPr>
          <w:bCs/>
          <w:lang w:val="es-ES"/>
        </w:rPr>
        <w:t>La delegación de Argentina, p</w:t>
      </w:r>
      <w:r w:rsidRPr="00715C31">
        <w:rPr>
          <w:bCs/>
          <w:lang w:val="es-ES"/>
        </w:rPr>
        <w:t>or Nota D</w:t>
      </w:r>
      <w:r w:rsidR="0079055C">
        <w:rPr>
          <w:bCs/>
          <w:lang w:val="es-ES"/>
        </w:rPr>
        <w:t>I</w:t>
      </w:r>
      <w:r w:rsidRPr="00715C31">
        <w:rPr>
          <w:bCs/>
          <w:lang w:val="es-ES"/>
        </w:rPr>
        <w:t>MEC</w:t>
      </w:r>
      <w:r w:rsidR="0079055C">
        <w:rPr>
          <w:bCs/>
          <w:lang w:val="es-ES"/>
        </w:rPr>
        <w:t>-s</w:t>
      </w:r>
      <w:r w:rsidRPr="00715C31">
        <w:rPr>
          <w:bCs/>
          <w:lang w:val="es-ES"/>
        </w:rPr>
        <w:t xml:space="preserve"> </w:t>
      </w:r>
      <w:proofErr w:type="spellStart"/>
      <w:r w:rsidRPr="00715C31">
        <w:rPr>
          <w:bCs/>
          <w:lang w:val="es-ES"/>
        </w:rPr>
        <w:t>Nº</w:t>
      </w:r>
      <w:proofErr w:type="spellEnd"/>
      <w:r w:rsidRPr="00715C31">
        <w:rPr>
          <w:bCs/>
          <w:lang w:val="es-ES"/>
        </w:rPr>
        <w:t xml:space="preserve"> </w:t>
      </w:r>
      <w:r w:rsidR="0079055C">
        <w:rPr>
          <w:bCs/>
          <w:lang w:val="es-ES"/>
        </w:rPr>
        <w:t>138</w:t>
      </w:r>
      <w:r w:rsidRPr="00715C31">
        <w:rPr>
          <w:bCs/>
          <w:lang w:val="es-ES"/>
        </w:rPr>
        <w:t xml:space="preserve">/2024 del </w:t>
      </w:r>
      <w:r w:rsidR="0079055C">
        <w:rPr>
          <w:bCs/>
          <w:lang w:val="es-ES"/>
        </w:rPr>
        <w:t>23</w:t>
      </w:r>
      <w:r w:rsidRPr="00715C31">
        <w:rPr>
          <w:bCs/>
          <w:lang w:val="es-ES"/>
        </w:rPr>
        <w:t>/0</w:t>
      </w:r>
      <w:r w:rsidR="0079055C">
        <w:rPr>
          <w:bCs/>
          <w:lang w:val="es-ES"/>
        </w:rPr>
        <w:t>8</w:t>
      </w:r>
      <w:r w:rsidRPr="00715C31">
        <w:rPr>
          <w:bCs/>
          <w:lang w:val="es-ES"/>
        </w:rPr>
        <w:t>/2024, remitió la lista correspondiente al Anexo II</w:t>
      </w:r>
      <w:r w:rsidR="00786A7D">
        <w:rPr>
          <w:bCs/>
          <w:lang w:val="es-ES"/>
        </w:rPr>
        <w:t xml:space="preserve"> </w:t>
      </w:r>
      <w:r w:rsidR="00786A7D" w:rsidRPr="00786A7D">
        <w:rPr>
          <w:b/>
          <w:lang w:val="es-ES"/>
        </w:rPr>
        <w:t xml:space="preserve">(Anexo </w:t>
      </w:r>
      <w:r w:rsidR="001F5D57">
        <w:rPr>
          <w:b/>
          <w:lang w:val="es-ES"/>
        </w:rPr>
        <w:t>XV</w:t>
      </w:r>
      <w:r w:rsidR="00786A7D" w:rsidRPr="00786A7D">
        <w:rPr>
          <w:b/>
          <w:lang w:val="es-ES"/>
        </w:rPr>
        <w:t>)</w:t>
      </w:r>
      <w:r w:rsidR="00786A7D">
        <w:rPr>
          <w:bCs/>
          <w:lang w:val="es-ES"/>
        </w:rPr>
        <w:t>.</w:t>
      </w:r>
    </w:p>
    <w:p w14:paraId="497DF3F4" w14:textId="77777777" w:rsidR="005743E5" w:rsidRDefault="005743E5" w:rsidP="00752495">
      <w:pPr>
        <w:jc w:val="both"/>
        <w:rPr>
          <w:bCs/>
          <w:lang w:val="es-ES"/>
        </w:rPr>
      </w:pPr>
    </w:p>
    <w:p w14:paraId="506CBE18" w14:textId="35CAE89D" w:rsidR="005743E5" w:rsidRPr="005743E5" w:rsidRDefault="005743E5" w:rsidP="00752495">
      <w:pPr>
        <w:jc w:val="both"/>
        <w:rPr>
          <w:bCs/>
          <w:lang w:val="es-ES"/>
        </w:rPr>
      </w:pPr>
      <w:r>
        <w:rPr>
          <w:bCs/>
          <w:lang w:val="es-ES"/>
        </w:rPr>
        <w:t>Por su parte, la delegación de Uruguay informó</w:t>
      </w:r>
      <w:r w:rsidR="001808F6">
        <w:rPr>
          <w:bCs/>
          <w:lang w:val="es-ES"/>
        </w:rPr>
        <w:t xml:space="preserve"> </w:t>
      </w:r>
      <w:r w:rsidR="005F3909">
        <w:rPr>
          <w:bCs/>
          <w:lang w:val="es-ES"/>
        </w:rPr>
        <w:t xml:space="preserve">en ocasión de la presente reunión de la CCM </w:t>
      </w:r>
      <w:r w:rsidR="001808F6">
        <w:rPr>
          <w:bCs/>
          <w:lang w:val="es-ES"/>
        </w:rPr>
        <w:t xml:space="preserve">que </w:t>
      </w:r>
      <w:r>
        <w:rPr>
          <w:bCs/>
          <w:lang w:val="es-ES"/>
        </w:rPr>
        <w:t>no ha realizado modificaciones al Anexo V</w:t>
      </w:r>
      <w:r w:rsidR="00444523">
        <w:rPr>
          <w:bCs/>
          <w:lang w:val="es-ES"/>
        </w:rPr>
        <w:t xml:space="preserve"> (</w:t>
      </w:r>
      <w:r>
        <w:rPr>
          <w:b/>
          <w:lang w:val="es-ES"/>
        </w:rPr>
        <w:t xml:space="preserve">Anexo </w:t>
      </w:r>
      <w:r w:rsidR="001F5D57" w:rsidRPr="001F5D57">
        <w:rPr>
          <w:b/>
          <w:lang w:val="es-ES"/>
        </w:rPr>
        <w:t>XVI</w:t>
      </w:r>
      <w:r w:rsidR="00444523" w:rsidRPr="001F5D57">
        <w:rPr>
          <w:b/>
          <w:lang w:val="es-ES"/>
        </w:rPr>
        <w:t>)</w:t>
      </w:r>
      <w:r w:rsidRPr="001F5D57">
        <w:rPr>
          <w:bCs/>
          <w:lang w:val="es-ES"/>
        </w:rPr>
        <w:t>.</w:t>
      </w:r>
      <w:r>
        <w:rPr>
          <w:bCs/>
          <w:lang w:val="es-ES"/>
        </w:rPr>
        <w:t xml:space="preserve"> </w:t>
      </w:r>
    </w:p>
    <w:p w14:paraId="071EF77C" w14:textId="77777777" w:rsidR="0079055C" w:rsidRDefault="0079055C" w:rsidP="00752495">
      <w:pPr>
        <w:jc w:val="both"/>
        <w:rPr>
          <w:bCs/>
          <w:lang w:val="es-ES"/>
        </w:rPr>
      </w:pPr>
    </w:p>
    <w:p w14:paraId="574BF82D" w14:textId="33D2FBAE" w:rsidR="0079055C" w:rsidRDefault="0079055C" w:rsidP="00752495">
      <w:pPr>
        <w:jc w:val="both"/>
        <w:rPr>
          <w:bCs/>
          <w:lang w:val="es-ES"/>
        </w:rPr>
      </w:pPr>
      <w:r>
        <w:rPr>
          <w:bCs/>
          <w:lang w:val="es-ES"/>
        </w:rPr>
        <w:t xml:space="preserve">Las demás delegaciones se comprometieron a remitir la información correspondiente a la brevedad posible. </w:t>
      </w:r>
    </w:p>
    <w:p w14:paraId="621498B1" w14:textId="77777777" w:rsidR="00F369B2" w:rsidRDefault="00F369B2" w:rsidP="00752495">
      <w:pPr>
        <w:jc w:val="both"/>
        <w:rPr>
          <w:bCs/>
          <w:lang w:val="es-ES"/>
        </w:rPr>
      </w:pPr>
    </w:p>
    <w:p w14:paraId="22BE3805" w14:textId="77777777" w:rsidR="00F369B2" w:rsidRPr="00715C31" w:rsidRDefault="00F369B2" w:rsidP="00F369B2">
      <w:pPr>
        <w:jc w:val="both"/>
        <w:rPr>
          <w:bCs/>
        </w:rPr>
      </w:pPr>
      <w:r w:rsidRPr="00715C31">
        <w:rPr>
          <w:bCs/>
        </w:rPr>
        <w:t xml:space="preserve">El tema continúa en agenda. </w:t>
      </w:r>
    </w:p>
    <w:p w14:paraId="707A0263" w14:textId="77777777" w:rsidR="00C2692B" w:rsidRPr="00752495" w:rsidRDefault="00C2692B" w:rsidP="00007457">
      <w:pPr>
        <w:jc w:val="both"/>
        <w:rPr>
          <w:b/>
          <w:bCs/>
          <w:lang w:val="es-ES"/>
        </w:rPr>
      </w:pPr>
    </w:p>
    <w:p w14:paraId="37F185FC" w14:textId="3F3F9DA5" w:rsidR="00007457" w:rsidRPr="00C2692B" w:rsidRDefault="00007457" w:rsidP="00007457">
      <w:pPr>
        <w:numPr>
          <w:ilvl w:val="1"/>
          <w:numId w:val="3"/>
        </w:numPr>
        <w:jc w:val="both"/>
        <w:rPr>
          <w:b/>
          <w:bCs/>
        </w:rPr>
      </w:pPr>
      <w:r w:rsidRPr="00C2692B">
        <w:rPr>
          <w:b/>
          <w:bCs/>
        </w:rPr>
        <w:t xml:space="preserve">Implementación del certificado derivado en Argentina – Decisión CMC </w:t>
      </w:r>
      <w:proofErr w:type="spellStart"/>
      <w:r w:rsidRPr="00C2692B">
        <w:rPr>
          <w:b/>
          <w:bCs/>
        </w:rPr>
        <w:t>N°</w:t>
      </w:r>
      <w:proofErr w:type="spellEnd"/>
      <w:r w:rsidRPr="00C2692B">
        <w:rPr>
          <w:b/>
          <w:bCs/>
        </w:rPr>
        <w:t xml:space="preserve"> 33/15</w:t>
      </w:r>
    </w:p>
    <w:p w14:paraId="6973A646" w14:textId="77777777" w:rsidR="00007457" w:rsidRDefault="00007457" w:rsidP="004A4114">
      <w:pPr>
        <w:jc w:val="both"/>
        <w:rPr>
          <w:b/>
          <w:bCs/>
        </w:rPr>
      </w:pPr>
    </w:p>
    <w:p w14:paraId="2AE03145" w14:textId="43A214BF" w:rsidR="004A4114" w:rsidRDefault="00644688" w:rsidP="004A4114">
      <w:pPr>
        <w:jc w:val="both"/>
      </w:pPr>
      <w:r>
        <w:t>L</w:t>
      </w:r>
      <w:r w:rsidRPr="00644688">
        <w:t>a delegación de Argentina informó que se encuentra concluido el proceso de habilitación para comenzar a emitir certificados derivados, y que ha notificado a la Secretaría General de ALADI las firmas habilitadas a esos fines.</w:t>
      </w:r>
    </w:p>
    <w:p w14:paraId="14B01F01" w14:textId="77777777" w:rsidR="00644688" w:rsidRPr="00C2692B" w:rsidRDefault="00644688" w:rsidP="004A4114">
      <w:pPr>
        <w:jc w:val="both"/>
      </w:pPr>
    </w:p>
    <w:p w14:paraId="086CBE6D" w14:textId="77777777" w:rsidR="00F31103" w:rsidRPr="00F31103" w:rsidRDefault="00F31103" w:rsidP="004A4114">
      <w:pPr>
        <w:numPr>
          <w:ilvl w:val="1"/>
          <w:numId w:val="3"/>
        </w:numPr>
        <w:jc w:val="both"/>
        <w:rPr>
          <w:b/>
          <w:bCs/>
          <w:lang w:val="es-UY"/>
        </w:rPr>
      </w:pPr>
      <w:r w:rsidRPr="00F31103">
        <w:rPr>
          <w:b/>
          <w:bCs/>
          <w:lang w:val="es-UY"/>
        </w:rPr>
        <w:t xml:space="preserve"> Instrucciones a la SM</w:t>
      </w:r>
    </w:p>
    <w:p w14:paraId="4ED21B70" w14:textId="77777777" w:rsidR="00F31103" w:rsidRPr="004A4114" w:rsidRDefault="00F31103" w:rsidP="00F31103">
      <w:pPr>
        <w:jc w:val="both"/>
        <w:rPr>
          <w:bCs/>
          <w:lang w:val="es-UY"/>
        </w:rPr>
      </w:pPr>
    </w:p>
    <w:p w14:paraId="109A3F39" w14:textId="1565C084" w:rsidR="004A4114" w:rsidRPr="00F31103" w:rsidRDefault="004A4114" w:rsidP="00F31103">
      <w:pPr>
        <w:jc w:val="both"/>
        <w:rPr>
          <w:bCs/>
        </w:rPr>
      </w:pPr>
      <w:r w:rsidRPr="006168B2">
        <w:rPr>
          <w:bCs/>
        </w:rPr>
        <w:t xml:space="preserve">La Instrucción a la SM consta en el ítem </w:t>
      </w:r>
      <w:r w:rsidR="006168B2" w:rsidRPr="006168B2">
        <w:rPr>
          <w:bCs/>
        </w:rPr>
        <w:t>2.2</w:t>
      </w:r>
      <w:r w:rsidRPr="006168B2">
        <w:rPr>
          <w:bCs/>
        </w:rPr>
        <w:t>.</w:t>
      </w:r>
    </w:p>
    <w:p w14:paraId="7A626014" w14:textId="77777777" w:rsidR="00F31103" w:rsidRPr="0021092C" w:rsidRDefault="00F31103" w:rsidP="0021092C">
      <w:pPr>
        <w:jc w:val="both"/>
        <w:rPr>
          <w:color w:val="FF0000"/>
        </w:rPr>
      </w:pPr>
    </w:p>
    <w:p w14:paraId="0D1DC3C4" w14:textId="09D788A0" w:rsidR="00A22687" w:rsidRDefault="00A22687">
      <w:pPr>
        <w:jc w:val="both"/>
        <w:rPr>
          <w:color w:val="FF0000"/>
        </w:rPr>
      </w:pPr>
    </w:p>
    <w:p w14:paraId="2CA1142E" w14:textId="77777777" w:rsidR="001B43BA" w:rsidRPr="00C8207A" w:rsidRDefault="001B43BA">
      <w:pPr>
        <w:jc w:val="both"/>
        <w:rPr>
          <w:color w:val="FF0000"/>
        </w:rPr>
      </w:pPr>
    </w:p>
    <w:p w14:paraId="7A78BB04" w14:textId="77777777" w:rsidR="00A22687" w:rsidRPr="0021092C" w:rsidRDefault="0085045A">
      <w:pPr>
        <w:jc w:val="both"/>
      </w:pPr>
      <w:r w:rsidRPr="0021092C">
        <w:rPr>
          <w:b/>
        </w:rPr>
        <w:t>PRÓXIMA REUNIÓN</w:t>
      </w:r>
    </w:p>
    <w:p w14:paraId="04AB9433" w14:textId="77777777" w:rsidR="00A22687" w:rsidRPr="0021092C" w:rsidRDefault="00A22687">
      <w:pPr>
        <w:jc w:val="both"/>
      </w:pPr>
    </w:p>
    <w:p w14:paraId="456112DD" w14:textId="2A26FC59" w:rsidR="00A22687" w:rsidRPr="0021092C" w:rsidRDefault="0085045A">
      <w:pPr>
        <w:jc w:val="both"/>
      </w:pPr>
      <w:r w:rsidRPr="0021092C">
        <w:t xml:space="preserve">La próxima reunión </w:t>
      </w:r>
      <w:r w:rsidR="0021092C" w:rsidRPr="0021092C">
        <w:t xml:space="preserve">ordinaria </w:t>
      </w:r>
      <w:r w:rsidRPr="0021092C">
        <w:t xml:space="preserve">de la CCM será realizada </w:t>
      </w:r>
      <w:r w:rsidR="005F3909">
        <w:t>17 y 18 de setiembre</w:t>
      </w:r>
      <w:r w:rsidRPr="0021092C">
        <w:t xml:space="preserve"> de 2024.</w:t>
      </w:r>
    </w:p>
    <w:p w14:paraId="381D73D0" w14:textId="77777777" w:rsidR="00A22687" w:rsidRPr="0021092C" w:rsidRDefault="00A22687">
      <w:pPr>
        <w:jc w:val="both"/>
      </w:pPr>
    </w:p>
    <w:p w14:paraId="7A811C34" w14:textId="77777777" w:rsidR="008B49B6" w:rsidRPr="0021092C" w:rsidRDefault="008B49B6">
      <w:pPr>
        <w:jc w:val="both"/>
      </w:pPr>
    </w:p>
    <w:p w14:paraId="1D6856E2" w14:textId="77777777" w:rsidR="00A22687" w:rsidRPr="0021092C" w:rsidRDefault="0085045A">
      <w:pPr>
        <w:jc w:val="both"/>
      </w:pPr>
      <w:r w:rsidRPr="0021092C">
        <w:rPr>
          <w:b/>
        </w:rPr>
        <w:t>LISTA DE ANEXOS:</w:t>
      </w:r>
    </w:p>
    <w:p w14:paraId="46D9EF7F" w14:textId="77777777" w:rsidR="00A22687" w:rsidRPr="0021092C" w:rsidRDefault="00A22687">
      <w:pPr>
        <w:jc w:val="both"/>
      </w:pPr>
    </w:p>
    <w:p w14:paraId="31C5BB59" w14:textId="77777777" w:rsidR="00A22687" w:rsidRPr="0021092C" w:rsidRDefault="0085045A">
      <w:pPr>
        <w:widowControl w:val="0"/>
        <w:pBdr>
          <w:top w:val="nil"/>
          <w:left w:val="nil"/>
          <w:bottom w:val="nil"/>
          <w:right w:val="nil"/>
          <w:between w:val="nil"/>
        </w:pBdr>
        <w:tabs>
          <w:tab w:val="center" w:pos="4252"/>
          <w:tab w:val="right" w:pos="8504"/>
          <w:tab w:val="right" w:pos="8478"/>
        </w:tabs>
        <w:jc w:val="both"/>
      </w:pPr>
      <w:r w:rsidRPr="0021092C">
        <w:t>Los Anexos que forman parte de la presente acta son los siguientes:</w:t>
      </w:r>
    </w:p>
    <w:p w14:paraId="09B10181" w14:textId="77777777" w:rsidR="00A22687" w:rsidRPr="0021092C" w:rsidRDefault="00A22687">
      <w:pPr>
        <w:widowControl w:val="0"/>
        <w:pBdr>
          <w:top w:val="nil"/>
          <w:left w:val="nil"/>
          <w:bottom w:val="nil"/>
          <w:right w:val="nil"/>
          <w:between w:val="nil"/>
        </w:pBdr>
        <w:tabs>
          <w:tab w:val="center" w:pos="4252"/>
          <w:tab w:val="right" w:pos="8504"/>
          <w:tab w:val="right" w:pos="8478"/>
        </w:tabs>
        <w:jc w:val="both"/>
      </w:pPr>
    </w:p>
    <w:tbl>
      <w:tblPr>
        <w:tblStyle w:val="a1"/>
        <w:tblW w:w="8746"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180"/>
      </w:tblGrid>
      <w:tr w:rsidR="0021092C" w:rsidRPr="0021092C" w14:paraId="282C4F80"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35FDE" w14:textId="77777777" w:rsidR="00A22687" w:rsidRPr="0021092C" w:rsidRDefault="0085045A">
            <w:r w:rsidRPr="0021092C">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D1B5B8" w14:textId="77777777" w:rsidR="00A22687" w:rsidRPr="0021092C" w:rsidRDefault="0085045A">
            <w:pPr>
              <w:jc w:val="both"/>
            </w:pPr>
            <w:r w:rsidRPr="0021092C">
              <w:t>Lista de participantes</w:t>
            </w:r>
          </w:p>
        </w:tc>
        <w:tc>
          <w:tcPr>
            <w:tcW w:w="180" w:type="dxa"/>
            <w:tcBorders>
              <w:top w:val="nil"/>
              <w:left w:val="single" w:sz="4" w:space="0" w:color="000000"/>
              <w:bottom w:val="nil"/>
              <w:right w:val="nil"/>
            </w:tcBorders>
            <w:tcMar>
              <w:top w:w="80" w:type="dxa"/>
              <w:left w:w="80" w:type="dxa"/>
              <w:bottom w:w="80" w:type="dxa"/>
              <w:right w:w="80" w:type="dxa"/>
            </w:tcMar>
          </w:tcPr>
          <w:p w14:paraId="0E35272B" w14:textId="77777777" w:rsidR="00A22687" w:rsidRPr="0021092C" w:rsidRDefault="00A22687"/>
        </w:tc>
      </w:tr>
      <w:tr w:rsidR="0021092C" w:rsidRPr="0021092C" w14:paraId="73550727"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F2A1CA" w14:textId="77777777" w:rsidR="00A22687" w:rsidRPr="0021092C" w:rsidRDefault="0085045A">
            <w:r w:rsidRPr="0021092C">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359660" w14:textId="77777777" w:rsidR="00A22687" w:rsidRPr="0021092C" w:rsidRDefault="0085045A">
            <w:pPr>
              <w:jc w:val="both"/>
            </w:pPr>
            <w:r w:rsidRPr="0021092C">
              <w:t>Agenda</w:t>
            </w:r>
          </w:p>
        </w:tc>
        <w:tc>
          <w:tcPr>
            <w:tcW w:w="180" w:type="dxa"/>
            <w:tcBorders>
              <w:top w:val="nil"/>
              <w:left w:val="single" w:sz="4" w:space="0" w:color="000000"/>
              <w:bottom w:val="nil"/>
              <w:right w:val="nil"/>
            </w:tcBorders>
            <w:tcMar>
              <w:top w:w="80" w:type="dxa"/>
              <w:left w:w="80" w:type="dxa"/>
              <w:bottom w:w="80" w:type="dxa"/>
              <w:right w:w="80" w:type="dxa"/>
            </w:tcMar>
          </w:tcPr>
          <w:p w14:paraId="53D6D277" w14:textId="77777777" w:rsidR="00A22687" w:rsidRPr="0021092C" w:rsidRDefault="00A22687"/>
        </w:tc>
      </w:tr>
      <w:tr w:rsidR="0021092C" w:rsidRPr="0021092C" w14:paraId="0ED4E18D"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0060E6" w14:textId="77777777" w:rsidR="00A22687" w:rsidRPr="0021092C" w:rsidRDefault="0085045A">
            <w:r w:rsidRPr="0021092C">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92299A" w14:textId="77777777" w:rsidR="00A22687" w:rsidRPr="0021092C" w:rsidRDefault="0085045A">
            <w:pPr>
              <w:jc w:val="both"/>
            </w:pPr>
            <w:r w:rsidRPr="0021092C">
              <w:t>Resumen del acta</w:t>
            </w:r>
          </w:p>
        </w:tc>
        <w:tc>
          <w:tcPr>
            <w:tcW w:w="180" w:type="dxa"/>
            <w:tcBorders>
              <w:top w:val="nil"/>
              <w:left w:val="single" w:sz="4" w:space="0" w:color="000000"/>
              <w:bottom w:val="nil"/>
              <w:right w:val="nil"/>
            </w:tcBorders>
            <w:tcMar>
              <w:top w:w="80" w:type="dxa"/>
              <w:left w:w="80" w:type="dxa"/>
              <w:bottom w:w="80" w:type="dxa"/>
              <w:right w:w="80" w:type="dxa"/>
            </w:tcMar>
          </w:tcPr>
          <w:p w14:paraId="0752CED1" w14:textId="77777777" w:rsidR="00A22687" w:rsidRPr="0021092C" w:rsidRDefault="00A22687"/>
        </w:tc>
      </w:tr>
      <w:tr w:rsidR="0021092C" w:rsidRPr="0021092C" w14:paraId="4846DB0C"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DD857D" w14:textId="77777777" w:rsidR="00A22687" w:rsidRPr="0021092C" w:rsidRDefault="0085045A">
            <w:r w:rsidRPr="0021092C">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6C6C8" w14:textId="634B49CC" w:rsidR="00A22687" w:rsidRPr="001F5D57" w:rsidRDefault="0085045A">
            <w:pPr>
              <w:pBdr>
                <w:top w:val="nil"/>
                <w:left w:val="nil"/>
                <w:bottom w:val="nil"/>
                <w:right w:val="nil"/>
                <w:between w:val="nil"/>
              </w:pBdr>
              <w:jc w:val="both"/>
            </w:pPr>
            <w:r w:rsidRPr="001F5D57">
              <w:t xml:space="preserve">Directivas </w:t>
            </w:r>
          </w:p>
        </w:tc>
        <w:tc>
          <w:tcPr>
            <w:tcW w:w="180" w:type="dxa"/>
            <w:tcBorders>
              <w:top w:val="nil"/>
              <w:left w:val="single" w:sz="4" w:space="0" w:color="000000"/>
              <w:bottom w:val="nil"/>
              <w:right w:val="nil"/>
            </w:tcBorders>
            <w:tcMar>
              <w:top w:w="80" w:type="dxa"/>
              <w:left w:w="80" w:type="dxa"/>
              <w:bottom w:w="80" w:type="dxa"/>
              <w:right w:w="80" w:type="dxa"/>
            </w:tcMar>
          </w:tcPr>
          <w:p w14:paraId="2414AD3E" w14:textId="77777777" w:rsidR="00A22687" w:rsidRPr="0021092C" w:rsidRDefault="00A22687"/>
        </w:tc>
      </w:tr>
      <w:tr w:rsidR="001F5D57" w:rsidRPr="001F5D57" w14:paraId="6898439F"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E25B0" w14:textId="77777777" w:rsidR="00A22687" w:rsidRPr="001F5D57" w:rsidRDefault="0085045A">
            <w:r w:rsidRPr="001F5D57">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08B1F9" w14:textId="5AC1D66F" w:rsidR="00A22687" w:rsidRPr="001F5D57" w:rsidRDefault="0085045A">
            <w:pPr>
              <w:pBdr>
                <w:top w:val="nil"/>
                <w:left w:val="nil"/>
                <w:bottom w:val="nil"/>
                <w:right w:val="nil"/>
                <w:between w:val="nil"/>
              </w:pBdr>
              <w:jc w:val="both"/>
            </w:pPr>
            <w:r w:rsidRPr="001F5D57">
              <w:t xml:space="preserve">Nueva Consulta </w:t>
            </w:r>
            <w:r w:rsidR="001F5D57" w:rsidRPr="001F5D57">
              <w:t>– No fueron presentadas</w:t>
            </w:r>
          </w:p>
        </w:tc>
        <w:tc>
          <w:tcPr>
            <w:tcW w:w="180" w:type="dxa"/>
            <w:tcBorders>
              <w:top w:val="nil"/>
              <w:left w:val="single" w:sz="4" w:space="0" w:color="000000"/>
              <w:bottom w:val="nil"/>
              <w:right w:val="nil"/>
            </w:tcBorders>
            <w:tcMar>
              <w:top w:w="80" w:type="dxa"/>
              <w:left w:w="80" w:type="dxa"/>
              <w:bottom w:w="80" w:type="dxa"/>
              <w:right w:w="80" w:type="dxa"/>
            </w:tcMar>
          </w:tcPr>
          <w:p w14:paraId="7EA0598C" w14:textId="77777777" w:rsidR="00A22687" w:rsidRPr="001F5D57" w:rsidRDefault="00A22687"/>
        </w:tc>
      </w:tr>
      <w:tr w:rsidR="001F5D57" w:rsidRPr="001F5D57" w14:paraId="0DE4C4CA" w14:textId="77777777">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671D07" w14:textId="77777777" w:rsidR="00A22687" w:rsidRPr="001F5D57" w:rsidRDefault="0085045A">
            <w:r w:rsidRPr="001F5D57">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D16F74" w14:textId="4B2F3E86" w:rsidR="00A22687" w:rsidRPr="001F5D57" w:rsidRDefault="001F5D57">
            <w:pPr>
              <w:pBdr>
                <w:top w:val="nil"/>
                <w:left w:val="nil"/>
                <w:bottom w:val="nil"/>
                <w:right w:val="nil"/>
                <w:between w:val="nil"/>
              </w:pBdr>
              <w:jc w:val="both"/>
            </w:pPr>
            <w:r w:rsidRPr="001F5D57">
              <w:rPr>
                <w:b/>
                <w:bCs/>
              </w:rPr>
              <w:t>RESERVADO</w:t>
            </w:r>
            <w:r>
              <w:t xml:space="preserve"> - </w:t>
            </w:r>
            <w:r w:rsidR="0085045A" w:rsidRPr="001F5D57">
              <w:t>Consultas en Plenario</w:t>
            </w:r>
            <w:r w:rsidR="00F063AB" w:rsidRPr="001F5D57">
              <w:t xml:space="preserve"> </w:t>
            </w:r>
          </w:p>
        </w:tc>
        <w:tc>
          <w:tcPr>
            <w:tcW w:w="180" w:type="dxa"/>
            <w:tcBorders>
              <w:top w:val="nil"/>
              <w:left w:val="single" w:sz="4" w:space="0" w:color="000000"/>
              <w:bottom w:val="nil"/>
              <w:right w:val="nil"/>
            </w:tcBorders>
            <w:tcMar>
              <w:top w:w="80" w:type="dxa"/>
              <w:left w:w="80" w:type="dxa"/>
              <w:bottom w:w="80" w:type="dxa"/>
              <w:right w:w="80" w:type="dxa"/>
            </w:tcMar>
          </w:tcPr>
          <w:p w14:paraId="67ADB424" w14:textId="77777777" w:rsidR="00A22687" w:rsidRPr="001F5D57" w:rsidRDefault="00A22687"/>
        </w:tc>
      </w:tr>
      <w:tr w:rsidR="001F5D57" w:rsidRPr="001F5D57" w14:paraId="04662058"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5E2897" w14:textId="77777777" w:rsidR="00A22687" w:rsidRPr="001F5D57" w:rsidRDefault="0085045A">
            <w:r w:rsidRPr="001F5D57">
              <w:rPr>
                <w:b/>
              </w:rPr>
              <w:t>Anexo 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7ECF7" w14:textId="3C605362" w:rsidR="00A22687" w:rsidRPr="001F5D57" w:rsidRDefault="001F5D57" w:rsidP="001F5D57">
            <w:pPr>
              <w:pBdr>
                <w:top w:val="nil"/>
                <w:left w:val="nil"/>
                <w:bottom w:val="nil"/>
                <w:right w:val="nil"/>
                <w:between w:val="nil"/>
              </w:pBdr>
              <w:jc w:val="both"/>
            </w:pPr>
            <w:r w:rsidRPr="001F5D57">
              <w:t xml:space="preserve">Información sobre el </w:t>
            </w:r>
            <w:r w:rsidRPr="001F5D57">
              <w:rPr>
                <w:i/>
                <w:iCs/>
              </w:rPr>
              <w:t xml:space="preserve">International </w:t>
            </w:r>
            <w:proofErr w:type="spellStart"/>
            <w:r w:rsidRPr="001F5D57">
              <w:rPr>
                <w:i/>
                <w:iCs/>
              </w:rPr>
              <w:t>Consumer</w:t>
            </w:r>
            <w:proofErr w:type="spellEnd"/>
            <w:r w:rsidRPr="001F5D57">
              <w:rPr>
                <w:i/>
                <w:iCs/>
              </w:rPr>
              <w:t xml:space="preserve"> </w:t>
            </w:r>
            <w:proofErr w:type="spellStart"/>
            <w:r w:rsidRPr="001F5D57">
              <w:rPr>
                <w:i/>
                <w:iCs/>
              </w:rPr>
              <w:t>Protection</w:t>
            </w:r>
            <w:proofErr w:type="spellEnd"/>
            <w:r w:rsidRPr="001F5D57">
              <w:rPr>
                <w:i/>
                <w:iCs/>
              </w:rPr>
              <w:t xml:space="preserve"> and </w:t>
            </w:r>
            <w:proofErr w:type="spellStart"/>
            <w:r w:rsidRPr="001F5D57">
              <w:rPr>
                <w:i/>
                <w:iCs/>
              </w:rPr>
              <w:t>Enforcement</w:t>
            </w:r>
            <w:proofErr w:type="spellEnd"/>
            <w:r w:rsidRPr="001F5D57">
              <w:rPr>
                <w:i/>
                <w:iCs/>
              </w:rPr>
              <w:t xml:space="preserve"> Network </w:t>
            </w:r>
            <w:r w:rsidRPr="001F5D57">
              <w:t xml:space="preserve">(ICPEN) </w:t>
            </w:r>
          </w:p>
        </w:tc>
        <w:tc>
          <w:tcPr>
            <w:tcW w:w="180" w:type="dxa"/>
            <w:tcBorders>
              <w:top w:val="nil"/>
              <w:left w:val="single" w:sz="4" w:space="0" w:color="000000"/>
              <w:bottom w:val="nil"/>
              <w:right w:val="nil"/>
            </w:tcBorders>
            <w:tcMar>
              <w:top w:w="80" w:type="dxa"/>
              <w:left w:w="80" w:type="dxa"/>
              <w:bottom w:w="80" w:type="dxa"/>
              <w:right w:w="80" w:type="dxa"/>
            </w:tcMar>
          </w:tcPr>
          <w:p w14:paraId="595A9DD7" w14:textId="77777777" w:rsidR="00A22687" w:rsidRPr="001F5D57" w:rsidRDefault="00A22687"/>
        </w:tc>
      </w:tr>
      <w:tr w:rsidR="001F5D57" w:rsidRPr="001F5D57" w14:paraId="31043ED6"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F37E46" w14:textId="77777777" w:rsidR="00A22687" w:rsidRPr="001F5D57" w:rsidRDefault="0085045A">
            <w:r w:rsidRPr="001F5D57">
              <w:rPr>
                <w:b/>
              </w:rPr>
              <w:lastRenderedPageBreak/>
              <w:t>Anexo 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402703" w14:textId="7CF7FA79" w:rsidR="00A22687" w:rsidRPr="001F5D57" w:rsidRDefault="001F5D57">
            <w:pPr>
              <w:jc w:val="both"/>
            </w:pPr>
            <w:r w:rsidRPr="001F5D57">
              <w:rPr>
                <w:b/>
                <w:bCs/>
              </w:rPr>
              <w:t>RESERVADO</w:t>
            </w:r>
            <w:r>
              <w:t xml:space="preserve"> - </w:t>
            </w:r>
            <w:r w:rsidRPr="001F5D57">
              <w:t>NCM 3005.10.90</w:t>
            </w:r>
            <w:r>
              <w:t xml:space="preserve"> - I</w:t>
            </w:r>
            <w:r w:rsidRPr="001F5D57">
              <w:t xml:space="preserve">nformación adicional </w:t>
            </w:r>
            <w:r>
              <w:t xml:space="preserve">– Argentina </w:t>
            </w:r>
          </w:p>
        </w:tc>
        <w:tc>
          <w:tcPr>
            <w:tcW w:w="180" w:type="dxa"/>
            <w:tcBorders>
              <w:top w:val="nil"/>
              <w:left w:val="single" w:sz="4" w:space="0" w:color="000000"/>
              <w:bottom w:val="nil"/>
              <w:right w:val="nil"/>
            </w:tcBorders>
            <w:tcMar>
              <w:top w:w="80" w:type="dxa"/>
              <w:left w:w="80" w:type="dxa"/>
              <w:bottom w:w="80" w:type="dxa"/>
              <w:right w:w="80" w:type="dxa"/>
            </w:tcMar>
          </w:tcPr>
          <w:p w14:paraId="2C2560ED" w14:textId="77777777" w:rsidR="00A22687" w:rsidRPr="001F5D57" w:rsidRDefault="00A22687"/>
        </w:tc>
      </w:tr>
      <w:tr w:rsidR="001F5D57" w:rsidRPr="001F5D57" w14:paraId="5F408810"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EB7050" w14:textId="77777777" w:rsidR="00A22687" w:rsidRPr="001F5D57" w:rsidRDefault="0085045A">
            <w:r w:rsidRPr="001F5D57">
              <w:rPr>
                <w:b/>
              </w:rPr>
              <w:t>Anexo 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05501" w14:textId="657139F0" w:rsidR="00A22687" w:rsidRPr="001F5D57" w:rsidRDefault="001F5D57">
            <w:pPr>
              <w:jc w:val="both"/>
            </w:pPr>
            <w:r w:rsidRPr="001F5D57">
              <w:t xml:space="preserve">RESERVADO </w:t>
            </w:r>
            <w:r>
              <w:t xml:space="preserve">- </w:t>
            </w:r>
            <w:r w:rsidRPr="001F5D57">
              <w:t>NCM 3808.92.93</w:t>
            </w:r>
            <w:r>
              <w:t xml:space="preserve"> - </w:t>
            </w:r>
            <w:r w:rsidRPr="001F5D57">
              <w:t xml:space="preserve">información adicional </w:t>
            </w:r>
            <w:r>
              <w:t>-</w:t>
            </w:r>
            <w:r w:rsidRPr="001F5D57">
              <w:t xml:space="preserve"> Brasil</w:t>
            </w:r>
          </w:p>
        </w:tc>
        <w:tc>
          <w:tcPr>
            <w:tcW w:w="180" w:type="dxa"/>
            <w:tcBorders>
              <w:top w:val="nil"/>
              <w:left w:val="single" w:sz="4" w:space="0" w:color="000000"/>
              <w:bottom w:val="nil"/>
              <w:right w:val="nil"/>
            </w:tcBorders>
            <w:tcMar>
              <w:top w:w="80" w:type="dxa"/>
              <w:left w:w="80" w:type="dxa"/>
              <w:bottom w:w="80" w:type="dxa"/>
              <w:right w:w="80" w:type="dxa"/>
            </w:tcMar>
          </w:tcPr>
          <w:p w14:paraId="1009B3B9" w14:textId="77777777" w:rsidR="00A22687" w:rsidRPr="001F5D57" w:rsidRDefault="00A22687"/>
        </w:tc>
      </w:tr>
      <w:tr w:rsidR="001F5D57" w:rsidRPr="001F5D57" w14:paraId="12C2FDF0" w14:textId="77777777" w:rsidTr="001F5D57">
        <w:trPr>
          <w:trHeight w:val="292"/>
        </w:trPr>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0AF12" w14:textId="77777777" w:rsidR="00A22687" w:rsidRPr="001F5D57" w:rsidRDefault="0085045A">
            <w:r w:rsidRPr="001F5D57">
              <w:rPr>
                <w:b/>
              </w:rPr>
              <w:t xml:space="preserve">Anexo X </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9168A" w14:textId="740D5A88" w:rsidR="00A22687" w:rsidRPr="001F5D57" w:rsidRDefault="001F5D57">
            <w:pPr>
              <w:tabs>
                <w:tab w:val="left" w:pos="1134"/>
              </w:tabs>
              <w:jc w:val="both"/>
            </w:pPr>
            <w:r w:rsidRPr="001F5D57">
              <w:t>NCM 2926.10.00 - información adicional – Brasil.</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B226D2C" w14:textId="77777777" w:rsidR="00A22687" w:rsidRPr="001F5D57" w:rsidRDefault="00A22687"/>
        </w:tc>
      </w:tr>
      <w:tr w:rsidR="001F5D57" w:rsidRPr="001F5D57" w14:paraId="02BA567F" w14:textId="77777777">
        <w:trPr>
          <w:trHeight w:val="29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4A891" w14:textId="77777777" w:rsidR="001F5D57" w:rsidRPr="001F5D57" w:rsidRDefault="001F5D57" w:rsidP="001F5D57">
            <w:r w:rsidRPr="001F5D57">
              <w:rPr>
                <w:b/>
              </w:rPr>
              <w:t>Anexo XI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3AE59" w14:textId="76048438" w:rsidR="001F5D57" w:rsidRPr="001F5D57" w:rsidRDefault="001F5D57" w:rsidP="001F5D57">
            <w:pPr>
              <w:tabs>
                <w:tab w:val="left" w:pos="1134"/>
              </w:tabs>
              <w:jc w:val="both"/>
            </w:pPr>
            <w:r w:rsidRPr="001F5D57">
              <w:rPr>
                <w:b/>
              </w:rPr>
              <w:t>RESERVADO</w:t>
            </w:r>
            <w:r w:rsidRPr="001F5D57">
              <w:t xml:space="preserve"> - Lista actualizada de las normas con plazo de incorporación vencido - MERCOSUR/LXXV CCM/DT </w:t>
            </w:r>
            <w:proofErr w:type="spellStart"/>
            <w:r w:rsidRPr="001F5D57">
              <w:t>N°</w:t>
            </w:r>
            <w:proofErr w:type="spellEnd"/>
            <w:r w:rsidRPr="001F5D57">
              <w:t xml:space="preserve"> 21/05 Rev. 12</w:t>
            </w:r>
            <w:r>
              <w:t>7</w:t>
            </w:r>
            <w:r w:rsidRPr="001F5D57">
              <w:t xml:space="preserve"> - SM</w:t>
            </w:r>
          </w:p>
        </w:tc>
        <w:tc>
          <w:tcPr>
            <w:tcW w:w="180" w:type="dxa"/>
            <w:tcBorders>
              <w:top w:val="nil"/>
              <w:left w:val="single" w:sz="4" w:space="0" w:color="000000"/>
              <w:bottom w:val="nil"/>
              <w:right w:val="nil"/>
            </w:tcBorders>
            <w:tcMar>
              <w:top w:w="80" w:type="dxa"/>
              <w:left w:w="80" w:type="dxa"/>
              <w:bottom w:w="80" w:type="dxa"/>
              <w:right w:w="80" w:type="dxa"/>
            </w:tcMar>
          </w:tcPr>
          <w:p w14:paraId="2D1466D9" w14:textId="77777777" w:rsidR="001F5D57" w:rsidRPr="001F5D57" w:rsidRDefault="001F5D57" w:rsidP="001F5D57"/>
        </w:tc>
      </w:tr>
      <w:tr w:rsidR="001F5D57" w:rsidRPr="001F5D57" w14:paraId="4139AE32" w14:textId="77777777">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94FA70" w14:textId="3A8FE913" w:rsidR="00A22687" w:rsidRPr="001F5D57" w:rsidRDefault="0082289F">
            <w:r w:rsidRPr="0021092C">
              <w:rPr>
                <w:color w:val="FF0000"/>
                <w:highlight w:val="yellow"/>
              </w:rPr>
              <w:br w:type="page"/>
            </w:r>
            <w:r w:rsidR="0085045A" w:rsidRPr="001F5D57">
              <w:rPr>
                <w:b/>
              </w:rPr>
              <w:t xml:space="preserve">Anexo XII </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02FA31" w14:textId="6CE679B2" w:rsidR="001F5D57" w:rsidRPr="001F5D57" w:rsidRDefault="001F5D57" w:rsidP="001F5D57">
            <w:pPr>
              <w:jc w:val="both"/>
            </w:pPr>
            <w:r w:rsidRPr="001F5D57">
              <w:rPr>
                <w:b/>
                <w:bCs/>
              </w:rPr>
              <w:t xml:space="preserve">RESERVADO - </w:t>
            </w:r>
            <w:r w:rsidRPr="001F5D57">
              <w:t xml:space="preserve">datos estadísticos de comercio de los regímenes de LNE, BIT y BK - 2do trimestre de 2024 </w:t>
            </w:r>
            <w:r w:rsidRPr="001F5D57">
              <w:rPr>
                <w:b/>
                <w:bCs/>
              </w:rPr>
              <w:t xml:space="preserve">MERCOSUR/ CCV CCM /DI </w:t>
            </w:r>
            <w:proofErr w:type="spellStart"/>
            <w:r w:rsidRPr="001F5D57">
              <w:rPr>
                <w:b/>
                <w:bCs/>
              </w:rPr>
              <w:t>N°</w:t>
            </w:r>
            <w:proofErr w:type="spellEnd"/>
            <w:r w:rsidRPr="001F5D57">
              <w:rPr>
                <w:b/>
                <w:bCs/>
              </w:rPr>
              <w:t xml:space="preserve"> 07/24</w:t>
            </w:r>
            <w:r w:rsidRPr="001F5D57">
              <w:t>).</w:t>
            </w:r>
          </w:p>
          <w:p w14:paraId="0B586C4A" w14:textId="1B01AF2D" w:rsidR="00A22687" w:rsidRPr="001F5D57" w:rsidRDefault="00A22687">
            <w:pPr>
              <w:pBdr>
                <w:top w:val="nil"/>
                <w:left w:val="nil"/>
                <w:bottom w:val="nil"/>
                <w:right w:val="nil"/>
                <w:between w:val="nil"/>
              </w:pBdr>
              <w:jc w:val="both"/>
            </w:pPr>
          </w:p>
        </w:tc>
        <w:tc>
          <w:tcPr>
            <w:tcW w:w="180" w:type="dxa"/>
            <w:tcBorders>
              <w:top w:val="nil"/>
              <w:left w:val="single" w:sz="4" w:space="0" w:color="000000"/>
              <w:bottom w:val="nil"/>
              <w:right w:val="nil"/>
            </w:tcBorders>
            <w:tcMar>
              <w:top w:w="80" w:type="dxa"/>
              <w:left w:w="80" w:type="dxa"/>
              <w:bottom w:w="80" w:type="dxa"/>
              <w:right w:w="80" w:type="dxa"/>
            </w:tcMar>
          </w:tcPr>
          <w:p w14:paraId="1BF04EF5" w14:textId="77777777" w:rsidR="00A22687" w:rsidRPr="001F5D57" w:rsidRDefault="00A22687"/>
          <w:p w14:paraId="5A3F15F1" w14:textId="77777777" w:rsidR="00106BF5" w:rsidRPr="001F5D57" w:rsidRDefault="00106BF5"/>
        </w:tc>
      </w:tr>
      <w:tr w:rsidR="001F5D57" w:rsidRPr="001F5D57" w14:paraId="0E144847" w14:textId="77777777">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86685" w14:textId="532F26B6" w:rsidR="00106BF5" w:rsidRPr="001F5D57" w:rsidRDefault="00106BF5">
            <w:pPr>
              <w:rPr>
                <w:b/>
              </w:rPr>
            </w:pPr>
            <w:r w:rsidRPr="001F5D57">
              <w:rPr>
                <w:b/>
              </w:rPr>
              <w:t>Anexo XIII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7703C1" w14:textId="77777777" w:rsidR="001B43BA" w:rsidRDefault="00106BF5" w:rsidP="001F5D57">
            <w:pPr>
              <w:jc w:val="both"/>
              <w:rPr>
                <w:rFonts w:eastAsia="Times New Roman"/>
                <w:lang w:eastAsia="es-ES"/>
              </w:rPr>
            </w:pPr>
            <w:r w:rsidRPr="001F5D57">
              <w:rPr>
                <w:b/>
                <w:bCs/>
              </w:rPr>
              <w:t>RESERVADO</w:t>
            </w:r>
            <w:r w:rsidRPr="001F5D57">
              <w:t xml:space="preserve"> - </w:t>
            </w:r>
            <w:r w:rsidR="001F5D57" w:rsidRPr="001F5D57">
              <w:t>datos estadísticos de comercio de los regímenes de LNE</w:t>
            </w:r>
            <w:r w:rsidR="001F5D57" w:rsidRPr="001F5D57">
              <w:rPr>
                <w:rFonts w:eastAsia="Times New Roman"/>
                <w:lang w:eastAsia="es-ES"/>
              </w:rPr>
              <w:t>, BIT y BK - primer semestre 2024 - Brasil</w:t>
            </w:r>
            <w:r w:rsidR="001F5D57" w:rsidRPr="001F5D57">
              <w:rPr>
                <w:b/>
                <w:bCs/>
              </w:rPr>
              <w:t xml:space="preserve">- MERCOSUR/ CCV CCM /DI </w:t>
            </w:r>
            <w:proofErr w:type="spellStart"/>
            <w:r w:rsidR="001F5D57" w:rsidRPr="001F5D57">
              <w:rPr>
                <w:b/>
                <w:bCs/>
              </w:rPr>
              <w:t>N°</w:t>
            </w:r>
            <w:proofErr w:type="spellEnd"/>
            <w:r w:rsidR="001F5D57" w:rsidRPr="001F5D57">
              <w:rPr>
                <w:b/>
                <w:bCs/>
              </w:rPr>
              <w:t xml:space="preserve"> 08/24</w:t>
            </w:r>
            <w:r w:rsidR="001F5D57" w:rsidRPr="001F5D57">
              <w:rPr>
                <w:rFonts w:eastAsia="Times New Roman"/>
                <w:lang w:eastAsia="es-ES"/>
              </w:rPr>
              <w:t>).</w:t>
            </w:r>
          </w:p>
          <w:p w14:paraId="3E91CC91" w14:textId="3DED58DE" w:rsidR="00106BF5" w:rsidRPr="001F5D57" w:rsidRDefault="001F5D57" w:rsidP="001F5D57">
            <w:pPr>
              <w:jc w:val="both"/>
              <w:rPr>
                <w:rFonts w:eastAsia="Times New Roman"/>
                <w:lang w:eastAsia="es-ES"/>
              </w:rPr>
            </w:pPr>
            <w:r w:rsidRPr="001F5D57">
              <w:rPr>
                <w:rFonts w:eastAsia="Times New Roman"/>
                <w:lang w:eastAsia="es-ES"/>
              </w:rPr>
              <w:t xml:space="preserve"> </w:t>
            </w:r>
          </w:p>
        </w:tc>
        <w:tc>
          <w:tcPr>
            <w:tcW w:w="180" w:type="dxa"/>
            <w:tcBorders>
              <w:top w:val="nil"/>
              <w:left w:val="single" w:sz="4" w:space="0" w:color="000000"/>
              <w:bottom w:val="nil"/>
              <w:right w:val="nil"/>
            </w:tcBorders>
            <w:tcMar>
              <w:top w:w="80" w:type="dxa"/>
              <w:left w:w="80" w:type="dxa"/>
              <w:bottom w:w="80" w:type="dxa"/>
              <w:right w:w="80" w:type="dxa"/>
            </w:tcMar>
          </w:tcPr>
          <w:p w14:paraId="7A619EC1" w14:textId="77777777" w:rsidR="00106BF5" w:rsidRPr="001F5D57" w:rsidRDefault="00106BF5"/>
        </w:tc>
      </w:tr>
      <w:tr w:rsidR="001F5D57" w:rsidRPr="001F5D57" w14:paraId="715E8528" w14:textId="77777777">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5D0425" w14:textId="7BE24580" w:rsidR="001F5D57" w:rsidRPr="001F5D57" w:rsidRDefault="001F5D57" w:rsidP="001F5D57">
            <w:pPr>
              <w:rPr>
                <w:b/>
              </w:rPr>
            </w:pPr>
            <w:r w:rsidRPr="001F5D57">
              <w:rPr>
                <w:b/>
              </w:rPr>
              <w:t>Anexo XI</w:t>
            </w:r>
            <w:r>
              <w:rPr>
                <w:b/>
              </w:rPr>
              <w:t>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F155A" w14:textId="77777777" w:rsidR="001F5D57" w:rsidRDefault="001F5D57" w:rsidP="001F5D57">
            <w:pPr>
              <w:jc w:val="both"/>
            </w:pPr>
            <w:r>
              <w:t>Dictamen</w:t>
            </w:r>
            <w:r w:rsidRPr="00B0666A">
              <w:t xml:space="preserve"> Técnico por Descalificación de Criterio de Origen (Ref. Consulta 03/23) de conformidad con la Decisión CMC </w:t>
            </w:r>
            <w:proofErr w:type="spellStart"/>
            <w:r w:rsidRPr="00B0666A">
              <w:t>N°</w:t>
            </w:r>
            <w:proofErr w:type="spellEnd"/>
            <w:r w:rsidRPr="00B0666A">
              <w:t xml:space="preserve"> 01/09 “Régimen de Origen MERCOSUR”</w:t>
            </w:r>
          </w:p>
          <w:p w14:paraId="3974C593" w14:textId="51D7EB6A" w:rsidR="001B43BA" w:rsidRPr="001F5D57" w:rsidRDefault="001B43BA" w:rsidP="001F5D57">
            <w:pPr>
              <w:jc w:val="both"/>
              <w:rPr>
                <w:b/>
                <w:bCs/>
              </w:rPr>
            </w:pPr>
            <w:bookmarkStart w:id="12" w:name="_GoBack"/>
            <w:bookmarkEnd w:id="12"/>
          </w:p>
        </w:tc>
        <w:tc>
          <w:tcPr>
            <w:tcW w:w="180" w:type="dxa"/>
            <w:tcBorders>
              <w:top w:val="nil"/>
              <w:left w:val="single" w:sz="4" w:space="0" w:color="000000"/>
              <w:bottom w:val="nil"/>
              <w:right w:val="nil"/>
            </w:tcBorders>
            <w:tcMar>
              <w:top w:w="80" w:type="dxa"/>
              <w:left w:w="80" w:type="dxa"/>
              <w:bottom w:w="80" w:type="dxa"/>
              <w:right w:w="80" w:type="dxa"/>
            </w:tcMar>
          </w:tcPr>
          <w:p w14:paraId="4FCC72D7" w14:textId="77777777" w:rsidR="001F5D57" w:rsidRPr="001F5D57" w:rsidRDefault="001F5D57" w:rsidP="001F5D57"/>
        </w:tc>
      </w:tr>
      <w:tr w:rsidR="001F5D57" w:rsidRPr="001F5D57" w14:paraId="53EAC98F" w14:textId="77777777">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8D62A" w14:textId="2ACF4269" w:rsidR="001F5D57" w:rsidRPr="001F5D57" w:rsidRDefault="001F5D57" w:rsidP="001F5D57">
            <w:pPr>
              <w:rPr>
                <w:b/>
              </w:rPr>
            </w:pPr>
            <w:r w:rsidRPr="00786A7D">
              <w:rPr>
                <w:b/>
                <w:lang w:val="es-ES"/>
              </w:rPr>
              <w:t xml:space="preserve">Anexo </w:t>
            </w:r>
            <w:r>
              <w:rPr>
                <w:b/>
                <w:lang w:val="es-ES"/>
              </w:rPr>
              <w:t>XV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1CD769" w14:textId="436DD0BE" w:rsidR="001F5D57" w:rsidRPr="001F5D57" w:rsidRDefault="001F5D57" w:rsidP="001F5D57">
            <w:pPr>
              <w:jc w:val="both"/>
            </w:pPr>
            <w:r w:rsidRPr="001F5D57">
              <w:t xml:space="preserve">Decisión CMC </w:t>
            </w:r>
            <w:proofErr w:type="spellStart"/>
            <w:r w:rsidRPr="001F5D57">
              <w:t>N°</w:t>
            </w:r>
            <w:proofErr w:type="spellEnd"/>
            <w:r w:rsidRPr="001F5D57">
              <w:t xml:space="preserve"> 08/22 - </w:t>
            </w:r>
            <w:r w:rsidRPr="001F5D57">
              <w:rPr>
                <w:lang w:val="es-ES"/>
              </w:rPr>
              <w:t xml:space="preserve">lista correspondiente al Anexo II </w:t>
            </w:r>
            <w:r>
              <w:rPr>
                <w:lang w:val="es-ES"/>
              </w:rPr>
              <w:t>–</w:t>
            </w:r>
            <w:r w:rsidRPr="001F5D57">
              <w:rPr>
                <w:lang w:val="es-ES"/>
              </w:rPr>
              <w:t xml:space="preserve"> Argentina</w:t>
            </w:r>
          </w:p>
        </w:tc>
        <w:tc>
          <w:tcPr>
            <w:tcW w:w="180" w:type="dxa"/>
            <w:tcBorders>
              <w:top w:val="nil"/>
              <w:left w:val="single" w:sz="4" w:space="0" w:color="000000"/>
              <w:bottom w:val="nil"/>
              <w:right w:val="nil"/>
            </w:tcBorders>
            <w:tcMar>
              <w:top w:w="80" w:type="dxa"/>
              <w:left w:w="80" w:type="dxa"/>
              <w:bottom w:w="80" w:type="dxa"/>
              <w:right w:w="80" w:type="dxa"/>
            </w:tcMar>
          </w:tcPr>
          <w:p w14:paraId="0F809BEF" w14:textId="77777777" w:rsidR="001F5D57" w:rsidRPr="001F5D57" w:rsidRDefault="001F5D57" w:rsidP="001F5D57"/>
        </w:tc>
      </w:tr>
      <w:tr w:rsidR="001F5D57" w:rsidRPr="001F5D57" w14:paraId="11B7D6E6" w14:textId="77777777">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374C30" w14:textId="153CB9C1" w:rsidR="001F5D57" w:rsidRPr="001F5D57" w:rsidRDefault="001F5D57" w:rsidP="001F5D57">
            <w:pPr>
              <w:rPr>
                <w:b/>
                <w:lang w:val="es-ES"/>
              </w:rPr>
            </w:pPr>
            <w:r w:rsidRPr="001F5D57">
              <w:rPr>
                <w:b/>
                <w:lang w:val="es-ES"/>
              </w:rPr>
              <w:t>Anexo XVI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727F58" w14:textId="486BCA4F" w:rsidR="001F5D57" w:rsidRPr="001F5D57" w:rsidRDefault="001F5D57" w:rsidP="001F5D57">
            <w:pPr>
              <w:jc w:val="both"/>
              <w:rPr>
                <w:lang w:val="es-ES"/>
              </w:rPr>
            </w:pPr>
            <w:r w:rsidRPr="001F5D57">
              <w:t xml:space="preserve">Decisión CMC </w:t>
            </w:r>
            <w:proofErr w:type="spellStart"/>
            <w:r w:rsidRPr="001F5D57">
              <w:t>N°</w:t>
            </w:r>
            <w:proofErr w:type="spellEnd"/>
            <w:r w:rsidRPr="001F5D57">
              <w:t xml:space="preserve"> 08/22 - </w:t>
            </w:r>
            <w:r w:rsidRPr="001F5D57">
              <w:rPr>
                <w:lang w:val="es-ES"/>
              </w:rPr>
              <w:t xml:space="preserve">lista correspondiente </w:t>
            </w:r>
            <w:r w:rsidRPr="001F5D57">
              <w:rPr>
                <w:bCs/>
                <w:lang w:val="es-ES"/>
              </w:rPr>
              <w:t xml:space="preserve">al Anexo V </w:t>
            </w:r>
            <w:r>
              <w:rPr>
                <w:bCs/>
                <w:lang w:val="es-ES"/>
              </w:rPr>
              <w:t xml:space="preserve">- </w:t>
            </w:r>
            <w:r w:rsidRPr="001F5D57">
              <w:rPr>
                <w:bCs/>
                <w:lang w:val="es-ES"/>
              </w:rPr>
              <w:t>Uruguay</w:t>
            </w:r>
          </w:p>
        </w:tc>
        <w:tc>
          <w:tcPr>
            <w:tcW w:w="180" w:type="dxa"/>
            <w:tcBorders>
              <w:top w:val="nil"/>
              <w:left w:val="single" w:sz="4" w:space="0" w:color="000000"/>
              <w:bottom w:val="nil"/>
              <w:right w:val="nil"/>
            </w:tcBorders>
            <w:tcMar>
              <w:top w:w="80" w:type="dxa"/>
              <w:left w:w="80" w:type="dxa"/>
              <w:bottom w:w="80" w:type="dxa"/>
              <w:right w:w="80" w:type="dxa"/>
            </w:tcMar>
          </w:tcPr>
          <w:p w14:paraId="378C0565" w14:textId="77777777" w:rsidR="001F5D57" w:rsidRPr="001F5D57" w:rsidRDefault="001F5D57" w:rsidP="001F5D57"/>
        </w:tc>
      </w:tr>
    </w:tbl>
    <w:p w14:paraId="5CDC805D"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p w14:paraId="12356593"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p w14:paraId="2586808F"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p w14:paraId="6D15E21A" w14:textId="77777777" w:rsidR="008B49B6" w:rsidRPr="00C8207A" w:rsidRDefault="008B49B6">
      <w:pPr>
        <w:widowControl w:val="0"/>
        <w:pBdr>
          <w:top w:val="nil"/>
          <w:left w:val="nil"/>
          <w:bottom w:val="nil"/>
          <w:right w:val="nil"/>
          <w:between w:val="nil"/>
        </w:pBdr>
        <w:tabs>
          <w:tab w:val="center" w:pos="4252"/>
          <w:tab w:val="right" w:pos="8504"/>
          <w:tab w:val="right" w:pos="8478"/>
        </w:tabs>
        <w:jc w:val="both"/>
        <w:rPr>
          <w:color w:val="FF0000"/>
        </w:rPr>
      </w:pPr>
    </w:p>
    <w:p w14:paraId="33FEC4B8"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p w14:paraId="4FCD875B"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p w14:paraId="1ACE96F6"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p w14:paraId="02821A3C"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tbl>
      <w:tblPr>
        <w:tblStyle w:val="a2"/>
        <w:tblW w:w="8422" w:type="dxa"/>
        <w:tblInd w:w="-70" w:type="dxa"/>
        <w:tblLayout w:type="fixed"/>
        <w:tblLook w:val="0000" w:firstRow="0" w:lastRow="0" w:firstColumn="0" w:lastColumn="0" w:noHBand="0" w:noVBand="0"/>
      </w:tblPr>
      <w:tblGrid>
        <w:gridCol w:w="4277"/>
        <w:gridCol w:w="4145"/>
      </w:tblGrid>
      <w:tr w:rsidR="0021092C" w:rsidRPr="0021092C" w14:paraId="549BEFFA" w14:textId="77777777">
        <w:trPr>
          <w:trHeight w:val="1565"/>
        </w:trPr>
        <w:tc>
          <w:tcPr>
            <w:tcW w:w="4277" w:type="dxa"/>
          </w:tcPr>
          <w:p w14:paraId="5435327B"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21092C">
              <w:rPr>
                <w:b/>
              </w:rPr>
              <w:t>_____________________________</w:t>
            </w:r>
          </w:p>
          <w:p w14:paraId="17DE8BDA"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21092C">
              <w:rPr>
                <w:b/>
              </w:rPr>
              <w:t>Por la Delegación de Argentina</w:t>
            </w:r>
          </w:p>
          <w:p w14:paraId="4FA7FBA4"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r w:rsidRPr="00C2692B">
              <w:t>Roxana Sánchez</w:t>
            </w:r>
          </w:p>
          <w:p w14:paraId="7A6DAD6C"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5CA3092F"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75A44123"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3963DF97"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478571B5"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tc>
        <w:tc>
          <w:tcPr>
            <w:tcW w:w="4145" w:type="dxa"/>
          </w:tcPr>
          <w:p w14:paraId="6567FC07"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21092C">
              <w:rPr>
                <w:b/>
              </w:rPr>
              <w:t>______________________________</w:t>
            </w:r>
          </w:p>
          <w:p w14:paraId="613C7920"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21092C">
              <w:rPr>
                <w:b/>
              </w:rPr>
              <w:t>Por la Delegación de Brasil</w:t>
            </w:r>
          </w:p>
          <w:p w14:paraId="67FF9FA2" w14:textId="700E6D97" w:rsidR="00A22687" w:rsidRPr="00C2692B" w:rsidRDefault="00C2692B">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lang w:val="es-UY"/>
              </w:rPr>
            </w:pPr>
            <w:r>
              <w:t>Rodrigo Lara Pinto</w:t>
            </w:r>
          </w:p>
        </w:tc>
      </w:tr>
      <w:tr w:rsidR="0021092C" w:rsidRPr="0021092C" w14:paraId="29C1635E" w14:textId="77777777">
        <w:trPr>
          <w:trHeight w:val="1506"/>
        </w:trPr>
        <w:tc>
          <w:tcPr>
            <w:tcW w:w="4277" w:type="dxa"/>
          </w:tcPr>
          <w:p w14:paraId="7D5239C2"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21092C">
              <w:rPr>
                <w:b/>
              </w:rPr>
              <w:t>______________________________</w:t>
            </w:r>
          </w:p>
          <w:p w14:paraId="567ED5EA"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21092C">
              <w:rPr>
                <w:b/>
              </w:rPr>
              <w:t>Por la Delegación de Paraguay</w:t>
            </w:r>
          </w:p>
          <w:p w14:paraId="11E24197" w14:textId="1E0B5342" w:rsidR="00A22687" w:rsidRPr="0021092C" w:rsidRDefault="00C2692B">
            <w:pPr>
              <w:pBdr>
                <w:top w:val="none" w:sz="0" w:space="0" w:color="000000"/>
                <w:left w:val="none" w:sz="0" w:space="0" w:color="000000"/>
                <w:bottom w:val="none" w:sz="0" w:space="0" w:color="000000"/>
                <w:right w:val="none" w:sz="0" w:space="0" w:color="000000"/>
                <w:between w:val="none" w:sz="0" w:space="0" w:color="000000"/>
              </w:pBdr>
              <w:jc w:val="center"/>
            </w:pPr>
            <w:r w:rsidRPr="003B24E3">
              <w:rPr>
                <w:bCs/>
                <w:lang w:val="es-UY" w:eastAsia="pt-BR"/>
              </w:rPr>
              <w:t>Alberto Caballero Gennari</w:t>
            </w:r>
          </w:p>
          <w:p w14:paraId="2FFB026B"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jc w:val="center"/>
            </w:pPr>
          </w:p>
        </w:tc>
        <w:tc>
          <w:tcPr>
            <w:tcW w:w="4145" w:type="dxa"/>
          </w:tcPr>
          <w:p w14:paraId="4B987E10"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21092C">
              <w:rPr>
                <w:b/>
              </w:rPr>
              <w:t>_____________________________</w:t>
            </w:r>
          </w:p>
          <w:p w14:paraId="342918AF"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21092C">
              <w:rPr>
                <w:b/>
              </w:rPr>
              <w:t>Por la Delegación de Uruguay</w:t>
            </w:r>
          </w:p>
          <w:p w14:paraId="27A4C87E"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C2692B">
              <w:t>Martín Pagani</w:t>
            </w:r>
          </w:p>
          <w:p w14:paraId="77AC5838"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p>
        </w:tc>
      </w:tr>
    </w:tbl>
    <w:p w14:paraId="7B0DCCE9"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sectPr w:rsidR="00A22687" w:rsidRPr="00C8207A">
      <w:headerReference w:type="default" r:id="rId7"/>
      <w:footerReference w:type="default" r:id="rId8"/>
      <w:headerReference w:type="first" r:id="rId9"/>
      <w:footerReference w:type="first" r:id="rId10"/>
      <w:pgSz w:w="11900" w:h="16840"/>
      <w:pgMar w:top="1417" w:right="1701" w:bottom="1417" w:left="1701" w:header="680"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8216C" w14:textId="77777777" w:rsidR="00007EF0" w:rsidRDefault="00007EF0">
      <w:r>
        <w:separator/>
      </w:r>
    </w:p>
  </w:endnote>
  <w:endnote w:type="continuationSeparator" w:id="0">
    <w:p w14:paraId="733E5A20" w14:textId="77777777" w:rsidR="00007EF0" w:rsidRDefault="0000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3B75" w14:textId="77777777" w:rsidR="00A22687" w:rsidRDefault="0085045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F0967">
      <w:rPr>
        <w:noProof/>
        <w:color w:val="000000"/>
      </w:rPr>
      <w:t>2</w:t>
    </w:r>
    <w:r>
      <w:rPr>
        <w:color w:val="000000"/>
      </w:rPr>
      <w:fldChar w:fldCharType="end"/>
    </w:r>
  </w:p>
  <w:p w14:paraId="78CFE007" w14:textId="77777777" w:rsidR="00A22687" w:rsidRDefault="00A2268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FD48" w14:textId="77777777" w:rsidR="00A22687" w:rsidRDefault="0085045A">
    <w:pPr>
      <w:pBdr>
        <w:top w:val="nil"/>
        <w:left w:val="nil"/>
        <w:bottom w:val="nil"/>
        <w:right w:val="nil"/>
        <w:between w:val="nil"/>
      </w:pBdr>
      <w:tabs>
        <w:tab w:val="center" w:pos="4419"/>
        <w:tab w:val="right" w:pos="8838"/>
        <w:tab w:val="right" w:pos="8478"/>
      </w:tabs>
      <w:jc w:val="center"/>
      <w:rPr>
        <w:color w:val="000000"/>
        <w:sz w:val="16"/>
        <w:szCs w:val="16"/>
      </w:rPr>
    </w:pPr>
    <w:r>
      <w:rPr>
        <w:b/>
        <w:i/>
        <w:color w:val="000000"/>
        <w:sz w:val="16"/>
        <w:szCs w:val="16"/>
      </w:rPr>
      <w:t xml:space="preserve">       Secretaría del MERCOSUR</w:t>
    </w:r>
  </w:p>
  <w:p w14:paraId="5A9F9AA2" w14:textId="77777777" w:rsidR="00A22687" w:rsidRDefault="0085045A">
    <w:pPr>
      <w:pBdr>
        <w:top w:val="nil"/>
        <w:left w:val="nil"/>
        <w:bottom w:val="nil"/>
        <w:right w:val="nil"/>
        <w:between w:val="nil"/>
      </w:pBdr>
      <w:tabs>
        <w:tab w:val="center" w:pos="4419"/>
        <w:tab w:val="right" w:pos="8838"/>
        <w:tab w:val="right" w:pos="8478"/>
      </w:tabs>
      <w:jc w:val="center"/>
      <w:rPr>
        <w:color w:val="000000"/>
        <w:sz w:val="16"/>
        <w:szCs w:val="16"/>
      </w:rPr>
    </w:pPr>
    <w:r>
      <w:rPr>
        <w:b/>
        <w:color w:val="000000"/>
        <w:sz w:val="16"/>
        <w:szCs w:val="16"/>
      </w:rPr>
      <w:t xml:space="preserve">        Archivo Oficial</w:t>
    </w:r>
  </w:p>
  <w:p w14:paraId="37FC0CC6" w14:textId="77777777" w:rsidR="00A22687" w:rsidRDefault="0085045A">
    <w:pPr>
      <w:pBdr>
        <w:top w:val="nil"/>
        <w:left w:val="nil"/>
        <w:bottom w:val="nil"/>
        <w:right w:val="nil"/>
        <w:between w:val="nil"/>
      </w:pBdr>
      <w:tabs>
        <w:tab w:val="center" w:pos="4419"/>
        <w:tab w:val="right" w:pos="8838"/>
        <w:tab w:val="right" w:pos="8478"/>
      </w:tabs>
      <w:jc w:val="center"/>
      <w:rPr>
        <w:color w:val="000000"/>
        <w:sz w:val="16"/>
        <w:szCs w:val="16"/>
      </w:rPr>
    </w:pPr>
    <w:r>
      <w:rPr>
        <w:color w:val="000000"/>
        <w:sz w:val="16"/>
        <w:szCs w:val="16"/>
      </w:rPr>
      <w:t xml:space="preserve">        www.mercosur.int</w:t>
    </w:r>
  </w:p>
  <w:p w14:paraId="5B82CC30" w14:textId="77777777" w:rsidR="00A22687" w:rsidRDefault="00A22687">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A7D59" w14:textId="77777777" w:rsidR="00007EF0" w:rsidRDefault="00007EF0">
      <w:r>
        <w:separator/>
      </w:r>
    </w:p>
  </w:footnote>
  <w:footnote w:type="continuationSeparator" w:id="0">
    <w:p w14:paraId="13D64B38" w14:textId="77777777" w:rsidR="00007EF0" w:rsidRDefault="0000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BA9D" w14:textId="77777777" w:rsidR="00A22687" w:rsidRDefault="0085045A">
    <w:pPr>
      <w:widowControl w:val="0"/>
      <w:pBdr>
        <w:top w:val="nil"/>
        <w:left w:val="nil"/>
        <w:bottom w:val="nil"/>
        <w:right w:val="nil"/>
        <w:between w:val="nil"/>
      </w:pBdr>
      <w:tabs>
        <w:tab w:val="center" w:pos="4252"/>
        <w:tab w:val="right" w:pos="8504"/>
        <w:tab w:val="right" w:pos="8478"/>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F5AF" w14:textId="39470575" w:rsidR="00A22687" w:rsidRDefault="0085045A">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001B43BA">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22pt;margin-top:162pt;width:508pt;height:311pt;z-index:-251658240;mso-position-horizontal:absolute;mso-position-horizontal-relative:left-margin-area;mso-position-vertical:absolute;mso-position-vertical-relative:top-margin-area">
          <v:imagedata r:id="rId2" o:title="image2" gain="19661f" blacklevel="22938f"/>
        </v:shape>
      </w:pict>
    </w:r>
    <w:r>
      <w:rPr>
        <w:noProof/>
        <w:color w:val="000000"/>
      </w:rPr>
      <w:drawing>
        <wp:inline distT="0" distB="0" distL="114300" distR="114300" wp14:anchorId="430ED7DF" wp14:editId="2B7C5D9B">
          <wp:extent cx="1205230" cy="763905"/>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a:stretch>
                    <a:fillRect/>
                  </a:stretch>
                </pic:blipFill>
                <pic:spPr>
                  <a:xfrm>
                    <a:off x="0" y="0"/>
                    <a:ext cx="1205230" cy="763905"/>
                  </a:xfrm>
                  <a:prstGeom prst="rect">
                    <a:avLst/>
                  </a:prstGeom>
                  <a:ln/>
                </pic:spPr>
              </pic:pic>
            </a:graphicData>
          </a:graphic>
        </wp:inline>
      </w:drawing>
    </w:r>
    <w:r w:rsidR="00247119">
      <w:rPr>
        <w:color w:val="000000"/>
      </w:rPr>
      <w:t xml:space="preserve">                                                                      </w:t>
    </w:r>
    <w:r w:rsidR="00247119">
      <w:rPr>
        <w:noProof/>
        <w:color w:val="000000"/>
      </w:rPr>
      <w:drawing>
        <wp:inline distT="0" distB="0" distL="0" distR="0" wp14:anchorId="657FA31C" wp14:editId="1FD22BAC">
          <wp:extent cx="1200150" cy="762000"/>
          <wp:effectExtent l="0" t="0" r="0" b="0"/>
          <wp:docPr id="629185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77777777" w:rsidR="00A22687" w:rsidRDefault="00A22687">
    <w:pPr>
      <w:widowControl w:val="0"/>
      <w:pBdr>
        <w:top w:val="nil"/>
        <w:left w:val="nil"/>
        <w:bottom w:val="nil"/>
        <w:right w:val="nil"/>
        <w:between w:val="nil"/>
      </w:pBdr>
      <w:tabs>
        <w:tab w:val="center" w:pos="4252"/>
        <w:tab w:val="right" w:pos="8504"/>
        <w:tab w:val="right" w:pos="847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026"/>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 w15:restartNumberingAfterBreak="0">
    <w:nsid w:val="075C11DA"/>
    <w:multiLevelType w:val="multilevel"/>
    <w:tmpl w:val="E87681BA"/>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FA33AC"/>
    <w:multiLevelType w:val="multilevel"/>
    <w:tmpl w:val="FE28EA58"/>
    <w:lvl w:ilvl="0">
      <w:start w:val="3"/>
      <w:numFmt w:val="decimal"/>
      <w:lvlText w:val="%1."/>
      <w:lvlJc w:val="left"/>
      <w:pPr>
        <w:ind w:left="360" w:hanging="360"/>
      </w:pPr>
      <w:rPr>
        <w:rFonts w:ascii="Arial" w:eastAsia="Arial" w:hAnsi="Arial" w:cs="Arial"/>
        <w:b/>
        <w:vertAlign w:val="baseline"/>
      </w:rPr>
    </w:lvl>
    <w:lvl w:ilvl="1">
      <w:start w:val="1"/>
      <w:numFmt w:val="decimal"/>
      <w:lvlText w:val="%1.%2."/>
      <w:lvlJc w:val="left"/>
      <w:pPr>
        <w:ind w:left="792" w:hanging="432"/>
      </w:pPr>
      <w:rPr>
        <w:rFonts w:ascii="Arial" w:eastAsia="Arial" w:hAnsi="Arial" w:cs="Arial"/>
        <w:b/>
        <w:i w:val="0"/>
        <w:color w:val="000000"/>
        <w:sz w:val="24"/>
        <w:szCs w:val="24"/>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C7809E4"/>
    <w:multiLevelType w:val="hybridMultilevel"/>
    <w:tmpl w:val="5C66418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1A9D264C"/>
    <w:multiLevelType w:val="multilevel"/>
    <w:tmpl w:val="B6DCB436"/>
    <w:lvl w:ilvl="0">
      <w:start w:val="2"/>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1AAD1C3A"/>
    <w:multiLevelType w:val="hybridMultilevel"/>
    <w:tmpl w:val="DD522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722BBD"/>
    <w:multiLevelType w:val="hybridMultilevel"/>
    <w:tmpl w:val="2DA4478E"/>
    <w:lvl w:ilvl="0" w:tplc="86609A7C">
      <w:start w:val="1"/>
      <w:numFmt w:val="decimal"/>
      <w:lvlText w:val="%1."/>
      <w:lvlJc w:val="left"/>
      <w:pPr>
        <w:ind w:left="1620" w:hanging="360"/>
      </w:pPr>
      <w:rPr>
        <w:rFonts w:hint="default"/>
      </w:rPr>
    </w:lvl>
    <w:lvl w:ilvl="1" w:tplc="380A0019" w:tentative="1">
      <w:start w:val="1"/>
      <w:numFmt w:val="lowerLetter"/>
      <w:lvlText w:val="%2."/>
      <w:lvlJc w:val="left"/>
      <w:pPr>
        <w:ind w:left="2340" w:hanging="360"/>
      </w:pPr>
    </w:lvl>
    <w:lvl w:ilvl="2" w:tplc="380A001B" w:tentative="1">
      <w:start w:val="1"/>
      <w:numFmt w:val="lowerRoman"/>
      <w:lvlText w:val="%3."/>
      <w:lvlJc w:val="right"/>
      <w:pPr>
        <w:ind w:left="3060" w:hanging="180"/>
      </w:pPr>
    </w:lvl>
    <w:lvl w:ilvl="3" w:tplc="380A000F" w:tentative="1">
      <w:start w:val="1"/>
      <w:numFmt w:val="decimal"/>
      <w:lvlText w:val="%4."/>
      <w:lvlJc w:val="left"/>
      <w:pPr>
        <w:ind w:left="3780" w:hanging="360"/>
      </w:pPr>
    </w:lvl>
    <w:lvl w:ilvl="4" w:tplc="380A0019" w:tentative="1">
      <w:start w:val="1"/>
      <w:numFmt w:val="lowerLetter"/>
      <w:lvlText w:val="%5."/>
      <w:lvlJc w:val="left"/>
      <w:pPr>
        <w:ind w:left="4500" w:hanging="360"/>
      </w:pPr>
    </w:lvl>
    <w:lvl w:ilvl="5" w:tplc="380A001B" w:tentative="1">
      <w:start w:val="1"/>
      <w:numFmt w:val="lowerRoman"/>
      <w:lvlText w:val="%6."/>
      <w:lvlJc w:val="right"/>
      <w:pPr>
        <w:ind w:left="5220" w:hanging="180"/>
      </w:pPr>
    </w:lvl>
    <w:lvl w:ilvl="6" w:tplc="380A000F" w:tentative="1">
      <w:start w:val="1"/>
      <w:numFmt w:val="decimal"/>
      <w:lvlText w:val="%7."/>
      <w:lvlJc w:val="left"/>
      <w:pPr>
        <w:ind w:left="5940" w:hanging="360"/>
      </w:pPr>
    </w:lvl>
    <w:lvl w:ilvl="7" w:tplc="380A0019" w:tentative="1">
      <w:start w:val="1"/>
      <w:numFmt w:val="lowerLetter"/>
      <w:lvlText w:val="%8."/>
      <w:lvlJc w:val="left"/>
      <w:pPr>
        <w:ind w:left="6660" w:hanging="360"/>
      </w:pPr>
    </w:lvl>
    <w:lvl w:ilvl="8" w:tplc="380A001B" w:tentative="1">
      <w:start w:val="1"/>
      <w:numFmt w:val="lowerRoman"/>
      <w:lvlText w:val="%9."/>
      <w:lvlJc w:val="right"/>
      <w:pPr>
        <w:ind w:left="7380" w:hanging="180"/>
      </w:pPr>
    </w:lvl>
  </w:abstractNum>
  <w:abstractNum w:abstractNumId="7" w15:restartNumberingAfterBreak="0">
    <w:nsid w:val="224D284C"/>
    <w:multiLevelType w:val="multilevel"/>
    <w:tmpl w:val="513CCE6E"/>
    <w:lvl w:ilvl="0">
      <w:start w:val="1"/>
      <w:numFmt w:val="decimal"/>
      <w:lvlText w:val="%1."/>
      <w:lvlJc w:val="left"/>
      <w:pPr>
        <w:ind w:left="390" w:hanging="390"/>
      </w:pPr>
      <w:rPr>
        <w:rFonts w:hint="default"/>
      </w:rPr>
    </w:lvl>
    <w:lvl w:ilvl="1">
      <w:start w:val="2"/>
      <w:numFmt w:val="decimal"/>
      <w:lvlText w:val="%1.%2."/>
      <w:lvlJc w:val="left"/>
      <w:pPr>
        <w:ind w:left="1911" w:hanging="72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8" w15:restartNumberingAfterBreak="0">
    <w:nsid w:val="26C9244E"/>
    <w:multiLevelType w:val="multilevel"/>
    <w:tmpl w:val="E8BE6468"/>
    <w:lvl w:ilvl="0">
      <w:start w:val="2"/>
      <w:numFmt w:val="decimal"/>
      <w:lvlText w:val="%1."/>
      <w:lvlJc w:val="left"/>
      <w:pPr>
        <w:ind w:left="390" w:hanging="390"/>
      </w:pPr>
      <w:rPr>
        <w:rFonts w:hint="default"/>
      </w:rPr>
    </w:lvl>
    <w:lvl w:ilvl="1">
      <w:start w:val="1"/>
      <w:numFmt w:val="decimal"/>
      <w:lvlText w:val="%1.%2."/>
      <w:lvlJc w:val="left"/>
      <w:pPr>
        <w:ind w:left="2070" w:hanging="7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9" w15:restartNumberingAfterBreak="0">
    <w:nsid w:val="293B7F52"/>
    <w:multiLevelType w:val="multilevel"/>
    <w:tmpl w:val="2E8C19D8"/>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97C36E9"/>
    <w:multiLevelType w:val="multilevel"/>
    <w:tmpl w:val="5FFCAC50"/>
    <w:lvl w:ilvl="0">
      <w:start w:val="1"/>
      <w:numFmt w:val="decimal"/>
      <w:lvlText w:val="%1."/>
      <w:lvlJc w:val="left"/>
      <w:pPr>
        <w:ind w:left="529" w:hanging="428"/>
      </w:pPr>
      <w:rPr>
        <w:rFonts w:ascii="Arial" w:eastAsia="Arial" w:hAnsi="Arial" w:cs="Arial" w:hint="default"/>
        <w:b/>
        <w:bCs/>
        <w:w w:val="99"/>
        <w:sz w:val="24"/>
        <w:szCs w:val="24"/>
        <w:lang w:val="es-ES" w:eastAsia="en-US" w:bidi="ar-SA"/>
      </w:rPr>
    </w:lvl>
    <w:lvl w:ilvl="1">
      <w:start w:val="1"/>
      <w:numFmt w:val="decimal"/>
      <w:lvlText w:val="%1.%2."/>
      <w:lvlJc w:val="left"/>
      <w:pPr>
        <w:ind w:left="894" w:hanging="432"/>
      </w:pPr>
      <w:rPr>
        <w:rFonts w:ascii="Arial" w:eastAsia="Arial" w:hAnsi="Arial" w:cs="Arial" w:hint="default"/>
        <w:b/>
        <w:bCs/>
        <w:w w:val="99"/>
        <w:sz w:val="24"/>
        <w:szCs w:val="24"/>
        <w:lang w:val="es-ES" w:eastAsia="en-US" w:bidi="ar-SA"/>
      </w:rPr>
    </w:lvl>
    <w:lvl w:ilvl="2">
      <w:start w:val="1"/>
      <w:numFmt w:val="decimal"/>
      <w:lvlText w:val="%1.%2.%3."/>
      <w:lvlJc w:val="left"/>
      <w:pPr>
        <w:ind w:left="1518" w:hanging="696"/>
      </w:pPr>
      <w:rPr>
        <w:rFonts w:ascii="Arial" w:eastAsia="Arial" w:hAnsi="Arial" w:cs="Arial" w:hint="default"/>
        <w:b/>
        <w:bCs/>
        <w:spacing w:val="-2"/>
        <w:w w:val="99"/>
        <w:sz w:val="24"/>
        <w:szCs w:val="24"/>
        <w:lang w:val="es-ES" w:eastAsia="en-US" w:bidi="ar-SA"/>
      </w:rPr>
    </w:lvl>
    <w:lvl w:ilvl="3">
      <w:numFmt w:val="bullet"/>
      <w:lvlText w:val="•"/>
      <w:lvlJc w:val="left"/>
      <w:pPr>
        <w:ind w:left="1520" w:hanging="696"/>
      </w:pPr>
      <w:rPr>
        <w:rFonts w:hint="default"/>
        <w:lang w:val="es-ES" w:eastAsia="en-US" w:bidi="ar-SA"/>
      </w:rPr>
    </w:lvl>
    <w:lvl w:ilvl="4">
      <w:numFmt w:val="bullet"/>
      <w:lvlText w:val="•"/>
      <w:lvlJc w:val="left"/>
      <w:pPr>
        <w:ind w:left="1580" w:hanging="696"/>
      </w:pPr>
      <w:rPr>
        <w:rFonts w:hint="default"/>
        <w:lang w:val="es-ES" w:eastAsia="en-US" w:bidi="ar-SA"/>
      </w:rPr>
    </w:lvl>
    <w:lvl w:ilvl="5">
      <w:numFmt w:val="bullet"/>
      <w:lvlText w:val="•"/>
      <w:lvlJc w:val="left"/>
      <w:pPr>
        <w:ind w:left="2771" w:hanging="696"/>
      </w:pPr>
      <w:rPr>
        <w:rFonts w:hint="default"/>
        <w:lang w:val="es-ES" w:eastAsia="en-US" w:bidi="ar-SA"/>
      </w:rPr>
    </w:lvl>
    <w:lvl w:ilvl="6">
      <w:numFmt w:val="bullet"/>
      <w:lvlText w:val="•"/>
      <w:lvlJc w:val="left"/>
      <w:pPr>
        <w:ind w:left="3962" w:hanging="696"/>
      </w:pPr>
      <w:rPr>
        <w:rFonts w:hint="default"/>
        <w:lang w:val="es-ES" w:eastAsia="en-US" w:bidi="ar-SA"/>
      </w:rPr>
    </w:lvl>
    <w:lvl w:ilvl="7">
      <w:numFmt w:val="bullet"/>
      <w:lvlText w:val="•"/>
      <w:lvlJc w:val="left"/>
      <w:pPr>
        <w:ind w:left="5153" w:hanging="696"/>
      </w:pPr>
      <w:rPr>
        <w:rFonts w:hint="default"/>
        <w:lang w:val="es-ES" w:eastAsia="en-US" w:bidi="ar-SA"/>
      </w:rPr>
    </w:lvl>
    <w:lvl w:ilvl="8">
      <w:numFmt w:val="bullet"/>
      <w:lvlText w:val="•"/>
      <w:lvlJc w:val="left"/>
      <w:pPr>
        <w:ind w:left="6344" w:hanging="696"/>
      </w:pPr>
      <w:rPr>
        <w:rFonts w:hint="default"/>
        <w:lang w:val="es-ES" w:eastAsia="en-US" w:bidi="ar-SA"/>
      </w:rPr>
    </w:lvl>
  </w:abstractNum>
  <w:abstractNum w:abstractNumId="11" w15:restartNumberingAfterBreak="0">
    <w:nsid w:val="2F8A7206"/>
    <w:multiLevelType w:val="multilevel"/>
    <w:tmpl w:val="5254E622"/>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30E1779E"/>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3" w15:restartNumberingAfterBreak="0">
    <w:nsid w:val="30FC6FEF"/>
    <w:multiLevelType w:val="multilevel"/>
    <w:tmpl w:val="E8B03930"/>
    <w:lvl w:ilvl="0">
      <w:start w:val="1"/>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0A46FF"/>
    <w:multiLevelType w:val="hybridMultilevel"/>
    <w:tmpl w:val="DE341230"/>
    <w:lvl w:ilvl="0" w:tplc="22C671F2">
      <w:start w:val="1"/>
      <w:numFmt w:val="decimal"/>
      <w:lvlText w:val="%1."/>
      <w:lvlJc w:val="left"/>
      <w:pPr>
        <w:ind w:left="1440" w:hanging="360"/>
      </w:pPr>
      <w:rPr>
        <w:rFonts w:hint="default"/>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5" w15:restartNumberingAfterBreak="0">
    <w:nsid w:val="3C1E7AD7"/>
    <w:multiLevelType w:val="multilevel"/>
    <w:tmpl w:val="B9B619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A40A31"/>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34328"/>
    <w:multiLevelType w:val="multilevel"/>
    <w:tmpl w:val="39749D6E"/>
    <w:lvl w:ilvl="0">
      <w:start w:val="2"/>
      <w:numFmt w:val="decimal"/>
      <w:lvlText w:val="%1."/>
      <w:lvlJc w:val="left"/>
      <w:pPr>
        <w:ind w:left="360" w:hanging="360"/>
      </w:pPr>
      <w:rPr>
        <w:rFonts w:ascii="Arial" w:eastAsia="Arial" w:hAnsi="Arial" w:cs="Arial"/>
        <w:b/>
        <w:color w:val="000000"/>
        <w:sz w:val="24"/>
        <w:szCs w:val="24"/>
        <w:vertAlign w:val="baseline"/>
      </w:rPr>
    </w:lvl>
    <w:lvl w:ilvl="1">
      <w:start w:val="1"/>
      <w:numFmt w:val="decimal"/>
      <w:lvlText w:val="%1.%2."/>
      <w:lvlJc w:val="left"/>
      <w:pPr>
        <w:ind w:left="900" w:hanging="720"/>
      </w:pPr>
      <w:rPr>
        <w:rFonts w:ascii="Arial" w:eastAsia="Arial" w:hAnsi="Arial" w:cs="Arial"/>
        <w:b/>
        <w:strike w:val="0"/>
        <w:color w:val="000000"/>
        <w:sz w:val="24"/>
        <w:szCs w:val="24"/>
        <w:u w:val="none"/>
        <w:vertAlign w:val="baseline"/>
      </w:rPr>
    </w:lvl>
    <w:lvl w:ilvl="2">
      <w:start w:val="1"/>
      <w:numFmt w:val="decimal"/>
      <w:lvlText w:val="%1.%2.%3."/>
      <w:lvlJc w:val="left"/>
      <w:pPr>
        <w:ind w:left="1410" w:hanging="720"/>
      </w:pPr>
      <w:rPr>
        <w:b/>
        <w:vertAlign w:val="baseline"/>
      </w:rPr>
    </w:lvl>
    <w:lvl w:ilvl="3">
      <w:start w:val="1"/>
      <w:numFmt w:val="decimal"/>
      <w:lvlText w:val="%1.%2.%3.%4."/>
      <w:lvlJc w:val="left"/>
      <w:pPr>
        <w:ind w:left="2115" w:hanging="1080"/>
      </w:pPr>
      <w:rPr>
        <w:vertAlign w:val="baseline"/>
      </w:rPr>
    </w:lvl>
    <w:lvl w:ilvl="4">
      <w:start w:val="1"/>
      <w:numFmt w:val="decimal"/>
      <w:lvlText w:val="%1.%2.%3.%4.%5."/>
      <w:lvlJc w:val="left"/>
      <w:pPr>
        <w:ind w:left="2460" w:hanging="1080"/>
      </w:pPr>
      <w:rPr>
        <w:vertAlign w:val="baseline"/>
      </w:rPr>
    </w:lvl>
    <w:lvl w:ilvl="5">
      <w:start w:val="1"/>
      <w:numFmt w:val="decimal"/>
      <w:lvlText w:val="%1.%2.%3.%4.%5.%6."/>
      <w:lvlJc w:val="left"/>
      <w:pPr>
        <w:ind w:left="3165" w:hanging="1440"/>
      </w:pPr>
      <w:rPr>
        <w:vertAlign w:val="baseline"/>
      </w:rPr>
    </w:lvl>
    <w:lvl w:ilvl="6">
      <w:start w:val="1"/>
      <w:numFmt w:val="decimal"/>
      <w:lvlText w:val="%1.%2.%3.%4.%5.%6.%7."/>
      <w:lvlJc w:val="left"/>
      <w:pPr>
        <w:ind w:left="3510" w:hanging="1440"/>
      </w:pPr>
      <w:rPr>
        <w:vertAlign w:val="baseline"/>
      </w:rPr>
    </w:lvl>
    <w:lvl w:ilvl="7">
      <w:start w:val="1"/>
      <w:numFmt w:val="decimal"/>
      <w:lvlText w:val="%1.%2.%3.%4.%5.%6.%7.%8."/>
      <w:lvlJc w:val="left"/>
      <w:pPr>
        <w:ind w:left="4215" w:hanging="1800"/>
      </w:pPr>
      <w:rPr>
        <w:vertAlign w:val="baseline"/>
      </w:rPr>
    </w:lvl>
    <w:lvl w:ilvl="8">
      <w:start w:val="1"/>
      <w:numFmt w:val="decimal"/>
      <w:lvlText w:val="%1.%2.%3.%4.%5.%6.%7.%8.%9."/>
      <w:lvlJc w:val="left"/>
      <w:pPr>
        <w:ind w:left="4920" w:hanging="2160"/>
      </w:pPr>
      <w:rPr>
        <w:vertAlign w:val="baseline"/>
      </w:rPr>
    </w:lvl>
  </w:abstractNum>
  <w:abstractNum w:abstractNumId="18" w15:restartNumberingAfterBreak="0">
    <w:nsid w:val="449833B3"/>
    <w:multiLevelType w:val="multilevel"/>
    <w:tmpl w:val="355448E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B8D1CAA"/>
    <w:multiLevelType w:val="multilevel"/>
    <w:tmpl w:val="9F3A0188"/>
    <w:lvl w:ilvl="0">
      <w:start w:val="2"/>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20" w15:restartNumberingAfterBreak="0">
    <w:nsid w:val="4F6516E4"/>
    <w:multiLevelType w:val="multilevel"/>
    <w:tmpl w:val="E87681BA"/>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4633DB"/>
    <w:multiLevelType w:val="multilevel"/>
    <w:tmpl w:val="321CC47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CF02F50"/>
    <w:multiLevelType w:val="hybridMultilevel"/>
    <w:tmpl w:val="127EF3F0"/>
    <w:lvl w:ilvl="0" w:tplc="E9DC2F66">
      <w:start w:val="1"/>
      <w:numFmt w:val="decimal"/>
      <w:lvlText w:val="%1."/>
      <w:lvlJc w:val="left"/>
      <w:pPr>
        <w:ind w:left="720" w:hanging="360"/>
      </w:pPr>
      <w:rPr>
        <w:rFonts w:hint="default"/>
      </w:rPr>
    </w:lvl>
    <w:lvl w:ilvl="1" w:tplc="C39A63C4">
      <w:start w:val="1"/>
      <w:numFmt w:val="decimal"/>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15:restartNumberingAfterBreak="0">
    <w:nsid w:val="64316533"/>
    <w:multiLevelType w:val="multilevel"/>
    <w:tmpl w:val="68BC71C4"/>
    <w:lvl w:ilvl="0">
      <w:start w:val="1"/>
      <w:numFmt w:val="decimal"/>
      <w:lvlText w:val="%1."/>
      <w:lvlJc w:val="left"/>
      <w:pPr>
        <w:ind w:left="862" w:hanging="46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917" w:hanging="720"/>
      </w:pPr>
      <w:rPr>
        <w:rFonts w:hint="default"/>
      </w:rPr>
    </w:lvl>
    <w:lvl w:ilvl="3">
      <w:start w:val="1"/>
      <w:numFmt w:val="decimal"/>
      <w:lvlText w:val="%1.%2.%3.%4."/>
      <w:lvlJc w:val="left"/>
      <w:pPr>
        <w:ind w:left="4177" w:hanging="1080"/>
      </w:pPr>
      <w:rPr>
        <w:rFonts w:hint="default"/>
      </w:rPr>
    </w:lvl>
    <w:lvl w:ilvl="4">
      <w:start w:val="1"/>
      <w:numFmt w:val="decimal"/>
      <w:lvlText w:val="%1.%2.%3.%4.%5."/>
      <w:lvlJc w:val="left"/>
      <w:pPr>
        <w:ind w:left="5077" w:hanging="1080"/>
      </w:pPr>
      <w:rPr>
        <w:rFonts w:hint="default"/>
      </w:rPr>
    </w:lvl>
    <w:lvl w:ilvl="5">
      <w:start w:val="1"/>
      <w:numFmt w:val="decimal"/>
      <w:lvlText w:val="%1.%2.%3.%4.%5.%6."/>
      <w:lvlJc w:val="left"/>
      <w:pPr>
        <w:ind w:left="6337" w:hanging="1440"/>
      </w:pPr>
      <w:rPr>
        <w:rFonts w:hint="default"/>
      </w:rPr>
    </w:lvl>
    <w:lvl w:ilvl="6">
      <w:start w:val="1"/>
      <w:numFmt w:val="decimal"/>
      <w:lvlText w:val="%1.%2.%3.%4.%5.%6.%7."/>
      <w:lvlJc w:val="left"/>
      <w:pPr>
        <w:ind w:left="7237" w:hanging="1440"/>
      </w:pPr>
      <w:rPr>
        <w:rFonts w:hint="default"/>
      </w:rPr>
    </w:lvl>
    <w:lvl w:ilvl="7">
      <w:start w:val="1"/>
      <w:numFmt w:val="decimal"/>
      <w:lvlText w:val="%1.%2.%3.%4.%5.%6.%7.%8."/>
      <w:lvlJc w:val="left"/>
      <w:pPr>
        <w:ind w:left="8497" w:hanging="1800"/>
      </w:pPr>
      <w:rPr>
        <w:rFonts w:hint="default"/>
      </w:rPr>
    </w:lvl>
    <w:lvl w:ilvl="8">
      <w:start w:val="1"/>
      <w:numFmt w:val="decimal"/>
      <w:lvlText w:val="%1.%2.%3.%4.%5.%6.%7.%8.%9."/>
      <w:lvlJc w:val="left"/>
      <w:pPr>
        <w:ind w:left="9757" w:hanging="2160"/>
      </w:pPr>
      <w:rPr>
        <w:rFonts w:hint="default"/>
      </w:rPr>
    </w:lvl>
  </w:abstractNum>
  <w:abstractNum w:abstractNumId="24" w15:restartNumberingAfterBreak="0">
    <w:nsid w:val="64EF5EA8"/>
    <w:multiLevelType w:val="multilevel"/>
    <w:tmpl w:val="3F5AB58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96B08FC"/>
    <w:multiLevelType w:val="hybridMultilevel"/>
    <w:tmpl w:val="A36CCF5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15:restartNumberingAfterBreak="0">
    <w:nsid w:val="698A2A77"/>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D3D2B"/>
    <w:multiLevelType w:val="hybridMultilevel"/>
    <w:tmpl w:val="38D0D7EC"/>
    <w:lvl w:ilvl="0" w:tplc="113A43B4">
      <w:start w:val="1"/>
      <w:numFmt w:val="decimal"/>
      <w:lvlText w:val="%1."/>
      <w:lvlJc w:val="left"/>
      <w:pPr>
        <w:ind w:left="720" w:hanging="360"/>
      </w:pPr>
      <w:rPr>
        <w:rFonts w:ascii="Arial" w:eastAsiaTheme="minorHAnsi" w:hAnsi="Arial" w:cs="Arial"/>
      </w:rPr>
    </w:lvl>
    <w:lvl w:ilvl="1" w:tplc="75FA6EF2">
      <w:start w:val="1"/>
      <w:numFmt w:val="decimal"/>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15:restartNumberingAfterBreak="0">
    <w:nsid w:val="75D954CB"/>
    <w:multiLevelType w:val="multilevel"/>
    <w:tmpl w:val="6AC8EF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0B66BA"/>
    <w:multiLevelType w:val="multilevel"/>
    <w:tmpl w:val="9862954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31" w15:restartNumberingAfterBreak="0">
    <w:nsid w:val="77AB2139"/>
    <w:multiLevelType w:val="multilevel"/>
    <w:tmpl w:val="2DF8F556"/>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BB47715"/>
    <w:multiLevelType w:val="multilevel"/>
    <w:tmpl w:val="57A6011C"/>
    <w:lvl w:ilvl="0">
      <w:start w:val="2"/>
      <w:numFmt w:val="decimal"/>
      <w:lvlText w:val="%1"/>
      <w:lvlJc w:val="left"/>
      <w:pPr>
        <w:ind w:left="525" w:hanging="525"/>
      </w:pPr>
      <w:rPr>
        <w:rFonts w:hint="default"/>
      </w:rPr>
    </w:lvl>
    <w:lvl w:ilvl="1">
      <w:start w:val="1"/>
      <w:numFmt w:val="decimal"/>
      <w:lvlText w:val="%1.%2"/>
      <w:lvlJc w:val="left"/>
      <w:pPr>
        <w:ind w:left="1162" w:hanging="525"/>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num w:numId="1">
    <w:abstractNumId w:val="17"/>
  </w:num>
  <w:num w:numId="2">
    <w:abstractNumId w:val="2"/>
  </w:num>
  <w:num w:numId="3">
    <w:abstractNumId w:val="30"/>
  </w:num>
  <w:num w:numId="4">
    <w:abstractNumId w:val="0"/>
  </w:num>
  <w:num w:numId="5">
    <w:abstractNumId w:val="26"/>
  </w:num>
  <w:num w:numId="6">
    <w:abstractNumId w:val="12"/>
  </w:num>
  <w:num w:numId="7">
    <w:abstractNumId w:val="9"/>
  </w:num>
  <w:num w:numId="8">
    <w:abstractNumId w:val="5"/>
  </w:num>
  <w:num w:numId="9">
    <w:abstractNumId w:val="31"/>
  </w:num>
  <w:num w:numId="10">
    <w:abstractNumId w:val="1"/>
  </w:num>
  <w:num w:numId="11">
    <w:abstractNumId w:val="1"/>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1277"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10"/>
  </w:num>
  <w:num w:numId="13">
    <w:abstractNumId w:val="20"/>
  </w:num>
  <w:num w:numId="14">
    <w:abstractNumId w:val="13"/>
  </w:num>
  <w:num w:numId="15">
    <w:abstractNumId w:val="18"/>
  </w:num>
  <w:num w:numId="16">
    <w:abstractNumId w:val="7"/>
  </w:num>
  <w:num w:numId="17">
    <w:abstractNumId w:val="24"/>
  </w:num>
  <w:num w:numId="18">
    <w:abstractNumId w:val="23"/>
  </w:num>
  <w:num w:numId="19">
    <w:abstractNumId w:val="6"/>
  </w:num>
  <w:num w:numId="20">
    <w:abstractNumId w:val="4"/>
  </w:num>
  <w:num w:numId="21">
    <w:abstractNumId w:val="27"/>
  </w:num>
  <w:num w:numId="22">
    <w:abstractNumId w:val="22"/>
  </w:num>
  <w:num w:numId="23">
    <w:abstractNumId w:val="14"/>
  </w:num>
  <w:num w:numId="24">
    <w:abstractNumId w:val="15"/>
  </w:num>
  <w:num w:numId="25">
    <w:abstractNumId w:val="11"/>
  </w:num>
  <w:num w:numId="26">
    <w:abstractNumId w:val="28"/>
  </w:num>
  <w:num w:numId="27">
    <w:abstractNumId w:val="29"/>
  </w:num>
  <w:num w:numId="28">
    <w:abstractNumId w:val="8"/>
  </w:num>
  <w:num w:numId="29">
    <w:abstractNumId w:val="32"/>
  </w:num>
  <w:num w:numId="30">
    <w:abstractNumId w:val="19"/>
  </w:num>
  <w:num w:numId="31">
    <w:abstractNumId w:val="25"/>
  </w:num>
  <w:num w:numId="32">
    <w:abstractNumId w:val="3"/>
  </w:num>
  <w:num w:numId="33">
    <w:abstractNumId w:val="1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87"/>
    <w:rsid w:val="00007457"/>
    <w:rsid w:val="00007EF0"/>
    <w:rsid w:val="00012DBC"/>
    <w:rsid w:val="00047FA3"/>
    <w:rsid w:val="00075550"/>
    <w:rsid w:val="000955C3"/>
    <w:rsid w:val="000B060C"/>
    <w:rsid w:val="000B508E"/>
    <w:rsid w:val="000C6D07"/>
    <w:rsid w:val="000D2D89"/>
    <w:rsid w:val="00106BF5"/>
    <w:rsid w:val="001260D8"/>
    <w:rsid w:val="001532B0"/>
    <w:rsid w:val="001808F6"/>
    <w:rsid w:val="00193DCD"/>
    <w:rsid w:val="001B2BE5"/>
    <w:rsid w:val="001B43BA"/>
    <w:rsid w:val="001B4DA3"/>
    <w:rsid w:val="001C3F8D"/>
    <w:rsid w:val="001E6DA0"/>
    <w:rsid w:val="001F0967"/>
    <w:rsid w:val="001F59B4"/>
    <w:rsid w:val="001F5D57"/>
    <w:rsid w:val="0021092C"/>
    <w:rsid w:val="002110B7"/>
    <w:rsid w:val="002125D0"/>
    <w:rsid w:val="00247119"/>
    <w:rsid w:val="00250900"/>
    <w:rsid w:val="002628BA"/>
    <w:rsid w:val="0028589C"/>
    <w:rsid w:val="002B2765"/>
    <w:rsid w:val="002B4F37"/>
    <w:rsid w:val="002C1730"/>
    <w:rsid w:val="002D71C2"/>
    <w:rsid w:val="00314B07"/>
    <w:rsid w:val="00333307"/>
    <w:rsid w:val="00335CE2"/>
    <w:rsid w:val="003421D9"/>
    <w:rsid w:val="00345D49"/>
    <w:rsid w:val="00353A79"/>
    <w:rsid w:val="003640F5"/>
    <w:rsid w:val="00371191"/>
    <w:rsid w:val="00384000"/>
    <w:rsid w:val="003A0D58"/>
    <w:rsid w:val="003A5C71"/>
    <w:rsid w:val="003B0A2F"/>
    <w:rsid w:val="003B24E3"/>
    <w:rsid w:val="003D2BCF"/>
    <w:rsid w:val="003E6DED"/>
    <w:rsid w:val="00401964"/>
    <w:rsid w:val="00411F55"/>
    <w:rsid w:val="00444523"/>
    <w:rsid w:val="00444C57"/>
    <w:rsid w:val="00454CFE"/>
    <w:rsid w:val="00486BBF"/>
    <w:rsid w:val="0049143E"/>
    <w:rsid w:val="004A4114"/>
    <w:rsid w:val="004B5E32"/>
    <w:rsid w:val="004C786F"/>
    <w:rsid w:val="004D5F1C"/>
    <w:rsid w:val="00515BFC"/>
    <w:rsid w:val="0052397E"/>
    <w:rsid w:val="005325A0"/>
    <w:rsid w:val="005553B2"/>
    <w:rsid w:val="005743E5"/>
    <w:rsid w:val="00587C9E"/>
    <w:rsid w:val="005A4A6F"/>
    <w:rsid w:val="005B780D"/>
    <w:rsid w:val="005C0A3B"/>
    <w:rsid w:val="005C545C"/>
    <w:rsid w:val="005D3998"/>
    <w:rsid w:val="005F3909"/>
    <w:rsid w:val="00601913"/>
    <w:rsid w:val="006168B2"/>
    <w:rsid w:val="006219B0"/>
    <w:rsid w:val="00632030"/>
    <w:rsid w:val="006339F1"/>
    <w:rsid w:val="00644688"/>
    <w:rsid w:val="00647950"/>
    <w:rsid w:val="00660A90"/>
    <w:rsid w:val="0067717D"/>
    <w:rsid w:val="00682509"/>
    <w:rsid w:val="00687327"/>
    <w:rsid w:val="006A5FE7"/>
    <w:rsid w:val="006B49E3"/>
    <w:rsid w:val="006B6034"/>
    <w:rsid w:val="006C1877"/>
    <w:rsid w:val="006C6425"/>
    <w:rsid w:val="006D10B8"/>
    <w:rsid w:val="007046C4"/>
    <w:rsid w:val="007049D5"/>
    <w:rsid w:val="00714534"/>
    <w:rsid w:val="00731B3A"/>
    <w:rsid w:val="0074061E"/>
    <w:rsid w:val="00750300"/>
    <w:rsid w:val="00752495"/>
    <w:rsid w:val="007525E7"/>
    <w:rsid w:val="00753D97"/>
    <w:rsid w:val="00786A7D"/>
    <w:rsid w:val="0079055C"/>
    <w:rsid w:val="007915A5"/>
    <w:rsid w:val="00795E5A"/>
    <w:rsid w:val="007D38BB"/>
    <w:rsid w:val="00810E89"/>
    <w:rsid w:val="0081275D"/>
    <w:rsid w:val="00815E13"/>
    <w:rsid w:val="0081744F"/>
    <w:rsid w:val="0082289F"/>
    <w:rsid w:val="00836621"/>
    <w:rsid w:val="00847963"/>
    <w:rsid w:val="0085045A"/>
    <w:rsid w:val="00870DB4"/>
    <w:rsid w:val="008778A9"/>
    <w:rsid w:val="008873DB"/>
    <w:rsid w:val="00890F05"/>
    <w:rsid w:val="008B1057"/>
    <w:rsid w:val="008B49B6"/>
    <w:rsid w:val="008C2B30"/>
    <w:rsid w:val="008C59F2"/>
    <w:rsid w:val="00905DB4"/>
    <w:rsid w:val="00912C41"/>
    <w:rsid w:val="0092587C"/>
    <w:rsid w:val="00945C47"/>
    <w:rsid w:val="00957BD4"/>
    <w:rsid w:val="00960C56"/>
    <w:rsid w:val="0097071D"/>
    <w:rsid w:val="00976EFA"/>
    <w:rsid w:val="0099410F"/>
    <w:rsid w:val="00995754"/>
    <w:rsid w:val="009A3682"/>
    <w:rsid w:val="009A71BA"/>
    <w:rsid w:val="009A77A3"/>
    <w:rsid w:val="009E612B"/>
    <w:rsid w:val="009E775C"/>
    <w:rsid w:val="00A041C4"/>
    <w:rsid w:val="00A06FEE"/>
    <w:rsid w:val="00A13AB5"/>
    <w:rsid w:val="00A14574"/>
    <w:rsid w:val="00A17992"/>
    <w:rsid w:val="00A22687"/>
    <w:rsid w:val="00A24603"/>
    <w:rsid w:val="00A5145E"/>
    <w:rsid w:val="00A51876"/>
    <w:rsid w:val="00A51D78"/>
    <w:rsid w:val="00A61C01"/>
    <w:rsid w:val="00A67FA6"/>
    <w:rsid w:val="00A744BC"/>
    <w:rsid w:val="00A91561"/>
    <w:rsid w:val="00A95142"/>
    <w:rsid w:val="00AA118E"/>
    <w:rsid w:val="00AB6053"/>
    <w:rsid w:val="00AB78F0"/>
    <w:rsid w:val="00AF4411"/>
    <w:rsid w:val="00AF7C1C"/>
    <w:rsid w:val="00B0666A"/>
    <w:rsid w:val="00B2081F"/>
    <w:rsid w:val="00B22ABA"/>
    <w:rsid w:val="00B35155"/>
    <w:rsid w:val="00B73923"/>
    <w:rsid w:val="00BC172E"/>
    <w:rsid w:val="00BE0EB5"/>
    <w:rsid w:val="00C134F6"/>
    <w:rsid w:val="00C20906"/>
    <w:rsid w:val="00C2692B"/>
    <w:rsid w:val="00C351EA"/>
    <w:rsid w:val="00C40EF5"/>
    <w:rsid w:val="00C573B3"/>
    <w:rsid w:val="00C8207A"/>
    <w:rsid w:val="00C86431"/>
    <w:rsid w:val="00C9080C"/>
    <w:rsid w:val="00C9595F"/>
    <w:rsid w:val="00C9769D"/>
    <w:rsid w:val="00CB2307"/>
    <w:rsid w:val="00CC2D9B"/>
    <w:rsid w:val="00CD01A5"/>
    <w:rsid w:val="00CD26F5"/>
    <w:rsid w:val="00CD57E7"/>
    <w:rsid w:val="00CF245D"/>
    <w:rsid w:val="00D035BD"/>
    <w:rsid w:val="00D11373"/>
    <w:rsid w:val="00D11DE8"/>
    <w:rsid w:val="00D36E39"/>
    <w:rsid w:val="00D44474"/>
    <w:rsid w:val="00D664C7"/>
    <w:rsid w:val="00D664FC"/>
    <w:rsid w:val="00D66FCE"/>
    <w:rsid w:val="00D703E9"/>
    <w:rsid w:val="00D764C7"/>
    <w:rsid w:val="00D8208A"/>
    <w:rsid w:val="00DA53B9"/>
    <w:rsid w:val="00DC3697"/>
    <w:rsid w:val="00DC66F6"/>
    <w:rsid w:val="00DC78B6"/>
    <w:rsid w:val="00DF4F85"/>
    <w:rsid w:val="00DF73CC"/>
    <w:rsid w:val="00E14B92"/>
    <w:rsid w:val="00E361FD"/>
    <w:rsid w:val="00E56A28"/>
    <w:rsid w:val="00EA13DE"/>
    <w:rsid w:val="00EA46FB"/>
    <w:rsid w:val="00EC31F3"/>
    <w:rsid w:val="00EF6C11"/>
    <w:rsid w:val="00F05367"/>
    <w:rsid w:val="00F063AB"/>
    <w:rsid w:val="00F31103"/>
    <w:rsid w:val="00F328AE"/>
    <w:rsid w:val="00F369B2"/>
    <w:rsid w:val="00F43FD3"/>
    <w:rsid w:val="00F50926"/>
    <w:rsid w:val="00F54463"/>
    <w:rsid w:val="00F54AD7"/>
    <w:rsid w:val="00F7782E"/>
    <w:rsid w:val="00F95AB4"/>
    <w:rsid w:val="00FA3421"/>
    <w:rsid w:val="00FA5074"/>
    <w:rsid w:val="00FB30C6"/>
    <w:rsid w:val="00FC13AB"/>
    <w:rsid w:val="00FC49C2"/>
    <w:rsid w:val="00FD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5852"/>
  <w15:docId w15:val="{15DCF426-761B-4F2A-BB70-CA1A03F4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iPriority w:val="99"/>
    <w:unhideWhenUsed/>
    <w:rsid w:val="00247119"/>
    <w:pPr>
      <w:tabs>
        <w:tab w:val="center" w:pos="4419"/>
        <w:tab w:val="right" w:pos="8838"/>
      </w:tabs>
    </w:pPr>
  </w:style>
  <w:style w:type="character" w:customStyle="1" w:styleId="EncabezadoCar">
    <w:name w:val="Encabezado Car"/>
    <w:basedOn w:val="Fuentedeprrafopredeter"/>
    <w:link w:val="Encabezado"/>
    <w:uiPriority w:val="99"/>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31</Pages>
  <Words>8559</Words>
  <Characters>47077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Belén Gauto</cp:lastModifiedBy>
  <cp:revision>4</cp:revision>
  <cp:lastPrinted>2024-08-28T20:17:00Z</cp:lastPrinted>
  <dcterms:created xsi:type="dcterms:W3CDTF">2024-08-28T20:14:00Z</dcterms:created>
  <dcterms:modified xsi:type="dcterms:W3CDTF">2024-08-28T20:26:00Z</dcterms:modified>
</cp:coreProperties>
</file>